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9EFBD">
      <w:pPr>
        <w:spacing w:after="0" w:line="240" w:lineRule="auto"/>
        <w:jc w:val="both"/>
        <w:rPr>
          <w:sz w:val="6"/>
          <w:szCs w:val="16"/>
        </w:rPr>
      </w:pPr>
      <w:r>
        <w:rPr>
          <w:szCs w:val="28"/>
        </w:rPr>
        <w:t xml:space="preserve">  </w:t>
      </w:r>
    </w:p>
    <w:tbl>
      <w:tblPr>
        <w:tblStyle w:val="3"/>
        <w:tblW w:w="9818" w:type="dxa"/>
        <w:jc w:val="center"/>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857"/>
        <w:gridCol w:w="4961"/>
      </w:tblGrid>
      <w:tr w14:paraId="6D79DEB3">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26" w:hRule="atLeast"/>
          <w:jc w:val="center"/>
        </w:trPr>
        <w:tc>
          <w:tcPr>
            <w:tcW w:w="4857" w:type="dxa"/>
          </w:tcPr>
          <w:p w14:paraId="38304907">
            <w:pPr>
              <w:spacing w:after="0"/>
              <w:jc w:val="center"/>
              <w:rPr>
                <w:bCs/>
                <w:spacing w:val="-20"/>
                <w:w w:val="90"/>
                <w:sz w:val="26"/>
              </w:rPr>
            </w:pPr>
            <w:r>
              <w:rPr>
                <w:bCs/>
                <w:spacing w:val="-20"/>
                <w:w w:val="90"/>
                <w:sz w:val="26"/>
              </w:rPr>
              <w:t>LIÊN ĐOÀN LAO ĐỘNG THÀNH PHỐ TÂN UYÊN</w:t>
            </w:r>
          </w:p>
          <w:p w14:paraId="00ABC05D">
            <w:pPr>
              <w:spacing w:after="0"/>
              <w:jc w:val="center"/>
              <w:rPr>
                <w:b/>
                <w:bCs/>
                <w:spacing w:val="-20"/>
                <w:w w:val="90"/>
                <w:sz w:val="26"/>
              </w:rPr>
            </w:pPr>
            <w:r>
              <w:rPr>
                <w:b/>
                <w:bCs/>
                <w:spacing w:val="-20"/>
                <w:w w:val="90"/>
                <w:sz w:val="26"/>
              </w:rPr>
              <w:t>CÔNG ĐOÀN CƠ SỞ CÔNG TY ………..………….</w:t>
            </w:r>
          </w:p>
          <w:p w14:paraId="308B27C0">
            <w:pPr>
              <w:spacing w:before="240" w:after="0"/>
              <w:jc w:val="center"/>
              <w:rPr>
                <w:sz w:val="26"/>
                <w:szCs w:val="26"/>
              </w:rPr>
            </w:pPr>
            <w:r>
              <w:pict>
                <v:line id="Straight Connector 7" o:spid="_x0000_s1032" o:spt="20" style="position:absolute;left:0pt;margin-left:8.1pt;margin-top:0.3pt;height:0pt;width:228.3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aF1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">
                  <v:path arrowok="t"/>
                  <v:fill focussize="0,0"/>
                  <v:stroke/>
                  <v:imagedata o:title=""/>
                  <o:lock v:ext="edit"/>
                </v:line>
              </w:pict>
            </w:r>
            <w:r>
              <w:rPr>
                <w:sz w:val="26"/>
                <w:szCs w:val="26"/>
              </w:rPr>
              <w:t>Số:           /BC-CĐCS</w:t>
            </w:r>
          </w:p>
        </w:tc>
        <w:tc>
          <w:tcPr>
            <w:tcW w:w="4961" w:type="dxa"/>
          </w:tcPr>
          <w:p w14:paraId="14D40234">
            <w:pPr>
              <w:spacing w:after="0"/>
              <w:jc w:val="center"/>
              <w:rPr>
                <w:b/>
                <w:spacing w:val="-20"/>
                <w:sz w:val="26"/>
              </w:rPr>
            </w:pPr>
            <w:r>
              <w:rPr>
                <w:b/>
                <w:spacing w:val="-20"/>
                <w:sz w:val="26"/>
              </w:rPr>
              <w:t>CỘNG HÒA XÃ HỘI CHỦ NGHĨA VIỆT NAM</w:t>
            </w:r>
          </w:p>
          <w:p w14:paraId="660FECE5">
            <w:pPr>
              <w:spacing w:after="0"/>
              <w:jc w:val="center"/>
              <w:rPr>
                <w:b/>
                <w:bCs/>
                <w:spacing w:val="-8"/>
              </w:rPr>
            </w:pPr>
            <w:r>
              <w:pict>
                <v:shape id="Straight Arrow Connector 8" o:spid="_x0000_s1033" o:spt="32" type="#_x0000_t32" style="position:absolute;left:0pt;margin-left:38.55pt;margin-top:17.65pt;height:0pt;width:158.2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">
                  <v:path arrowok="t"/>
                  <v:fill on="f" focussize="0,0"/>
                  <v:stroke/>
                  <v:imagedata o:title=""/>
                  <o:lock v:ext="edit"/>
                </v:shape>
              </w:pict>
            </w:r>
            <w:r>
              <w:rPr>
                <w:b/>
                <w:bCs/>
                <w:spacing w:val="-8"/>
              </w:rPr>
              <w:t>Độc lập - Tự do - Hạnh phúc</w:t>
            </w:r>
          </w:p>
          <w:p w14:paraId="4F8B28A8">
            <w:pPr>
              <w:spacing w:before="240" w:after="0"/>
              <w:jc w:val="center"/>
              <w:rPr>
                <w:i/>
                <w:iCs/>
              </w:rPr>
            </w:pPr>
            <w:r>
              <w:rPr>
                <w:i/>
                <w:iCs/>
                <w:sz w:val="26"/>
                <w:szCs w:val="26"/>
              </w:rPr>
              <w:t>Tân Uyên, ngày      tháng      năm 2024</w:t>
            </w:r>
          </w:p>
        </w:tc>
      </w:tr>
    </w:tbl>
    <w:p w14:paraId="4966CCB7">
      <w:pPr>
        <w:spacing w:after="0" w:line="240" w:lineRule="auto"/>
        <w:jc w:val="both"/>
        <w:rPr>
          <w:sz w:val="6"/>
          <w:szCs w:val="16"/>
        </w:rPr>
      </w:pPr>
    </w:p>
    <w:p w14:paraId="05E4AD32">
      <w:pPr>
        <w:spacing w:after="0" w:line="240" w:lineRule="auto"/>
        <w:ind w:left="-360" w:firstLine="547"/>
        <w:jc w:val="center"/>
        <w:rPr>
          <w:b/>
          <w:szCs w:val="28"/>
        </w:rPr>
      </w:pPr>
    </w:p>
    <w:p w14:paraId="4D7DD114">
      <w:pPr>
        <w:spacing w:after="0" w:line="240" w:lineRule="auto"/>
        <w:ind w:left="-360" w:firstLine="547"/>
        <w:jc w:val="center"/>
        <w:rPr>
          <w:b/>
          <w:szCs w:val="28"/>
        </w:rPr>
      </w:pPr>
      <w:r>
        <w:rPr>
          <w:b/>
          <w:szCs w:val="28"/>
        </w:rPr>
        <w:t>BÁO CÁO</w:t>
      </w:r>
    </w:p>
    <w:p w14:paraId="55F28F4B">
      <w:pPr>
        <w:spacing w:after="0" w:line="240" w:lineRule="auto"/>
        <w:ind w:left="-360" w:firstLine="547"/>
        <w:jc w:val="center"/>
        <w:rPr>
          <w:b/>
          <w:szCs w:val="28"/>
        </w:rPr>
      </w:pPr>
      <w:r>
        <w:rPr>
          <w:b/>
          <w:szCs w:val="28"/>
        </w:rPr>
        <w:t>Tình hình chăm lo đời sống đoàn viên, người lao động</w:t>
      </w:r>
    </w:p>
    <w:p w14:paraId="7EB740E0">
      <w:pPr>
        <w:spacing w:after="0" w:line="240" w:lineRule="auto"/>
        <w:ind w:left="-360" w:firstLine="547"/>
        <w:jc w:val="center"/>
        <w:rPr>
          <w:b/>
          <w:szCs w:val="28"/>
        </w:rPr>
      </w:pPr>
      <w:r>
        <w:rPr>
          <w:b/>
          <w:szCs w:val="28"/>
        </w:rPr>
        <w:t>nhân dịp Tết Nguyên đán Ất Tỵ năm 2025</w:t>
      </w:r>
    </w:p>
    <w:p w14:paraId="2CB481EF">
      <w:pPr>
        <w:spacing w:after="0" w:line="240" w:lineRule="auto"/>
        <w:rPr>
          <w:b/>
          <w:szCs w:val="28"/>
        </w:rPr>
      </w:pPr>
    </w:p>
    <w:p w14:paraId="141F197C">
      <w:pPr>
        <w:spacing w:before="120" w:line="240" w:lineRule="auto"/>
        <w:ind w:firstLine="540"/>
        <w:jc w:val="both"/>
        <w:rPr>
          <w:szCs w:val="28"/>
        </w:rPr>
      </w:pPr>
      <w:r>
        <w:rPr>
          <w:szCs w:val="28"/>
        </w:rPr>
        <w:t xml:space="preserve">Thực hiện Công văn số </w:t>
      </w:r>
      <w:r>
        <w:rPr>
          <w:szCs w:val="28"/>
          <w:lang w:val="en-US"/>
        </w:rPr>
        <w:t>353</w:t>
      </w:r>
      <w:r>
        <w:rPr>
          <w:szCs w:val="28"/>
        </w:rPr>
        <w:t>/LĐLĐ ngày 25/12/2024 của Ban Thường vụ Liên đoàn Lao động thành phố Tân Uyên về việc đề nghị phối hợp nắm, thực hiện và báo cáo tình hình quan hệ lao động, tiền lương, thưởng; công tác chăm lo cho đoàn viên, người lao động dịp Tết Nguyên đán Ất Tỵ năm 2025, Ban chấp hành Công đoàn cơ sở Công ty………………… (CĐCS) báo cáo tình hình chăm lo Tết Nguyên đán Ất Tỵ 2025, cụ thể như sau:</w:t>
      </w:r>
    </w:p>
    <w:p w14:paraId="31902356">
      <w:pPr>
        <w:spacing w:before="120" w:line="240" w:lineRule="auto"/>
        <w:ind w:firstLine="540"/>
        <w:jc w:val="both"/>
        <w:rPr>
          <w:b/>
          <w:szCs w:val="28"/>
        </w:rPr>
      </w:pPr>
      <w:r>
        <w:rPr>
          <w:b/>
          <w:szCs w:val="28"/>
        </w:rPr>
        <w:t>* Ghi nhận thông tin chung:</w:t>
      </w:r>
    </w:p>
    <w:p w14:paraId="3667D801">
      <w:pPr>
        <w:spacing w:before="120" w:line="240" w:lineRule="auto"/>
        <w:ind w:firstLine="540"/>
        <w:jc w:val="both"/>
        <w:rPr>
          <w:rFonts w:hint="default"/>
          <w:b w:val="0"/>
          <w:bCs/>
          <w:szCs w:val="28"/>
          <w:lang w:val="en-US"/>
        </w:rPr>
      </w:pPr>
      <w:r>
        <w:rPr>
          <w:rFonts w:hint="default"/>
          <w:b w:val="0"/>
          <w:bCs/>
          <w:szCs w:val="28"/>
          <w:lang w:val="en-US"/>
        </w:rPr>
        <w:t>Công ty có vốn đầu tư  … (vd: Việt Nam, Nhật Bản,…), ngành nghề: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56"/>
        <w:gridCol w:w="3182"/>
        <w:gridCol w:w="3033"/>
      </w:tblGrid>
      <w:tr w14:paraId="0B368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56" w:type="dxa"/>
          </w:tcPr>
          <w:p w14:paraId="1710594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vertAlign w:val="baseline"/>
                <w:lang w:val="en-US"/>
              </w:rPr>
            </w:pPr>
            <w:r>
              <w:rPr>
                <w:rFonts w:hint="default"/>
                <w:b/>
                <w:szCs w:val="28"/>
                <w:vertAlign w:val="baseline"/>
                <w:lang w:val="en-US"/>
              </w:rPr>
              <w:t>Thông tin</w:t>
            </w:r>
          </w:p>
        </w:tc>
        <w:tc>
          <w:tcPr>
            <w:tcW w:w="3182" w:type="dxa"/>
          </w:tcPr>
          <w:p w14:paraId="5CBB289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vertAlign w:val="baseline"/>
                <w:lang w:val="en-US"/>
              </w:rPr>
            </w:pPr>
            <w:r>
              <w:rPr>
                <w:rFonts w:hint="default"/>
                <w:b/>
                <w:szCs w:val="28"/>
                <w:vertAlign w:val="baseline"/>
                <w:lang w:val="en-US"/>
              </w:rPr>
              <w:t>Tổng số</w:t>
            </w:r>
          </w:p>
        </w:tc>
        <w:tc>
          <w:tcPr>
            <w:tcW w:w="3033" w:type="dxa"/>
          </w:tcPr>
          <w:p w14:paraId="11DF105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vertAlign w:val="baseline"/>
                <w:lang w:val="en-US"/>
              </w:rPr>
            </w:pPr>
            <w:r>
              <w:rPr>
                <w:rFonts w:hint="default"/>
                <w:b/>
                <w:szCs w:val="28"/>
                <w:vertAlign w:val="baseline"/>
                <w:lang w:val="en-US"/>
              </w:rPr>
              <w:t>Nữ</w:t>
            </w:r>
          </w:p>
        </w:tc>
      </w:tr>
      <w:tr w14:paraId="7061B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56" w:type="dxa"/>
          </w:tcPr>
          <w:p w14:paraId="22DE443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b w:val="0"/>
                <w:bCs/>
                <w:szCs w:val="28"/>
                <w:vertAlign w:val="baseline"/>
                <w:lang w:val="en-US"/>
              </w:rPr>
            </w:pPr>
            <w:r>
              <w:rPr>
                <w:rFonts w:hint="default"/>
                <w:b w:val="0"/>
                <w:bCs/>
                <w:szCs w:val="28"/>
                <w:vertAlign w:val="baseline"/>
                <w:lang w:val="en-US"/>
              </w:rPr>
              <w:t>Lao động</w:t>
            </w:r>
          </w:p>
        </w:tc>
        <w:tc>
          <w:tcPr>
            <w:tcW w:w="3182" w:type="dxa"/>
          </w:tcPr>
          <w:p w14:paraId="26BDC95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vertAlign w:val="baseline"/>
              </w:rPr>
            </w:pPr>
            <w:r>
              <w:rPr>
                <w:rFonts w:hint="default"/>
                <w:szCs w:val="28"/>
                <w:vertAlign w:val="baseline"/>
                <w:lang w:val="en-US"/>
              </w:rPr>
              <w:t>….</w:t>
            </w:r>
          </w:p>
        </w:tc>
        <w:tc>
          <w:tcPr>
            <w:tcW w:w="3033" w:type="dxa"/>
          </w:tcPr>
          <w:p w14:paraId="13CD31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vertAlign w:val="baseline"/>
              </w:rPr>
            </w:pPr>
            <w:r>
              <w:rPr>
                <w:rFonts w:hint="default"/>
                <w:szCs w:val="28"/>
                <w:vertAlign w:val="baseline"/>
                <w:lang w:val="en-US"/>
              </w:rPr>
              <w:t>….</w:t>
            </w:r>
          </w:p>
        </w:tc>
      </w:tr>
      <w:tr w14:paraId="143B3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56" w:type="dxa"/>
          </w:tcPr>
          <w:p w14:paraId="65FDFEAD">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b w:val="0"/>
                <w:bCs/>
                <w:szCs w:val="28"/>
                <w:vertAlign w:val="baseline"/>
                <w:lang w:val="en-US"/>
              </w:rPr>
            </w:pPr>
            <w:r>
              <w:rPr>
                <w:rFonts w:hint="default"/>
                <w:b w:val="0"/>
                <w:bCs/>
                <w:szCs w:val="28"/>
                <w:vertAlign w:val="baseline"/>
                <w:lang w:val="en-US"/>
              </w:rPr>
              <w:t>Đoàn viên</w:t>
            </w:r>
          </w:p>
        </w:tc>
        <w:tc>
          <w:tcPr>
            <w:tcW w:w="3182" w:type="dxa"/>
          </w:tcPr>
          <w:p w14:paraId="5AC35FC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vertAlign w:val="baseline"/>
              </w:rPr>
            </w:pPr>
            <w:r>
              <w:rPr>
                <w:rFonts w:hint="default"/>
                <w:szCs w:val="28"/>
                <w:vertAlign w:val="baseline"/>
                <w:lang w:val="en-US"/>
              </w:rPr>
              <w:t>….</w:t>
            </w:r>
          </w:p>
        </w:tc>
        <w:tc>
          <w:tcPr>
            <w:tcW w:w="3033" w:type="dxa"/>
          </w:tcPr>
          <w:p w14:paraId="4AB4C3B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vertAlign w:val="baseline"/>
              </w:rPr>
            </w:pPr>
            <w:r>
              <w:rPr>
                <w:rFonts w:hint="default"/>
                <w:szCs w:val="28"/>
                <w:vertAlign w:val="baseline"/>
                <w:lang w:val="en-US"/>
              </w:rPr>
              <w:t>….</w:t>
            </w:r>
          </w:p>
        </w:tc>
      </w:tr>
      <w:tr w14:paraId="667A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56" w:type="dxa"/>
          </w:tcPr>
          <w:p w14:paraId="59D6E60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b w:val="0"/>
                <w:bCs/>
                <w:szCs w:val="28"/>
                <w:vertAlign w:val="baseline"/>
                <w:lang w:val="en-US"/>
              </w:rPr>
            </w:pPr>
            <w:r>
              <w:rPr>
                <w:rFonts w:hint="default"/>
                <w:b w:val="0"/>
                <w:bCs/>
                <w:szCs w:val="28"/>
                <w:vertAlign w:val="baseline"/>
                <w:lang w:val="en-US"/>
              </w:rPr>
              <w:t>Ban chấp hành</w:t>
            </w:r>
          </w:p>
        </w:tc>
        <w:tc>
          <w:tcPr>
            <w:tcW w:w="3182" w:type="dxa"/>
          </w:tcPr>
          <w:p w14:paraId="7DA4074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vertAlign w:val="baseline"/>
              </w:rPr>
            </w:pPr>
            <w:r>
              <w:rPr>
                <w:rFonts w:hint="default"/>
                <w:szCs w:val="28"/>
                <w:vertAlign w:val="baseline"/>
                <w:lang w:val="en-US"/>
              </w:rPr>
              <w:t>….</w:t>
            </w:r>
          </w:p>
        </w:tc>
        <w:tc>
          <w:tcPr>
            <w:tcW w:w="3033" w:type="dxa"/>
          </w:tcPr>
          <w:p w14:paraId="3D9D4E3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vertAlign w:val="baseline"/>
              </w:rPr>
            </w:pPr>
            <w:r>
              <w:rPr>
                <w:rFonts w:hint="default"/>
                <w:szCs w:val="28"/>
                <w:vertAlign w:val="baseline"/>
                <w:lang w:val="en-US"/>
              </w:rPr>
              <w:t>….</w:t>
            </w:r>
          </w:p>
        </w:tc>
      </w:tr>
      <w:tr w14:paraId="1614E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56" w:type="dxa"/>
          </w:tcPr>
          <w:p w14:paraId="5ED8B02A">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b w:val="0"/>
                <w:bCs/>
                <w:szCs w:val="28"/>
                <w:vertAlign w:val="baseline"/>
                <w:lang w:val="en-US"/>
              </w:rPr>
            </w:pPr>
            <w:r>
              <w:rPr>
                <w:rFonts w:hint="default"/>
                <w:b w:val="0"/>
                <w:bCs/>
                <w:szCs w:val="28"/>
                <w:vertAlign w:val="baseline"/>
                <w:lang w:val="en-US"/>
              </w:rPr>
              <w:t>Ủy ban kiểm tra/Cán bộ phụ trách công tác kiểm tra</w:t>
            </w:r>
          </w:p>
        </w:tc>
        <w:tc>
          <w:tcPr>
            <w:tcW w:w="3182" w:type="dxa"/>
          </w:tcPr>
          <w:p w14:paraId="143DDB1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vertAlign w:val="baseline"/>
              </w:rPr>
            </w:pPr>
            <w:r>
              <w:rPr>
                <w:rFonts w:hint="default"/>
                <w:szCs w:val="28"/>
                <w:vertAlign w:val="baseline"/>
                <w:lang w:val="en-US"/>
              </w:rPr>
              <w:t>….</w:t>
            </w:r>
          </w:p>
        </w:tc>
        <w:tc>
          <w:tcPr>
            <w:tcW w:w="3033" w:type="dxa"/>
          </w:tcPr>
          <w:p w14:paraId="2549BAC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vertAlign w:val="baseline"/>
              </w:rPr>
            </w:pPr>
            <w:r>
              <w:rPr>
                <w:rFonts w:hint="default"/>
                <w:szCs w:val="28"/>
                <w:vertAlign w:val="baseline"/>
                <w:lang w:val="en-US"/>
              </w:rPr>
              <w:t>….</w:t>
            </w:r>
          </w:p>
        </w:tc>
      </w:tr>
    </w:tbl>
    <w:tbl>
      <w:tblPr>
        <w:tblStyle w:val="10"/>
        <w:tblpPr w:leftFromText="180" w:rightFromText="180" w:vertAnchor="text" w:horzAnchor="page" w:tblpX="1693" w:tblpY="7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7"/>
        <w:gridCol w:w="2099"/>
        <w:gridCol w:w="1872"/>
        <w:gridCol w:w="1866"/>
        <w:gridCol w:w="1867"/>
      </w:tblGrid>
      <w:tr w14:paraId="61A3F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14:paraId="04274FF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bCs/>
                <w:szCs w:val="28"/>
                <w:vertAlign w:val="baseline"/>
                <w:lang w:val="en-US"/>
              </w:rPr>
            </w:pPr>
            <w:r>
              <w:rPr>
                <w:rFonts w:hint="default"/>
                <w:b/>
                <w:szCs w:val="28"/>
                <w:lang w:val="en-US"/>
              </w:rPr>
              <w:t>Thông tin</w:t>
            </w:r>
          </w:p>
        </w:tc>
        <w:tc>
          <w:tcPr>
            <w:tcW w:w="1914" w:type="dxa"/>
            <w:vAlign w:val="center"/>
          </w:tcPr>
          <w:p w14:paraId="391E40F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szCs w:val="28"/>
                <w:lang w:val="en-US"/>
              </w:rPr>
              <w:t>Chủ tịch</w:t>
            </w:r>
          </w:p>
          <w:p w14:paraId="2A29457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szCs w:val="28"/>
                <w:lang w:val="en-US"/>
              </w:rPr>
              <w:t>CĐCS</w:t>
            </w:r>
          </w:p>
        </w:tc>
        <w:tc>
          <w:tcPr>
            <w:tcW w:w="1914" w:type="dxa"/>
            <w:vAlign w:val="center"/>
          </w:tcPr>
          <w:p w14:paraId="3E29597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szCs w:val="28"/>
                <w:lang w:val="en-US"/>
              </w:rPr>
              <w:t>Chủ nhiệm UBKT/</w:t>
            </w:r>
          </w:p>
          <w:p w14:paraId="67B9EB2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bCs/>
                <w:szCs w:val="28"/>
                <w:vertAlign w:val="baseline"/>
                <w:lang w:val="en-US"/>
              </w:rPr>
            </w:pPr>
            <w:r>
              <w:rPr>
                <w:rFonts w:hint="default"/>
                <w:b/>
                <w:szCs w:val="28"/>
                <w:lang w:val="en-US"/>
              </w:rPr>
              <w:t>Phụ trách kiểm tra</w:t>
            </w:r>
          </w:p>
        </w:tc>
        <w:tc>
          <w:tcPr>
            <w:tcW w:w="1914" w:type="dxa"/>
            <w:vAlign w:val="center"/>
          </w:tcPr>
          <w:p w14:paraId="5B73E9B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szCs w:val="28"/>
                <w:lang w:val="en-US"/>
              </w:rPr>
              <w:t>Kế toán</w:t>
            </w:r>
          </w:p>
          <w:p w14:paraId="0355AD7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szCs w:val="28"/>
                <w:lang w:val="en-US"/>
              </w:rPr>
              <w:t>CĐCS</w:t>
            </w:r>
          </w:p>
        </w:tc>
        <w:tc>
          <w:tcPr>
            <w:tcW w:w="1915" w:type="dxa"/>
            <w:vAlign w:val="center"/>
          </w:tcPr>
          <w:p w14:paraId="484919F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szCs w:val="28"/>
                <w:lang w:val="en-US"/>
              </w:rPr>
              <w:t>Thủ quỹ</w:t>
            </w:r>
          </w:p>
          <w:p w14:paraId="0DE733E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bCs/>
                <w:szCs w:val="28"/>
                <w:vertAlign w:val="baseline"/>
              </w:rPr>
            </w:pPr>
            <w:r>
              <w:rPr>
                <w:rFonts w:hint="default"/>
                <w:b/>
                <w:szCs w:val="28"/>
                <w:lang w:val="en-US"/>
              </w:rPr>
              <w:t>CĐCS</w:t>
            </w:r>
          </w:p>
        </w:tc>
      </w:tr>
      <w:tr w14:paraId="34A08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2E23C517">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szCs w:val="28"/>
                <w:vertAlign w:val="baseline"/>
                <w:lang w:val="en-US"/>
              </w:rPr>
            </w:pPr>
            <w:r>
              <w:rPr>
                <w:rFonts w:hint="default"/>
                <w:szCs w:val="28"/>
                <w:vertAlign w:val="baseline"/>
                <w:lang w:val="en-US"/>
              </w:rPr>
              <w:t>Họ và tên</w:t>
            </w:r>
          </w:p>
        </w:tc>
        <w:tc>
          <w:tcPr>
            <w:tcW w:w="1914" w:type="dxa"/>
          </w:tcPr>
          <w:p w14:paraId="609BDB8F">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szCs w:val="28"/>
                <w:vertAlign w:val="baseline"/>
                <w:lang w:val="en-US"/>
              </w:rPr>
            </w:pPr>
            <w:r>
              <w:rPr>
                <w:rFonts w:hint="default"/>
                <w:szCs w:val="28"/>
                <w:vertAlign w:val="baseline"/>
                <w:lang w:val="en-US"/>
              </w:rPr>
              <w:t>Trần Văn A</w:t>
            </w:r>
          </w:p>
        </w:tc>
        <w:tc>
          <w:tcPr>
            <w:tcW w:w="1914" w:type="dxa"/>
          </w:tcPr>
          <w:p w14:paraId="609EE929">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szCs w:val="28"/>
                <w:vertAlign w:val="baseline"/>
                <w:lang w:val="en-US"/>
              </w:rPr>
            </w:pPr>
            <w:r>
              <w:rPr>
                <w:rFonts w:hint="default"/>
                <w:szCs w:val="28"/>
                <w:vertAlign w:val="baseline"/>
                <w:lang w:val="en-US"/>
              </w:rPr>
              <w:t>….</w:t>
            </w:r>
          </w:p>
        </w:tc>
        <w:tc>
          <w:tcPr>
            <w:tcW w:w="1914" w:type="dxa"/>
          </w:tcPr>
          <w:p w14:paraId="00AD03CC">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rFonts w:hint="default"/>
                <w:szCs w:val="28"/>
                <w:vertAlign w:val="baseline"/>
                <w:lang w:val="en-US"/>
              </w:rPr>
              <w:t>….</w:t>
            </w:r>
          </w:p>
        </w:tc>
        <w:tc>
          <w:tcPr>
            <w:tcW w:w="1915" w:type="dxa"/>
          </w:tcPr>
          <w:p w14:paraId="305184C1">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rFonts w:hint="default"/>
                <w:szCs w:val="28"/>
                <w:vertAlign w:val="baseline"/>
                <w:lang w:val="en-US"/>
              </w:rPr>
              <w:t>….</w:t>
            </w:r>
          </w:p>
        </w:tc>
      </w:tr>
      <w:tr w14:paraId="176B9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488FA0E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szCs w:val="28"/>
              </w:rPr>
              <w:t>Số điện thoại</w:t>
            </w:r>
          </w:p>
        </w:tc>
        <w:tc>
          <w:tcPr>
            <w:tcW w:w="1914" w:type="dxa"/>
          </w:tcPr>
          <w:p w14:paraId="3CED17EA">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szCs w:val="28"/>
                <w:vertAlign w:val="baseline"/>
                <w:lang w:val="en-US"/>
              </w:rPr>
            </w:pPr>
            <w:r>
              <w:rPr>
                <w:rFonts w:hint="default"/>
                <w:szCs w:val="28"/>
                <w:vertAlign w:val="baseline"/>
                <w:lang w:val="en-US"/>
              </w:rPr>
              <w:t>0123456789</w:t>
            </w:r>
          </w:p>
        </w:tc>
        <w:tc>
          <w:tcPr>
            <w:tcW w:w="1914" w:type="dxa"/>
          </w:tcPr>
          <w:p w14:paraId="6BE8429E">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rFonts w:hint="default"/>
                <w:szCs w:val="28"/>
                <w:vertAlign w:val="baseline"/>
                <w:lang w:val="en-US"/>
              </w:rPr>
              <w:t>….</w:t>
            </w:r>
          </w:p>
        </w:tc>
        <w:tc>
          <w:tcPr>
            <w:tcW w:w="1914" w:type="dxa"/>
          </w:tcPr>
          <w:p w14:paraId="7DEC5655">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rFonts w:hint="default"/>
                <w:szCs w:val="28"/>
                <w:vertAlign w:val="baseline"/>
                <w:lang w:val="en-US"/>
              </w:rPr>
              <w:t>….</w:t>
            </w:r>
          </w:p>
        </w:tc>
        <w:tc>
          <w:tcPr>
            <w:tcW w:w="1915" w:type="dxa"/>
          </w:tcPr>
          <w:p w14:paraId="59B7E957">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rFonts w:hint="default"/>
                <w:szCs w:val="28"/>
                <w:vertAlign w:val="baseline"/>
                <w:lang w:val="en-US"/>
              </w:rPr>
              <w:t>….</w:t>
            </w:r>
          </w:p>
        </w:tc>
      </w:tr>
      <w:tr w14:paraId="10807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00C58E55">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szCs w:val="28"/>
              </w:rPr>
              <w:t>E.mail</w:t>
            </w:r>
          </w:p>
        </w:tc>
        <w:tc>
          <w:tcPr>
            <w:tcW w:w="1914" w:type="dxa"/>
          </w:tcPr>
          <w:p w14:paraId="15AF37A8">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szCs w:val="28"/>
                <w:vertAlign w:val="baseline"/>
                <w:lang w:val="en-US"/>
              </w:rPr>
            </w:pPr>
            <w:r>
              <w:rPr>
                <w:rFonts w:hint="default"/>
                <w:szCs w:val="28"/>
                <w:vertAlign w:val="baseline"/>
                <w:lang w:val="en-US"/>
              </w:rPr>
              <w:t>tran@gmail.com</w:t>
            </w:r>
          </w:p>
        </w:tc>
        <w:tc>
          <w:tcPr>
            <w:tcW w:w="1914" w:type="dxa"/>
          </w:tcPr>
          <w:p w14:paraId="0BE147C4">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rFonts w:hint="default"/>
                <w:szCs w:val="28"/>
                <w:vertAlign w:val="baseline"/>
                <w:lang w:val="en-US"/>
              </w:rPr>
              <w:t>….</w:t>
            </w:r>
          </w:p>
        </w:tc>
        <w:tc>
          <w:tcPr>
            <w:tcW w:w="1914" w:type="dxa"/>
          </w:tcPr>
          <w:p w14:paraId="30D827A4">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rFonts w:hint="default"/>
                <w:szCs w:val="28"/>
                <w:vertAlign w:val="baseline"/>
                <w:lang w:val="en-US"/>
              </w:rPr>
              <w:t>….</w:t>
            </w:r>
          </w:p>
        </w:tc>
        <w:tc>
          <w:tcPr>
            <w:tcW w:w="1915" w:type="dxa"/>
          </w:tcPr>
          <w:p w14:paraId="47717788">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vertAlign w:val="baseline"/>
              </w:rPr>
            </w:pPr>
            <w:r>
              <w:rPr>
                <w:rFonts w:hint="default"/>
                <w:szCs w:val="28"/>
                <w:vertAlign w:val="baseline"/>
                <w:lang w:val="en-US"/>
              </w:rPr>
              <w:t>….</w:t>
            </w:r>
          </w:p>
        </w:tc>
      </w:tr>
    </w:tbl>
    <w:p w14:paraId="7979AF5F">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rPr>
      </w:pPr>
    </w:p>
    <w:p w14:paraId="2AA326DC">
      <w:pPr>
        <w:spacing w:before="120" w:line="240" w:lineRule="auto"/>
        <w:ind w:firstLine="540"/>
        <w:jc w:val="both"/>
        <w:rPr>
          <w:b/>
          <w:szCs w:val="28"/>
        </w:rPr>
      </w:pPr>
      <w:r>
        <w:rPr>
          <w:b/>
          <w:szCs w:val="28"/>
        </w:rPr>
        <w:t>I. CÔNG TÁC TRIỂN KHAI THỰC HIỆN</w:t>
      </w:r>
    </w:p>
    <w:p w14:paraId="16641515">
      <w:pPr>
        <w:spacing w:before="120" w:line="240" w:lineRule="auto"/>
        <w:ind w:firstLine="540"/>
        <w:jc w:val="both"/>
        <w:rPr>
          <w:szCs w:val="28"/>
        </w:rPr>
      </w:pPr>
      <w:r>
        <w:rPr>
          <w:szCs w:val="28"/>
        </w:rPr>
        <w:t>Ban chấp hành CĐCS đã triển khai thực hiện các văn bản chăm lo Tết của LĐLĐ thành phố như: …. (ghi rõ tên từng văn bản đã triển khai, thực hiện).</w:t>
      </w:r>
    </w:p>
    <w:p w14:paraId="380068D0">
      <w:pPr>
        <w:spacing w:before="120" w:line="240" w:lineRule="auto"/>
        <w:ind w:firstLine="540"/>
        <w:jc w:val="both"/>
        <w:rPr>
          <w:szCs w:val="28"/>
        </w:rPr>
      </w:pPr>
      <w:r>
        <w:rPr>
          <w:rFonts w:hint="default"/>
          <w:szCs w:val="28"/>
          <w:lang w:val="en-US"/>
        </w:rPr>
        <w:t>Ví du: Công văn 330, Công văn 338,</w:t>
      </w:r>
      <w:r>
        <w:rPr>
          <w:szCs w:val="28"/>
        </w:rPr>
        <w:t>….</w:t>
      </w:r>
    </w:p>
    <w:p w14:paraId="53629CD1">
      <w:pPr>
        <w:spacing w:before="120" w:line="240" w:lineRule="auto"/>
        <w:ind w:firstLine="540"/>
        <w:jc w:val="both"/>
        <w:rPr>
          <w:b/>
          <w:szCs w:val="28"/>
        </w:rPr>
      </w:pPr>
      <w:r>
        <w:rPr>
          <w:b/>
          <w:szCs w:val="28"/>
        </w:rPr>
        <w:t>II. TÌNH HÌNH THỰC HIỆN</w:t>
      </w:r>
    </w:p>
    <w:p w14:paraId="58595CED">
      <w:pPr>
        <w:spacing w:before="120"/>
        <w:ind w:firstLine="540"/>
        <w:jc w:val="both"/>
        <w:rPr>
          <w:b/>
          <w:szCs w:val="28"/>
        </w:rPr>
      </w:pPr>
      <w:r>
        <w:rPr>
          <w:b/>
          <w:szCs w:val="28"/>
        </w:rPr>
        <w:t xml:space="preserve">1. </w:t>
      </w:r>
      <w:r>
        <w:rPr>
          <w:b/>
        </w:rPr>
        <w:t>Tham gia với người sử dụng lao động xây dựng kế hoạch nghỉ tết, phương án chi trả lương</w:t>
      </w:r>
      <w:r>
        <w:rPr>
          <w:b/>
          <w:szCs w:val="28"/>
        </w:rPr>
        <w:t>, thưởng tết, phép năm, các phúc lợi khác cho người lao động, ổn định quan hệ lao động trước, trong và sau tết:</w:t>
      </w:r>
    </w:p>
    <w:p w14:paraId="759FC923">
      <w:pPr>
        <w:spacing w:before="120" w:line="240" w:lineRule="auto"/>
        <w:ind w:firstLine="540"/>
        <w:jc w:val="both"/>
        <w:rPr>
          <w:b/>
          <w:i/>
          <w:szCs w:val="28"/>
        </w:rPr>
      </w:pPr>
      <w:r>
        <w:rPr>
          <w:b/>
          <w:i/>
          <w:szCs w:val="28"/>
        </w:rPr>
        <w:t>1.1. Tình hình thanh toán tiền lương:</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95"/>
        <w:gridCol w:w="1984"/>
        <w:gridCol w:w="2092"/>
      </w:tblGrid>
      <w:tr w14:paraId="458E9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Pr>
          <w:p w14:paraId="2662D20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szCs w:val="28"/>
                <w:lang w:val="en-US"/>
              </w:rPr>
              <w:t>Tiền lương</w:t>
            </w:r>
          </w:p>
        </w:tc>
        <w:tc>
          <w:tcPr>
            <w:tcW w:w="1984" w:type="dxa"/>
          </w:tcPr>
          <w:p w14:paraId="2019356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b/>
                <w:szCs w:val="28"/>
              </w:rPr>
              <w:t>Vào ngày</w:t>
            </w:r>
          </w:p>
        </w:tc>
        <w:tc>
          <w:tcPr>
            <w:tcW w:w="2092" w:type="dxa"/>
          </w:tcPr>
          <w:p w14:paraId="19D1408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b/>
                <w:szCs w:val="28"/>
              </w:rPr>
              <w:t>Ghi chú</w:t>
            </w:r>
          </w:p>
        </w:tc>
      </w:tr>
      <w:tr w14:paraId="545C4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vAlign w:val="center"/>
          </w:tcPr>
          <w:p w14:paraId="2E8CF336">
            <w:pPr>
              <w:keepNext w:val="0"/>
              <w:keepLines w:val="0"/>
              <w:pageBreakBefore w:val="0"/>
              <w:widowControl/>
              <w:kinsoku/>
              <w:wordWrap/>
              <w:overflowPunct/>
              <w:topLinePunct w:val="0"/>
              <w:autoSpaceDE/>
              <w:autoSpaceDN/>
              <w:bidi w:val="0"/>
              <w:adjustRightInd/>
              <w:snapToGrid/>
              <w:spacing w:after="0" w:line="240" w:lineRule="auto"/>
              <w:textAlignment w:val="auto"/>
              <w:rPr>
                <w:szCs w:val="28"/>
              </w:rPr>
            </w:pPr>
            <w:r>
              <w:rPr>
                <w:szCs w:val="28"/>
              </w:rPr>
              <w:t>Thanh toán tiền lương tháng 12/2024</w:t>
            </w:r>
          </w:p>
        </w:tc>
        <w:tc>
          <w:tcPr>
            <w:tcW w:w="1984" w:type="dxa"/>
            <w:vAlign w:val="center"/>
          </w:tcPr>
          <w:p w14:paraId="737BA147">
            <w:pPr>
              <w:keepNext w:val="0"/>
              <w:keepLines w:val="0"/>
              <w:pageBreakBefore w:val="0"/>
              <w:widowControl/>
              <w:kinsoku/>
              <w:wordWrap/>
              <w:overflowPunct/>
              <w:topLinePunct w:val="0"/>
              <w:autoSpaceDE/>
              <w:autoSpaceDN/>
              <w:bidi w:val="0"/>
              <w:adjustRightInd/>
              <w:snapToGrid/>
              <w:spacing w:after="0" w:line="240" w:lineRule="auto"/>
              <w:textAlignment w:val="auto"/>
              <w:rPr>
                <w:szCs w:val="28"/>
              </w:rPr>
            </w:pPr>
            <w:r>
              <w:rPr>
                <w:szCs w:val="28"/>
              </w:rPr>
              <w:t>…/…/2025</w:t>
            </w:r>
          </w:p>
        </w:tc>
        <w:tc>
          <w:tcPr>
            <w:tcW w:w="2092" w:type="dxa"/>
            <w:vAlign w:val="center"/>
          </w:tcPr>
          <w:p w14:paraId="16494F6D">
            <w:pPr>
              <w:keepNext w:val="0"/>
              <w:keepLines w:val="0"/>
              <w:pageBreakBefore w:val="0"/>
              <w:widowControl/>
              <w:kinsoku/>
              <w:wordWrap/>
              <w:overflowPunct/>
              <w:topLinePunct w:val="0"/>
              <w:autoSpaceDE/>
              <w:autoSpaceDN/>
              <w:bidi w:val="0"/>
              <w:adjustRightInd/>
              <w:snapToGrid/>
              <w:spacing w:after="0" w:line="240" w:lineRule="auto"/>
              <w:textAlignment w:val="auto"/>
              <w:rPr>
                <w:szCs w:val="28"/>
              </w:rPr>
            </w:pPr>
          </w:p>
        </w:tc>
      </w:tr>
      <w:tr w14:paraId="0AE42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vAlign w:val="center"/>
          </w:tcPr>
          <w:p w14:paraId="6B80197A">
            <w:pPr>
              <w:keepNext w:val="0"/>
              <w:keepLines w:val="0"/>
              <w:pageBreakBefore w:val="0"/>
              <w:widowControl/>
              <w:kinsoku/>
              <w:wordWrap/>
              <w:overflowPunct/>
              <w:topLinePunct w:val="0"/>
              <w:autoSpaceDE/>
              <w:autoSpaceDN/>
              <w:bidi w:val="0"/>
              <w:adjustRightInd/>
              <w:snapToGrid/>
              <w:spacing w:after="0" w:line="240" w:lineRule="auto"/>
              <w:textAlignment w:val="auto"/>
              <w:rPr>
                <w:szCs w:val="28"/>
              </w:rPr>
            </w:pPr>
            <w:r>
              <w:rPr>
                <w:szCs w:val="28"/>
                <w:lang w:val="en-US"/>
              </w:rPr>
              <w:t>Ứ</w:t>
            </w:r>
            <w:r>
              <w:rPr>
                <w:rFonts w:hint="default"/>
                <w:szCs w:val="28"/>
                <w:lang w:val="en-US"/>
              </w:rPr>
              <w:t xml:space="preserve">ng </w:t>
            </w:r>
            <w:r>
              <w:rPr>
                <w:szCs w:val="28"/>
              </w:rPr>
              <w:t>lương tháng 01/2025</w:t>
            </w:r>
          </w:p>
        </w:tc>
        <w:tc>
          <w:tcPr>
            <w:tcW w:w="1984" w:type="dxa"/>
            <w:vAlign w:val="center"/>
          </w:tcPr>
          <w:p w14:paraId="1BA01D51">
            <w:pPr>
              <w:keepNext w:val="0"/>
              <w:keepLines w:val="0"/>
              <w:pageBreakBefore w:val="0"/>
              <w:widowControl/>
              <w:kinsoku/>
              <w:wordWrap/>
              <w:overflowPunct/>
              <w:topLinePunct w:val="0"/>
              <w:autoSpaceDE/>
              <w:autoSpaceDN/>
              <w:bidi w:val="0"/>
              <w:adjustRightInd/>
              <w:snapToGrid/>
              <w:spacing w:after="0" w:line="240" w:lineRule="auto"/>
              <w:textAlignment w:val="auto"/>
              <w:rPr>
                <w:szCs w:val="28"/>
              </w:rPr>
            </w:pPr>
            <w:r>
              <w:rPr>
                <w:szCs w:val="28"/>
              </w:rPr>
              <w:t>…/…/2025</w:t>
            </w:r>
          </w:p>
        </w:tc>
        <w:tc>
          <w:tcPr>
            <w:tcW w:w="2092" w:type="dxa"/>
            <w:vAlign w:val="center"/>
          </w:tcPr>
          <w:p w14:paraId="7C4F5E1E">
            <w:pPr>
              <w:keepNext w:val="0"/>
              <w:keepLines w:val="0"/>
              <w:pageBreakBefore w:val="0"/>
              <w:widowControl/>
              <w:kinsoku/>
              <w:wordWrap/>
              <w:overflowPunct/>
              <w:topLinePunct w:val="0"/>
              <w:autoSpaceDE/>
              <w:autoSpaceDN/>
              <w:bidi w:val="0"/>
              <w:adjustRightInd/>
              <w:snapToGrid/>
              <w:spacing w:after="0" w:line="240" w:lineRule="auto"/>
              <w:textAlignment w:val="auto"/>
              <w:rPr>
                <w:szCs w:val="28"/>
              </w:rPr>
            </w:pPr>
            <w:r>
              <w:rPr>
                <w:szCs w:val="28"/>
              </w:rPr>
              <w:t>Mức ứng: …% tiền lương</w:t>
            </w:r>
          </w:p>
        </w:tc>
      </w:tr>
      <w:tr w14:paraId="062A1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vAlign w:val="center"/>
          </w:tcPr>
          <w:p w14:paraId="67564122">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szCs w:val="28"/>
                <w:lang w:val="en-US"/>
              </w:rPr>
            </w:pPr>
            <w:r>
              <w:rPr>
                <w:szCs w:val="28"/>
              </w:rPr>
              <w:t>Qua Tết thanh toán tiền lương tháng 01/2025</w:t>
            </w:r>
            <w:r>
              <w:rPr>
                <w:rFonts w:hint="default"/>
                <w:szCs w:val="28"/>
                <w:lang w:val="en-US"/>
              </w:rPr>
              <w:t xml:space="preserve"> còn lại</w:t>
            </w:r>
          </w:p>
        </w:tc>
        <w:tc>
          <w:tcPr>
            <w:tcW w:w="1984" w:type="dxa"/>
            <w:vAlign w:val="center"/>
          </w:tcPr>
          <w:p w14:paraId="2EDD98A6">
            <w:pPr>
              <w:keepNext w:val="0"/>
              <w:keepLines w:val="0"/>
              <w:pageBreakBefore w:val="0"/>
              <w:widowControl/>
              <w:kinsoku/>
              <w:wordWrap/>
              <w:overflowPunct/>
              <w:topLinePunct w:val="0"/>
              <w:autoSpaceDE/>
              <w:autoSpaceDN/>
              <w:bidi w:val="0"/>
              <w:adjustRightInd/>
              <w:snapToGrid/>
              <w:spacing w:after="0" w:line="240" w:lineRule="auto"/>
              <w:textAlignment w:val="auto"/>
              <w:rPr>
                <w:szCs w:val="28"/>
              </w:rPr>
            </w:pPr>
            <w:r>
              <w:rPr>
                <w:szCs w:val="28"/>
              </w:rPr>
              <w:t>…/…/2025</w:t>
            </w:r>
          </w:p>
        </w:tc>
        <w:tc>
          <w:tcPr>
            <w:tcW w:w="2092" w:type="dxa"/>
            <w:vAlign w:val="center"/>
          </w:tcPr>
          <w:p w14:paraId="02B26896">
            <w:pPr>
              <w:keepNext w:val="0"/>
              <w:keepLines w:val="0"/>
              <w:pageBreakBefore w:val="0"/>
              <w:widowControl/>
              <w:kinsoku/>
              <w:wordWrap/>
              <w:overflowPunct/>
              <w:topLinePunct w:val="0"/>
              <w:autoSpaceDE/>
              <w:autoSpaceDN/>
              <w:bidi w:val="0"/>
              <w:adjustRightInd/>
              <w:snapToGrid/>
              <w:spacing w:after="0" w:line="240" w:lineRule="auto"/>
              <w:textAlignment w:val="auto"/>
              <w:rPr>
                <w:szCs w:val="28"/>
              </w:rPr>
            </w:pPr>
          </w:p>
        </w:tc>
      </w:tr>
    </w:tbl>
    <w:p w14:paraId="074E5856">
      <w:pPr>
        <w:spacing w:before="120" w:line="240" w:lineRule="auto"/>
        <w:ind w:firstLine="540"/>
        <w:jc w:val="both"/>
        <w:rPr>
          <w:szCs w:val="28"/>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7"/>
        <w:gridCol w:w="1701"/>
        <w:gridCol w:w="1560"/>
        <w:gridCol w:w="2233"/>
      </w:tblGrid>
      <w:tr w14:paraId="53B08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vAlign w:val="center"/>
          </w:tcPr>
          <w:p w14:paraId="618BB2C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szCs w:val="28"/>
              </w:rPr>
            </w:pPr>
            <w:r>
              <w:rPr>
                <w:b/>
                <w:szCs w:val="28"/>
              </w:rPr>
              <w:t>Mức lương</w:t>
            </w:r>
          </w:p>
        </w:tc>
        <w:tc>
          <w:tcPr>
            <w:tcW w:w="1701" w:type="dxa"/>
            <w:vAlign w:val="center"/>
          </w:tcPr>
          <w:p w14:paraId="0E32BC6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b/>
                <w:szCs w:val="28"/>
              </w:rPr>
              <w:t>Thấp nhất</w:t>
            </w:r>
          </w:p>
          <w:p w14:paraId="55A2A7A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i/>
                <w:szCs w:val="28"/>
              </w:rPr>
            </w:pPr>
            <w:r>
              <w:rPr>
                <w:i/>
                <w:szCs w:val="28"/>
              </w:rPr>
              <w:t>(đồng)</w:t>
            </w:r>
          </w:p>
        </w:tc>
        <w:tc>
          <w:tcPr>
            <w:tcW w:w="1560" w:type="dxa"/>
            <w:vAlign w:val="center"/>
          </w:tcPr>
          <w:p w14:paraId="059635E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b/>
                <w:szCs w:val="28"/>
              </w:rPr>
              <w:t>Cao nhất</w:t>
            </w:r>
          </w:p>
          <w:p w14:paraId="008E3A0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i/>
                <w:szCs w:val="28"/>
              </w:rPr>
              <w:t>(đồng)</w:t>
            </w:r>
          </w:p>
        </w:tc>
        <w:tc>
          <w:tcPr>
            <w:tcW w:w="2233" w:type="dxa"/>
            <w:vAlign w:val="center"/>
          </w:tcPr>
          <w:p w14:paraId="6C1E2C0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b/>
                <w:szCs w:val="28"/>
              </w:rPr>
              <w:t>Trung bình cộng của tất cả NLĐ</w:t>
            </w:r>
          </w:p>
          <w:p w14:paraId="77E70EF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i/>
                <w:szCs w:val="28"/>
              </w:rPr>
              <w:t>(đồng)</w:t>
            </w:r>
          </w:p>
        </w:tc>
      </w:tr>
      <w:tr w14:paraId="6C2FE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38C646B1">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rPr>
            </w:pPr>
            <w:r>
              <w:rPr>
                <w:b/>
                <w:szCs w:val="28"/>
              </w:rPr>
              <w:t>Công nhân trực tiếp sản xuất năm 2024</w:t>
            </w:r>
            <w:r>
              <w:rPr>
                <w:szCs w:val="28"/>
              </w:rPr>
              <w:t xml:space="preserve"> (</w:t>
            </w:r>
            <w:r>
              <w:rPr>
                <w:szCs w:val="28"/>
                <w:u w:val="single"/>
              </w:rPr>
              <w:t>không tính</w:t>
            </w:r>
            <w:r>
              <w:rPr>
                <w:szCs w:val="28"/>
              </w:rPr>
              <w:t xml:space="preserve"> lương Giám đốc, Phó giám đốc, trưởng phòng và chuyên gia nước ngoài)</w:t>
            </w:r>
          </w:p>
        </w:tc>
        <w:tc>
          <w:tcPr>
            <w:tcW w:w="1701" w:type="dxa"/>
            <w:vAlign w:val="center"/>
          </w:tcPr>
          <w:p w14:paraId="5C0A6A4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szCs w:val="28"/>
                <w:lang w:val="en-US"/>
              </w:rPr>
            </w:pPr>
            <w:r>
              <w:rPr>
                <w:rFonts w:hint="default"/>
                <w:szCs w:val="28"/>
                <w:lang w:val="en-US"/>
              </w:rPr>
              <w:t>…</w:t>
            </w:r>
          </w:p>
        </w:tc>
        <w:tc>
          <w:tcPr>
            <w:tcW w:w="1560" w:type="dxa"/>
            <w:vAlign w:val="center"/>
          </w:tcPr>
          <w:p w14:paraId="21C6F26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szCs w:val="28"/>
              </w:rPr>
            </w:pPr>
            <w:r>
              <w:rPr>
                <w:rFonts w:hint="default"/>
                <w:szCs w:val="28"/>
                <w:lang w:val="en-US"/>
              </w:rPr>
              <w:t>…</w:t>
            </w:r>
          </w:p>
        </w:tc>
        <w:tc>
          <w:tcPr>
            <w:tcW w:w="2233" w:type="dxa"/>
            <w:vAlign w:val="center"/>
          </w:tcPr>
          <w:p w14:paraId="28A778F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szCs w:val="28"/>
              </w:rPr>
            </w:pPr>
            <w:r>
              <w:rPr>
                <w:rFonts w:hint="default"/>
                <w:szCs w:val="28"/>
                <w:lang w:val="en-US"/>
              </w:rPr>
              <w:t>…</w:t>
            </w:r>
          </w:p>
        </w:tc>
      </w:tr>
      <w:tr w14:paraId="1C6CF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22EC978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rPr>
            </w:pPr>
            <w:r>
              <w:rPr>
                <w:b/>
                <w:szCs w:val="28"/>
              </w:rPr>
              <w:t>Quản lý sản xuất</w:t>
            </w:r>
            <w:r>
              <w:rPr>
                <w:szCs w:val="28"/>
              </w:rPr>
              <w:t xml:space="preserve"> (Giám đốc, Phó giám đốc, trưởng phòng)</w:t>
            </w:r>
          </w:p>
        </w:tc>
        <w:tc>
          <w:tcPr>
            <w:tcW w:w="1701" w:type="dxa"/>
            <w:vAlign w:val="center"/>
          </w:tcPr>
          <w:p w14:paraId="4EB6F41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szCs w:val="28"/>
              </w:rPr>
            </w:pPr>
            <w:r>
              <w:rPr>
                <w:rFonts w:hint="default"/>
                <w:szCs w:val="28"/>
                <w:lang w:val="en-US"/>
              </w:rPr>
              <w:t>…</w:t>
            </w:r>
          </w:p>
        </w:tc>
        <w:tc>
          <w:tcPr>
            <w:tcW w:w="1560" w:type="dxa"/>
            <w:vAlign w:val="center"/>
          </w:tcPr>
          <w:p w14:paraId="16D1654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szCs w:val="28"/>
              </w:rPr>
            </w:pPr>
            <w:r>
              <w:rPr>
                <w:rFonts w:hint="default"/>
                <w:szCs w:val="28"/>
                <w:lang w:val="en-US"/>
              </w:rPr>
              <w:t>…</w:t>
            </w:r>
          </w:p>
        </w:tc>
        <w:tc>
          <w:tcPr>
            <w:tcW w:w="2233" w:type="dxa"/>
            <w:vAlign w:val="center"/>
          </w:tcPr>
          <w:p w14:paraId="6818652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szCs w:val="28"/>
              </w:rPr>
            </w:pPr>
            <w:r>
              <w:rPr>
                <w:rFonts w:hint="default"/>
                <w:szCs w:val="28"/>
                <w:lang w:val="en-US"/>
              </w:rPr>
              <w:t>…</w:t>
            </w:r>
          </w:p>
        </w:tc>
      </w:tr>
    </w:tbl>
    <w:p w14:paraId="09AC279E">
      <w:pPr>
        <w:spacing w:before="120" w:line="240" w:lineRule="auto"/>
        <w:ind w:firstLine="540"/>
        <w:jc w:val="both"/>
        <w:rPr>
          <w:b/>
          <w:i/>
          <w:szCs w:val="28"/>
        </w:rPr>
      </w:pPr>
      <w:r>
        <w:rPr>
          <w:b/>
          <w:i/>
          <w:szCs w:val="28"/>
        </w:rPr>
        <w:t>1.2. Tình hình chi tiền thưởng năm 2024:</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2550"/>
        <w:gridCol w:w="2393"/>
        <w:gridCol w:w="2393"/>
      </w:tblGrid>
      <w:tr w14:paraId="286B2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vAlign w:val="center"/>
          </w:tcPr>
          <w:p w14:paraId="2D9CA6B9">
            <w:pPr>
              <w:spacing w:after="0" w:line="240" w:lineRule="auto"/>
              <w:jc w:val="center"/>
              <w:rPr>
                <w:b/>
                <w:szCs w:val="28"/>
              </w:rPr>
            </w:pPr>
            <w:r>
              <w:rPr>
                <w:b/>
                <w:bCs/>
                <w:szCs w:val="28"/>
              </w:rPr>
              <w:t>Mức thưởng cuối năm 2024</w:t>
            </w:r>
          </w:p>
        </w:tc>
        <w:tc>
          <w:tcPr>
            <w:tcW w:w="2550" w:type="dxa"/>
            <w:vAlign w:val="center"/>
          </w:tcPr>
          <w:p w14:paraId="1F75C162">
            <w:pPr>
              <w:spacing w:after="0" w:line="240" w:lineRule="auto"/>
              <w:jc w:val="center"/>
              <w:rPr>
                <w:b/>
                <w:szCs w:val="28"/>
              </w:rPr>
            </w:pPr>
            <w:r>
              <w:rPr>
                <w:b/>
                <w:szCs w:val="28"/>
              </w:rPr>
              <w:t xml:space="preserve">Bằng </w:t>
            </w:r>
          </w:p>
          <w:p w14:paraId="388AE146">
            <w:pPr>
              <w:spacing w:after="0" w:line="240" w:lineRule="auto"/>
              <w:jc w:val="center"/>
              <w:rPr>
                <w:b/>
                <w:szCs w:val="28"/>
              </w:rPr>
            </w:pPr>
            <w:r>
              <w:rPr>
                <w:b/>
                <w:szCs w:val="28"/>
              </w:rPr>
              <w:t>01 tháng</w:t>
            </w:r>
          </w:p>
        </w:tc>
        <w:tc>
          <w:tcPr>
            <w:tcW w:w="2393" w:type="dxa"/>
            <w:vAlign w:val="center"/>
          </w:tcPr>
          <w:p w14:paraId="6152EDCF">
            <w:pPr>
              <w:spacing w:after="0" w:line="240" w:lineRule="auto"/>
              <w:jc w:val="center"/>
              <w:rPr>
                <w:b/>
                <w:szCs w:val="28"/>
              </w:rPr>
            </w:pPr>
            <w:r>
              <w:rPr>
                <w:b/>
                <w:szCs w:val="28"/>
              </w:rPr>
              <w:t xml:space="preserve">Cao hơn </w:t>
            </w:r>
          </w:p>
          <w:p w14:paraId="16329154">
            <w:pPr>
              <w:spacing w:after="0" w:line="240" w:lineRule="auto"/>
              <w:jc w:val="center"/>
              <w:rPr>
                <w:b/>
                <w:szCs w:val="28"/>
              </w:rPr>
            </w:pPr>
            <w:r>
              <w:rPr>
                <w:b/>
                <w:szCs w:val="28"/>
              </w:rPr>
              <w:t>01 tháng</w:t>
            </w:r>
          </w:p>
        </w:tc>
        <w:tc>
          <w:tcPr>
            <w:tcW w:w="2393" w:type="dxa"/>
            <w:vAlign w:val="center"/>
          </w:tcPr>
          <w:p w14:paraId="0355A261">
            <w:pPr>
              <w:spacing w:after="0" w:line="240" w:lineRule="auto"/>
              <w:jc w:val="center"/>
              <w:rPr>
                <w:b/>
                <w:szCs w:val="28"/>
              </w:rPr>
            </w:pPr>
            <w:r>
              <w:rPr>
                <w:b/>
                <w:szCs w:val="28"/>
              </w:rPr>
              <w:t xml:space="preserve">Thấp hơn </w:t>
            </w:r>
          </w:p>
          <w:p w14:paraId="25A9413E">
            <w:pPr>
              <w:spacing w:after="0" w:line="240" w:lineRule="auto"/>
              <w:jc w:val="center"/>
              <w:rPr>
                <w:b/>
                <w:szCs w:val="28"/>
              </w:rPr>
            </w:pPr>
            <w:r>
              <w:rPr>
                <w:b/>
                <w:szCs w:val="28"/>
              </w:rPr>
              <w:t>01 tháng</w:t>
            </w:r>
          </w:p>
        </w:tc>
      </w:tr>
      <w:tr w14:paraId="35E19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Pr>
          <w:p w14:paraId="17EB2E96">
            <w:pPr>
              <w:spacing w:after="0" w:line="240" w:lineRule="auto"/>
              <w:jc w:val="both"/>
              <w:rPr>
                <w:szCs w:val="28"/>
              </w:rPr>
            </w:pPr>
            <w:r>
              <w:rPr>
                <w:szCs w:val="28"/>
              </w:rPr>
              <w:t>Công ty có mức chi tiền thưởng cho NLĐ</w:t>
            </w:r>
          </w:p>
        </w:tc>
        <w:tc>
          <w:tcPr>
            <w:tcW w:w="2550" w:type="dxa"/>
            <w:vAlign w:val="center"/>
          </w:tcPr>
          <w:p w14:paraId="5369F5CA">
            <w:pPr>
              <w:spacing w:after="0" w:line="240" w:lineRule="auto"/>
              <w:jc w:val="center"/>
              <w:rPr>
                <w:szCs w:val="28"/>
              </w:rPr>
            </w:pPr>
            <w:r>
              <w:rPr>
                <w:szCs w:val="28"/>
              </w:rPr>
              <w:t>… tháng theo …. (LCB/HĐLĐ/</w:t>
            </w:r>
          </w:p>
          <w:p w14:paraId="3F2F55CC">
            <w:pPr>
              <w:spacing w:after="0" w:line="240" w:lineRule="auto"/>
              <w:jc w:val="center"/>
              <w:rPr>
                <w:szCs w:val="28"/>
              </w:rPr>
            </w:pPr>
            <w:r>
              <w:rPr>
                <w:szCs w:val="28"/>
              </w:rPr>
              <w:t>thực lĩnh)</w:t>
            </w:r>
          </w:p>
        </w:tc>
        <w:tc>
          <w:tcPr>
            <w:tcW w:w="2393" w:type="dxa"/>
            <w:vAlign w:val="center"/>
          </w:tcPr>
          <w:p w14:paraId="5E188D15">
            <w:pPr>
              <w:spacing w:after="0" w:line="240" w:lineRule="auto"/>
              <w:jc w:val="center"/>
              <w:rPr>
                <w:szCs w:val="28"/>
              </w:rPr>
            </w:pPr>
            <w:r>
              <w:rPr>
                <w:szCs w:val="28"/>
              </w:rPr>
              <w:t>Cụ thể: … tháng (LCB/HĐLĐ/</w:t>
            </w:r>
          </w:p>
          <w:p w14:paraId="7E40985B">
            <w:pPr>
              <w:spacing w:after="0" w:line="240" w:lineRule="auto"/>
              <w:jc w:val="center"/>
              <w:rPr>
                <w:szCs w:val="28"/>
              </w:rPr>
            </w:pPr>
            <w:r>
              <w:rPr>
                <w:szCs w:val="28"/>
              </w:rPr>
              <w:t>thực lĩnh)</w:t>
            </w:r>
          </w:p>
        </w:tc>
        <w:tc>
          <w:tcPr>
            <w:tcW w:w="2393" w:type="dxa"/>
            <w:vAlign w:val="center"/>
          </w:tcPr>
          <w:p w14:paraId="4A9DC21E">
            <w:pPr>
              <w:spacing w:after="0" w:line="240" w:lineRule="auto"/>
              <w:jc w:val="center"/>
              <w:rPr>
                <w:szCs w:val="28"/>
              </w:rPr>
            </w:pPr>
            <w:r>
              <w:rPr>
                <w:szCs w:val="28"/>
              </w:rPr>
              <w:t>Cụ thể: … tháng (LCB/HĐLĐ/</w:t>
            </w:r>
          </w:p>
          <w:p w14:paraId="4DD7CBEC">
            <w:pPr>
              <w:spacing w:after="0" w:line="240" w:lineRule="auto"/>
              <w:jc w:val="center"/>
              <w:rPr>
                <w:szCs w:val="28"/>
              </w:rPr>
            </w:pPr>
            <w:r>
              <w:rPr>
                <w:szCs w:val="28"/>
              </w:rPr>
              <w:t>thực lĩnh)</w:t>
            </w:r>
          </w:p>
        </w:tc>
      </w:tr>
    </w:tbl>
    <w:p w14:paraId="4F7B7D86">
      <w:pPr>
        <w:spacing w:before="120" w:after="0" w:line="240" w:lineRule="auto"/>
        <w:ind w:firstLine="540"/>
        <w:jc w:val="both"/>
        <w:rPr>
          <w:szCs w:val="28"/>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7"/>
        <w:gridCol w:w="1701"/>
        <w:gridCol w:w="1560"/>
        <w:gridCol w:w="2233"/>
      </w:tblGrid>
      <w:tr w14:paraId="25FC9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vAlign w:val="center"/>
          </w:tcPr>
          <w:p w14:paraId="5A9E04B8">
            <w:pPr>
              <w:spacing w:after="0" w:line="240" w:lineRule="auto"/>
              <w:jc w:val="center"/>
              <w:rPr>
                <w:szCs w:val="28"/>
              </w:rPr>
            </w:pPr>
            <w:r>
              <w:rPr>
                <w:b/>
                <w:szCs w:val="28"/>
              </w:rPr>
              <w:t>Mức thưởng</w:t>
            </w:r>
          </w:p>
        </w:tc>
        <w:tc>
          <w:tcPr>
            <w:tcW w:w="1701" w:type="dxa"/>
            <w:vAlign w:val="center"/>
          </w:tcPr>
          <w:p w14:paraId="1E3A3CF7">
            <w:pPr>
              <w:spacing w:after="0" w:line="240" w:lineRule="auto"/>
              <w:jc w:val="center"/>
              <w:rPr>
                <w:b/>
                <w:szCs w:val="28"/>
              </w:rPr>
            </w:pPr>
            <w:r>
              <w:rPr>
                <w:b/>
                <w:szCs w:val="28"/>
              </w:rPr>
              <w:t>Thấp nhất</w:t>
            </w:r>
          </w:p>
          <w:p w14:paraId="07E1A8FA">
            <w:pPr>
              <w:spacing w:after="0" w:line="240" w:lineRule="auto"/>
              <w:jc w:val="center"/>
              <w:rPr>
                <w:i/>
                <w:szCs w:val="28"/>
              </w:rPr>
            </w:pPr>
            <w:r>
              <w:rPr>
                <w:i/>
                <w:szCs w:val="28"/>
              </w:rPr>
              <w:t>(đồng)</w:t>
            </w:r>
          </w:p>
        </w:tc>
        <w:tc>
          <w:tcPr>
            <w:tcW w:w="1560" w:type="dxa"/>
            <w:vAlign w:val="center"/>
          </w:tcPr>
          <w:p w14:paraId="79ED9400">
            <w:pPr>
              <w:spacing w:after="0" w:line="240" w:lineRule="auto"/>
              <w:jc w:val="center"/>
              <w:rPr>
                <w:b/>
                <w:szCs w:val="28"/>
              </w:rPr>
            </w:pPr>
            <w:r>
              <w:rPr>
                <w:b/>
                <w:szCs w:val="28"/>
              </w:rPr>
              <w:t>Cao nhất</w:t>
            </w:r>
          </w:p>
          <w:p w14:paraId="159DF97B">
            <w:pPr>
              <w:spacing w:after="0" w:line="240" w:lineRule="auto"/>
              <w:jc w:val="center"/>
              <w:rPr>
                <w:b/>
                <w:szCs w:val="28"/>
              </w:rPr>
            </w:pPr>
            <w:r>
              <w:rPr>
                <w:i/>
                <w:szCs w:val="28"/>
              </w:rPr>
              <w:t>(đồng)</w:t>
            </w:r>
          </w:p>
        </w:tc>
        <w:tc>
          <w:tcPr>
            <w:tcW w:w="2233" w:type="dxa"/>
            <w:vAlign w:val="center"/>
          </w:tcPr>
          <w:p w14:paraId="49349D3E">
            <w:pPr>
              <w:spacing w:after="0" w:line="240" w:lineRule="auto"/>
              <w:jc w:val="center"/>
              <w:rPr>
                <w:b/>
                <w:szCs w:val="28"/>
              </w:rPr>
            </w:pPr>
            <w:r>
              <w:rPr>
                <w:b/>
                <w:szCs w:val="28"/>
              </w:rPr>
              <w:t>Trung bình cộng của tất cả NLĐ</w:t>
            </w:r>
          </w:p>
          <w:p w14:paraId="2DBCBE53">
            <w:pPr>
              <w:spacing w:after="0" w:line="240" w:lineRule="auto"/>
              <w:jc w:val="center"/>
              <w:rPr>
                <w:b/>
                <w:szCs w:val="28"/>
              </w:rPr>
            </w:pPr>
            <w:r>
              <w:rPr>
                <w:i/>
                <w:szCs w:val="28"/>
              </w:rPr>
              <w:t>(đồng)</w:t>
            </w:r>
          </w:p>
        </w:tc>
      </w:tr>
      <w:tr w14:paraId="27568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7296FD3D">
            <w:pPr>
              <w:spacing w:after="0" w:line="240" w:lineRule="auto"/>
              <w:jc w:val="both"/>
              <w:rPr>
                <w:szCs w:val="28"/>
              </w:rPr>
            </w:pPr>
            <w:r>
              <w:rPr>
                <w:b/>
                <w:szCs w:val="28"/>
              </w:rPr>
              <w:t>Công nhân trực tiếp sản xuất năm 2024</w:t>
            </w:r>
            <w:r>
              <w:rPr>
                <w:szCs w:val="28"/>
              </w:rPr>
              <w:t xml:space="preserve"> </w:t>
            </w:r>
            <w:r>
              <w:rPr>
                <w:szCs w:val="28"/>
                <w:u w:val="single"/>
              </w:rPr>
              <w:t>(không tính</w:t>
            </w:r>
            <w:r>
              <w:rPr>
                <w:szCs w:val="28"/>
              </w:rPr>
              <w:t xml:space="preserve"> lương Giám đốc, Phó giám đốc, trưởng phòng và chuyên gia nước ngoài)</w:t>
            </w:r>
          </w:p>
        </w:tc>
        <w:tc>
          <w:tcPr>
            <w:tcW w:w="1701" w:type="dxa"/>
            <w:vAlign w:val="center"/>
          </w:tcPr>
          <w:p w14:paraId="04A92A3F">
            <w:pPr>
              <w:spacing w:after="0" w:line="240" w:lineRule="auto"/>
              <w:jc w:val="center"/>
              <w:rPr>
                <w:szCs w:val="28"/>
              </w:rPr>
            </w:pPr>
            <w:r>
              <w:rPr>
                <w:rFonts w:hint="default"/>
                <w:szCs w:val="28"/>
                <w:lang w:val="en-US"/>
              </w:rPr>
              <w:t>…</w:t>
            </w:r>
          </w:p>
        </w:tc>
        <w:tc>
          <w:tcPr>
            <w:tcW w:w="1560" w:type="dxa"/>
            <w:vAlign w:val="center"/>
          </w:tcPr>
          <w:p w14:paraId="334A9200">
            <w:pPr>
              <w:spacing w:after="0" w:line="240" w:lineRule="auto"/>
              <w:jc w:val="center"/>
              <w:rPr>
                <w:szCs w:val="28"/>
              </w:rPr>
            </w:pPr>
            <w:r>
              <w:rPr>
                <w:rFonts w:hint="default"/>
                <w:szCs w:val="28"/>
                <w:lang w:val="en-US"/>
              </w:rPr>
              <w:t>…</w:t>
            </w:r>
          </w:p>
        </w:tc>
        <w:tc>
          <w:tcPr>
            <w:tcW w:w="2233" w:type="dxa"/>
            <w:vAlign w:val="center"/>
          </w:tcPr>
          <w:p w14:paraId="78F98B47">
            <w:pPr>
              <w:spacing w:after="0" w:line="240" w:lineRule="auto"/>
              <w:jc w:val="center"/>
              <w:rPr>
                <w:szCs w:val="28"/>
              </w:rPr>
            </w:pPr>
            <w:r>
              <w:rPr>
                <w:rFonts w:hint="default"/>
                <w:szCs w:val="28"/>
                <w:lang w:val="en-US"/>
              </w:rPr>
              <w:t>…</w:t>
            </w:r>
          </w:p>
        </w:tc>
      </w:tr>
      <w:tr w14:paraId="0CA22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14:paraId="526032ED">
            <w:pPr>
              <w:spacing w:after="0" w:line="240" w:lineRule="auto"/>
              <w:jc w:val="both"/>
              <w:rPr>
                <w:szCs w:val="28"/>
              </w:rPr>
            </w:pPr>
            <w:r>
              <w:rPr>
                <w:b/>
                <w:szCs w:val="28"/>
              </w:rPr>
              <w:t>Quản lý sản xuất</w:t>
            </w:r>
            <w:r>
              <w:rPr>
                <w:szCs w:val="28"/>
              </w:rPr>
              <w:t xml:space="preserve"> (Giám đốc, Phó giám đốc, trưởng phòng)</w:t>
            </w:r>
          </w:p>
        </w:tc>
        <w:tc>
          <w:tcPr>
            <w:tcW w:w="1701" w:type="dxa"/>
            <w:vAlign w:val="center"/>
          </w:tcPr>
          <w:p w14:paraId="62AB4392">
            <w:pPr>
              <w:spacing w:after="0" w:line="240" w:lineRule="auto"/>
              <w:jc w:val="center"/>
              <w:rPr>
                <w:szCs w:val="28"/>
              </w:rPr>
            </w:pPr>
            <w:r>
              <w:rPr>
                <w:rFonts w:hint="default"/>
                <w:szCs w:val="28"/>
                <w:lang w:val="en-US"/>
              </w:rPr>
              <w:t>…</w:t>
            </w:r>
          </w:p>
        </w:tc>
        <w:tc>
          <w:tcPr>
            <w:tcW w:w="1560" w:type="dxa"/>
            <w:vAlign w:val="center"/>
          </w:tcPr>
          <w:p w14:paraId="772519CD">
            <w:pPr>
              <w:spacing w:after="0" w:line="240" w:lineRule="auto"/>
              <w:jc w:val="center"/>
              <w:rPr>
                <w:szCs w:val="28"/>
              </w:rPr>
            </w:pPr>
            <w:r>
              <w:rPr>
                <w:rFonts w:hint="default"/>
                <w:szCs w:val="28"/>
                <w:lang w:val="en-US"/>
              </w:rPr>
              <w:t>…</w:t>
            </w:r>
          </w:p>
        </w:tc>
        <w:tc>
          <w:tcPr>
            <w:tcW w:w="2233" w:type="dxa"/>
            <w:vAlign w:val="center"/>
          </w:tcPr>
          <w:p w14:paraId="23AD9C68">
            <w:pPr>
              <w:spacing w:after="0" w:line="240" w:lineRule="auto"/>
              <w:jc w:val="center"/>
              <w:rPr>
                <w:szCs w:val="28"/>
              </w:rPr>
            </w:pPr>
            <w:r>
              <w:rPr>
                <w:rFonts w:hint="default"/>
                <w:szCs w:val="28"/>
                <w:lang w:val="en-US"/>
              </w:rPr>
              <w:t>…</w:t>
            </w:r>
          </w:p>
        </w:tc>
      </w:tr>
    </w:tbl>
    <w:p w14:paraId="6FE51717">
      <w:pPr>
        <w:spacing w:before="120" w:line="240" w:lineRule="auto"/>
        <w:ind w:firstLine="540"/>
        <w:jc w:val="both"/>
        <w:rPr>
          <w:szCs w:val="28"/>
        </w:rPr>
      </w:pPr>
      <w:r>
        <w:rPr>
          <w:szCs w:val="28"/>
        </w:rPr>
        <w:t>- Ứng chi tiền thưởng cho NLĐ (nếu có): Mức ứng tiền thưởng ……….. đồng, chiếm ….. % của mức thưởng, mức thưởng phần còn lại qua Tết thanh toán vào ngày …/…/2025. Lý do: ……………….</w:t>
      </w:r>
    </w:p>
    <w:p w14:paraId="79E7D25A">
      <w:pPr>
        <w:spacing w:before="120" w:after="0" w:line="240" w:lineRule="auto"/>
        <w:ind w:firstLine="540"/>
        <w:jc w:val="both"/>
        <w:rPr>
          <w:szCs w:val="28"/>
        </w:rPr>
      </w:pPr>
      <w:r>
        <w:rPr>
          <w:szCs w:val="28"/>
        </w:rPr>
        <w:t>- Không thưởng, có hay không</w:t>
      </w:r>
      <w:r>
        <w:rPr>
          <w:rFonts w:hint="default"/>
          <w:szCs w:val="28"/>
          <w:lang w:val="en-US"/>
        </w:rPr>
        <w:t>?</w:t>
      </w:r>
      <w:r>
        <w:rPr>
          <w:szCs w:val="28"/>
        </w:rPr>
        <w:t>: ……. Nêu rõ lý do: ….</w:t>
      </w:r>
    </w:p>
    <w:p w14:paraId="7BAD0B48">
      <w:pPr>
        <w:spacing w:before="120" w:line="240" w:lineRule="auto"/>
        <w:ind w:firstLine="540"/>
        <w:jc w:val="both"/>
        <w:rPr>
          <w:szCs w:val="28"/>
        </w:rPr>
      </w:pPr>
      <w:r>
        <w:rPr>
          <w:szCs w:val="28"/>
        </w:rPr>
        <w:t>- Thời gian chi tiền thưởng năm 2024, từ ngày …/…20… đến ngày …/…/20…</w:t>
      </w:r>
    </w:p>
    <w:p w14:paraId="10937668">
      <w:pPr>
        <w:spacing w:before="120" w:line="240" w:lineRule="auto"/>
        <w:ind w:firstLine="540"/>
        <w:jc w:val="both"/>
        <w:rPr>
          <w:szCs w:val="28"/>
        </w:rPr>
      </w:pPr>
      <w:r>
        <w:rPr>
          <w:szCs w:val="28"/>
        </w:rPr>
        <w:t xml:space="preserve">- </w:t>
      </w:r>
      <w:r>
        <w:rPr>
          <w:rFonts w:hint="default"/>
          <w:szCs w:val="28"/>
          <w:lang w:val="en-US"/>
        </w:rPr>
        <w:t>Dự kiến l</w:t>
      </w:r>
      <w:r>
        <w:rPr>
          <w:szCs w:val="28"/>
        </w:rPr>
        <w:t>ì xì đầu năm 2025 (nếu có): Từ … đồng đến … đồng/người.</w:t>
      </w:r>
    </w:p>
    <w:p w14:paraId="60BC2931">
      <w:pPr>
        <w:spacing w:before="120"/>
        <w:ind w:firstLine="539"/>
        <w:jc w:val="both"/>
        <w:rPr>
          <w:b/>
          <w:i/>
          <w:szCs w:val="28"/>
        </w:rPr>
      </w:pPr>
      <w:r>
        <w:rPr>
          <w:b/>
          <w:i/>
          <w:szCs w:val="28"/>
        </w:rPr>
        <w:t>1.3. Kế hoạch nghỉ Tết và tổ chức hoạt động sản xuất kinh doanh trong Tết:</w:t>
      </w:r>
    </w:p>
    <w:p w14:paraId="60A8E611">
      <w:pPr>
        <w:spacing w:before="120" w:line="240" w:lineRule="auto"/>
        <w:ind w:firstLine="540"/>
        <w:jc w:val="both"/>
        <w:rPr>
          <w:color w:val="FF0000"/>
          <w:szCs w:val="28"/>
        </w:rPr>
      </w:pPr>
      <w:r>
        <w:rPr>
          <w:color w:val="FF0000"/>
          <w:szCs w:val="28"/>
        </w:rPr>
        <w:t>- Kế hoạch nghỉ Tết: … ngày (Từ</w:t>
      </w:r>
      <w:r>
        <w:rPr>
          <w:b/>
          <w:color w:val="FF0000"/>
          <w:szCs w:val="28"/>
        </w:rPr>
        <w:t xml:space="preserve"> </w:t>
      </w:r>
      <w:r>
        <w:rPr>
          <w:color w:val="FF0000"/>
          <w:szCs w:val="28"/>
        </w:rPr>
        <w:t>ngày …/…/2025 đến ngày …/…/2025).</w:t>
      </w:r>
    </w:p>
    <w:p w14:paraId="7361F73C">
      <w:pPr>
        <w:spacing w:before="120" w:line="240" w:lineRule="auto"/>
        <w:ind w:firstLine="540"/>
        <w:jc w:val="both"/>
        <w:rPr>
          <w:szCs w:val="28"/>
        </w:rPr>
      </w:pPr>
      <w:r>
        <w:rPr>
          <w:szCs w:val="28"/>
        </w:rPr>
        <w:t>- Doanh nghiệp tổ chức hoạt động sản xuất kinh doanh trong Tết (nếu có): ……. người, từ ngày …/…/2025 đến ngày …/…/2025 (tức từ … đến … Âm lịch)</w:t>
      </w:r>
      <w:r>
        <w:rPr>
          <w:rFonts w:hint="default"/>
          <w:szCs w:val="28"/>
          <w:lang w:val="en-US"/>
        </w:rPr>
        <w:t>.</w:t>
      </w:r>
      <w:r>
        <w:rPr>
          <w:szCs w:val="28"/>
        </w:rPr>
        <w:t xml:space="preserve"> Tiền lương làm tết: …. %. Tiền thưởng và các chế độ khác (suất ăn, lì xì,...): ……</w:t>
      </w:r>
    </w:p>
    <w:p w14:paraId="44E4744B">
      <w:pPr>
        <w:spacing w:before="120"/>
        <w:ind w:firstLine="539"/>
        <w:jc w:val="both"/>
        <w:rPr>
          <w:b/>
          <w:i/>
          <w:color w:val="FF0000"/>
          <w:szCs w:val="28"/>
        </w:rPr>
      </w:pPr>
      <w:r>
        <w:rPr>
          <w:b/>
          <w:i/>
          <w:color w:val="FF0000"/>
          <w:szCs w:val="28"/>
        </w:rPr>
        <w:t>1.4. Số công nhân lao động xa quê, ở lại Bình Dương đón Tết: … người.</w:t>
      </w:r>
    </w:p>
    <w:p w14:paraId="408D7498">
      <w:pPr>
        <w:spacing w:before="120"/>
        <w:ind w:firstLine="539"/>
        <w:jc w:val="both"/>
        <w:rPr>
          <w:b/>
          <w:szCs w:val="28"/>
        </w:rPr>
      </w:pPr>
      <w:r>
        <w:rPr>
          <w:b/>
          <w:szCs w:val="28"/>
        </w:rPr>
        <w:t>2. Tổ chức thăm, tặng quà cho đoàn viên, người lao động khó khăn dịp Tết:</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6"/>
        <w:gridCol w:w="1312"/>
        <w:gridCol w:w="1311"/>
        <w:gridCol w:w="1520"/>
        <w:gridCol w:w="1520"/>
      </w:tblGrid>
      <w:tr w14:paraId="3474A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vAlign w:val="center"/>
          </w:tcPr>
          <w:p w14:paraId="0EDA656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b/>
                <w:szCs w:val="28"/>
              </w:rPr>
              <w:t>Nội dung</w:t>
            </w:r>
          </w:p>
        </w:tc>
        <w:tc>
          <w:tcPr>
            <w:tcW w:w="1312" w:type="dxa"/>
            <w:vAlign w:val="center"/>
          </w:tcPr>
          <w:p w14:paraId="5B0F9E9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b/>
                <w:szCs w:val="28"/>
              </w:rPr>
              <w:t>Số suất</w:t>
            </w:r>
          </w:p>
          <w:p w14:paraId="750F981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i/>
                <w:szCs w:val="28"/>
              </w:rPr>
            </w:pPr>
            <w:r>
              <w:rPr>
                <w:i/>
                <w:szCs w:val="28"/>
              </w:rPr>
              <w:t>(người)</w:t>
            </w:r>
          </w:p>
        </w:tc>
        <w:tc>
          <w:tcPr>
            <w:tcW w:w="1311" w:type="dxa"/>
            <w:vAlign w:val="center"/>
          </w:tcPr>
          <w:p w14:paraId="04068BA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b/>
                <w:szCs w:val="28"/>
              </w:rPr>
              <w:t>Trị giá</w:t>
            </w:r>
          </w:p>
          <w:p w14:paraId="761F9B9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i/>
                <w:szCs w:val="28"/>
              </w:rPr>
            </w:pPr>
            <w:r>
              <w:rPr>
                <w:i/>
                <w:szCs w:val="28"/>
              </w:rPr>
              <w:t>(đồng)</w:t>
            </w:r>
          </w:p>
        </w:tc>
        <w:tc>
          <w:tcPr>
            <w:tcW w:w="1520" w:type="dxa"/>
            <w:vAlign w:val="center"/>
          </w:tcPr>
          <w:p w14:paraId="2333FC3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b/>
                <w:szCs w:val="28"/>
              </w:rPr>
              <w:t>Tổng tiền</w:t>
            </w:r>
          </w:p>
          <w:p w14:paraId="2899523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i/>
                <w:szCs w:val="28"/>
              </w:rPr>
            </w:pPr>
            <w:r>
              <w:rPr>
                <w:i/>
                <w:szCs w:val="28"/>
              </w:rPr>
              <w:t>(đồng)</w:t>
            </w:r>
          </w:p>
        </w:tc>
        <w:tc>
          <w:tcPr>
            <w:tcW w:w="1520" w:type="dxa"/>
            <w:vAlign w:val="center"/>
          </w:tcPr>
          <w:p w14:paraId="5BFC73B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szCs w:val="28"/>
                <w:lang w:val="en-US"/>
              </w:rPr>
              <w:t>Ghi chú</w:t>
            </w:r>
          </w:p>
        </w:tc>
      </w:tr>
      <w:tr w14:paraId="3AC4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tcPr>
          <w:p w14:paraId="595C34C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b/>
                <w:szCs w:val="28"/>
              </w:rPr>
            </w:pPr>
            <w:r>
              <w:rPr>
                <w:szCs w:val="28"/>
              </w:rPr>
              <w:t xml:space="preserve">Ban chấp hành CĐCS hỗ trợ quà tết cho đoàn viên </w:t>
            </w:r>
            <w:r>
              <w:rPr>
                <w:b/>
                <w:bCs/>
                <w:szCs w:val="28"/>
              </w:rPr>
              <w:t xml:space="preserve">từ </w:t>
            </w:r>
            <w:r>
              <w:rPr>
                <w:rFonts w:hint="default"/>
                <w:b/>
                <w:bCs/>
                <w:szCs w:val="28"/>
                <w:lang w:val="en-US"/>
              </w:rPr>
              <w:t xml:space="preserve">nguồn </w:t>
            </w:r>
            <w:r>
              <w:rPr>
                <w:b/>
                <w:bCs/>
                <w:szCs w:val="28"/>
              </w:rPr>
              <w:t>tài chính công đoàn</w:t>
            </w:r>
          </w:p>
        </w:tc>
        <w:tc>
          <w:tcPr>
            <w:tcW w:w="1312" w:type="dxa"/>
            <w:vAlign w:val="center"/>
          </w:tcPr>
          <w:p w14:paraId="0F32F3F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val="0"/>
                <w:bCs/>
                <w:szCs w:val="28"/>
                <w:lang w:val="en-US"/>
              </w:rPr>
              <w:t>…</w:t>
            </w:r>
          </w:p>
        </w:tc>
        <w:tc>
          <w:tcPr>
            <w:tcW w:w="1311" w:type="dxa"/>
            <w:vAlign w:val="center"/>
          </w:tcPr>
          <w:p w14:paraId="56CFDAF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rFonts w:hint="default"/>
                <w:b w:val="0"/>
                <w:bCs/>
                <w:szCs w:val="28"/>
                <w:lang w:val="en-US"/>
              </w:rPr>
              <w:t>…</w:t>
            </w:r>
          </w:p>
        </w:tc>
        <w:tc>
          <w:tcPr>
            <w:tcW w:w="1520" w:type="dxa"/>
            <w:vAlign w:val="center"/>
          </w:tcPr>
          <w:p w14:paraId="483C3F6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rFonts w:hint="default"/>
                <w:b w:val="0"/>
                <w:bCs/>
                <w:szCs w:val="28"/>
                <w:lang w:val="en-US"/>
              </w:rPr>
              <w:t>…</w:t>
            </w:r>
          </w:p>
        </w:tc>
        <w:tc>
          <w:tcPr>
            <w:tcW w:w="1520" w:type="dxa"/>
            <w:vAlign w:val="center"/>
          </w:tcPr>
          <w:p w14:paraId="5B6A915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szCs w:val="28"/>
                <w:lang w:val="en-US"/>
              </w:rPr>
            </w:pPr>
            <w:r>
              <w:rPr>
                <w:rFonts w:hint="default"/>
                <w:b w:val="0"/>
                <w:bCs/>
                <w:szCs w:val="28"/>
                <w:lang w:val="en-US"/>
              </w:rPr>
              <w:t>Tiền mặt hay quà?</w:t>
            </w:r>
          </w:p>
        </w:tc>
      </w:tr>
      <w:tr w14:paraId="7CB2B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tcPr>
          <w:p w14:paraId="72BE385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b/>
                <w:szCs w:val="28"/>
              </w:rPr>
            </w:pPr>
            <w:r>
              <w:rPr>
                <w:szCs w:val="28"/>
              </w:rPr>
              <w:t xml:space="preserve">Ban chấp hành CĐCS </w:t>
            </w:r>
            <w:r>
              <w:rPr>
                <w:b/>
                <w:szCs w:val="28"/>
              </w:rPr>
              <w:t>vận động</w:t>
            </w:r>
            <w:r>
              <w:rPr>
                <w:szCs w:val="28"/>
              </w:rPr>
              <w:t xml:space="preserve"> doanh nghiệp hỗ trợ quà tết cho NLĐ </w:t>
            </w:r>
            <w:r>
              <w:rPr>
                <w:b/>
                <w:bCs/>
                <w:szCs w:val="28"/>
              </w:rPr>
              <w:t>từ tài chính công ty</w:t>
            </w:r>
          </w:p>
        </w:tc>
        <w:tc>
          <w:tcPr>
            <w:tcW w:w="1312" w:type="dxa"/>
            <w:vAlign w:val="center"/>
          </w:tcPr>
          <w:p w14:paraId="4CCB832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rFonts w:hint="default"/>
                <w:b w:val="0"/>
                <w:bCs/>
                <w:szCs w:val="28"/>
                <w:lang w:val="en-US"/>
              </w:rPr>
              <w:t>…</w:t>
            </w:r>
          </w:p>
        </w:tc>
        <w:tc>
          <w:tcPr>
            <w:tcW w:w="1311" w:type="dxa"/>
            <w:vAlign w:val="center"/>
          </w:tcPr>
          <w:p w14:paraId="032968D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rFonts w:hint="default"/>
                <w:b w:val="0"/>
                <w:bCs/>
                <w:szCs w:val="28"/>
                <w:lang w:val="en-US"/>
              </w:rPr>
              <w:t>…</w:t>
            </w:r>
          </w:p>
        </w:tc>
        <w:tc>
          <w:tcPr>
            <w:tcW w:w="1520" w:type="dxa"/>
            <w:vAlign w:val="center"/>
          </w:tcPr>
          <w:p w14:paraId="15953A2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rFonts w:hint="default"/>
                <w:b w:val="0"/>
                <w:bCs/>
                <w:szCs w:val="28"/>
                <w:lang w:val="en-US"/>
              </w:rPr>
              <w:t>…</w:t>
            </w:r>
          </w:p>
        </w:tc>
        <w:tc>
          <w:tcPr>
            <w:tcW w:w="1520" w:type="dxa"/>
            <w:vAlign w:val="center"/>
          </w:tcPr>
          <w:p w14:paraId="4F17EED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val="0"/>
                <w:bCs/>
                <w:szCs w:val="28"/>
                <w:lang w:val="en-US"/>
              </w:rPr>
              <w:t>Tiền mặt hay quà?</w:t>
            </w:r>
          </w:p>
        </w:tc>
      </w:tr>
      <w:tr w14:paraId="63962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6" w:type="dxa"/>
          </w:tcPr>
          <w:p w14:paraId="0035CAEC">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rPr>
            </w:pPr>
            <w:r>
              <w:rPr>
                <w:szCs w:val="28"/>
              </w:rPr>
              <w:t xml:space="preserve">Ban chấp hành CĐCS thăm và tặng quà cho đoàn viên, người lao động có hoàn cảnh khó khăn (nếu có) </w:t>
            </w:r>
          </w:p>
          <w:p w14:paraId="3CA2C0DE">
            <w:pPr>
              <w:keepNext w:val="0"/>
              <w:keepLines w:val="0"/>
              <w:pageBreakBefore w:val="0"/>
              <w:widowControl/>
              <w:kinsoku/>
              <w:wordWrap/>
              <w:overflowPunct/>
              <w:topLinePunct w:val="0"/>
              <w:autoSpaceDE/>
              <w:autoSpaceDN/>
              <w:bidi w:val="0"/>
              <w:adjustRightInd/>
              <w:snapToGrid/>
              <w:spacing w:after="0" w:line="240" w:lineRule="auto"/>
              <w:jc w:val="both"/>
              <w:textAlignment w:val="auto"/>
              <w:rPr>
                <w:szCs w:val="28"/>
              </w:rPr>
            </w:pPr>
            <w:r>
              <w:rPr>
                <w:szCs w:val="28"/>
              </w:rPr>
              <w:t>(vd: bị TNLĐ, bệnh hiểm nghèo,…)</w:t>
            </w:r>
          </w:p>
        </w:tc>
        <w:tc>
          <w:tcPr>
            <w:tcW w:w="1312" w:type="dxa"/>
            <w:vAlign w:val="center"/>
          </w:tcPr>
          <w:p w14:paraId="34052B8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rFonts w:hint="default"/>
                <w:b w:val="0"/>
                <w:bCs/>
                <w:szCs w:val="28"/>
                <w:lang w:val="en-US"/>
              </w:rPr>
              <w:t>…</w:t>
            </w:r>
          </w:p>
        </w:tc>
        <w:tc>
          <w:tcPr>
            <w:tcW w:w="1311" w:type="dxa"/>
            <w:vAlign w:val="center"/>
          </w:tcPr>
          <w:p w14:paraId="12C25AA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rFonts w:hint="default"/>
                <w:b w:val="0"/>
                <w:bCs/>
                <w:szCs w:val="28"/>
                <w:lang w:val="en-US"/>
              </w:rPr>
              <w:t>…</w:t>
            </w:r>
          </w:p>
        </w:tc>
        <w:tc>
          <w:tcPr>
            <w:tcW w:w="1520" w:type="dxa"/>
            <w:vAlign w:val="center"/>
          </w:tcPr>
          <w:p w14:paraId="0304360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b/>
                <w:szCs w:val="28"/>
              </w:rPr>
            </w:pPr>
            <w:r>
              <w:rPr>
                <w:rFonts w:hint="default"/>
                <w:b w:val="0"/>
                <w:bCs/>
                <w:szCs w:val="28"/>
                <w:lang w:val="en-US"/>
              </w:rPr>
              <w:t>…</w:t>
            </w:r>
          </w:p>
        </w:tc>
        <w:tc>
          <w:tcPr>
            <w:tcW w:w="1520" w:type="dxa"/>
            <w:vAlign w:val="center"/>
          </w:tcPr>
          <w:p w14:paraId="0D75392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szCs w:val="28"/>
                <w:lang w:val="en-US"/>
              </w:rPr>
            </w:pPr>
            <w:r>
              <w:rPr>
                <w:rFonts w:hint="default"/>
                <w:b w:val="0"/>
                <w:bCs/>
                <w:szCs w:val="28"/>
                <w:lang w:val="en-US"/>
              </w:rPr>
              <w:t>Tiền mặt hay quà?</w:t>
            </w:r>
          </w:p>
        </w:tc>
      </w:tr>
    </w:tbl>
    <w:p w14:paraId="23B8B0AF">
      <w:pPr>
        <w:spacing w:before="120"/>
        <w:ind w:firstLine="540"/>
        <w:jc w:val="both"/>
        <w:rPr>
          <w:b/>
          <w:szCs w:val="28"/>
        </w:rPr>
      </w:pPr>
      <w:r>
        <w:rPr>
          <w:b/>
          <w:szCs w:val="28"/>
        </w:rPr>
        <w:t>3.  Tổ chức các hoạt động văn hoá văn nghệ, liên hoan tất niên phục vụ cho đoàn viên, người lao động tại doanh nghiệp trước, trong và sau tết, tổ chức các hoạt động vui chơi giải trí, bốc thăm trúng thưởng, tặng quà cuối năm ở cơ sở:</w:t>
      </w:r>
    </w:p>
    <w:p w14:paraId="12AED53B">
      <w:pPr>
        <w:pStyle w:val="8"/>
        <w:spacing w:before="120" w:beforeAutospacing="0" w:after="120" w:afterAutospacing="0"/>
        <w:ind w:firstLine="539"/>
        <w:jc w:val="both"/>
        <w:rPr>
          <w:sz w:val="28"/>
          <w:szCs w:val="28"/>
        </w:rPr>
      </w:pPr>
      <w:r>
        <w:rPr>
          <w:sz w:val="28"/>
          <w:szCs w:val="28"/>
        </w:rPr>
        <w:t>- Ban chấp hành</w:t>
      </w:r>
      <w:r>
        <w:rPr>
          <w:b/>
          <w:sz w:val="28"/>
          <w:szCs w:val="28"/>
        </w:rPr>
        <w:t xml:space="preserve"> </w:t>
      </w:r>
      <w:r>
        <w:rPr>
          <w:sz w:val="28"/>
          <w:szCs w:val="28"/>
        </w:rPr>
        <w:t xml:space="preserve">CĐCS có phối hợp công ty tổ chức Chương trình </w:t>
      </w:r>
      <w:r>
        <w:rPr>
          <w:b/>
          <w:sz w:val="28"/>
          <w:szCs w:val="28"/>
        </w:rPr>
        <w:t xml:space="preserve">“Tết sum vầy” hoặc Chương trình “Tết không xa nhà”,… </w:t>
      </w:r>
      <w:r>
        <w:rPr>
          <w:sz w:val="28"/>
          <w:szCs w:val="28"/>
        </w:rPr>
        <w:t>không? Nếu có thì chương trình nào, tổ chức vào ngày …/…/2025. Số người tham gia chương trình: … người với tổng kinh phí:………đồng, trong đó CĐCS đóng góp:……đồng, các hoạt động cụ thể (</w:t>
      </w:r>
      <w:r>
        <w:rPr>
          <w:rFonts w:hint="default"/>
          <w:sz w:val="28"/>
          <w:szCs w:val="28"/>
          <w:lang w:val="en-US"/>
        </w:rPr>
        <w:t xml:space="preserve">như: </w:t>
      </w:r>
      <w:r>
        <w:rPr>
          <w:sz w:val="28"/>
          <w:szCs w:val="28"/>
        </w:rPr>
        <w:t>liên hoan, văn nghệ, rút thăm,…):……..</w:t>
      </w:r>
    </w:p>
    <w:p w14:paraId="30AA0D11">
      <w:pPr>
        <w:spacing w:before="120"/>
        <w:ind w:firstLine="540"/>
        <w:jc w:val="both"/>
        <w:rPr>
          <w:rFonts w:hint="default"/>
          <w:szCs w:val="28"/>
          <w:lang w:val="en-US"/>
        </w:rPr>
      </w:pPr>
      <w:r>
        <w:rPr>
          <w:szCs w:val="28"/>
        </w:rPr>
        <w:t xml:space="preserve">- Các loại giải thưởng rút thăm (xe máy, ti vi, tủ lạnh,…): </w:t>
      </w:r>
      <w:r>
        <w:rPr>
          <w:rFonts w:hint="default"/>
          <w:szCs w:val="28"/>
          <w:lang w:val="en-US"/>
        </w:rPr>
        <w:t xml:space="preserve">… giải </w:t>
      </w:r>
      <w:r>
        <w:rPr>
          <w:szCs w:val="28"/>
        </w:rPr>
        <w:t>với tổng số tiền là ……. đồng.</w:t>
      </w:r>
      <w:r>
        <w:rPr>
          <w:rFonts w:hint="default"/>
          <w:szCs w:val="28"/>
          <w:lang w:val="en-US"/>
        </w:rPr>
        <w:t xml:space="preserve"> Nguồn tài chính của ai?</w:t>
      </w:r>
    </w:p>
    <w:p w14:paraId="4CFB5A69">
      <w:pPr>
        <w:spacing w:before="120"/>
        <w:ind w:firstLine="539"/>
        <w:jc w:val="both"/>
        <w:rPr>
          <w:szCs w:val="28"/>
        </w:rPr>
      </w:pPr>
      <w:r>
        <w:rPr>
          <w:szCs w:val="28"/>
        </w:rPr>
        <w:t>- Các đối tác, khách hàng của công ty hỗ trợ (nếu có) là …. suất quà, trị giá …… đồng/suất với tổng số tiền là …. đồng.</w:t>
      </w:r>
    </w:p>
    <w:p w14:paraId="5936A719">
      <w:pPr>
        <w:spacing w:before="120"/>
        <w:ind w:firstLine="539"/>
        <w:jc w:val="both"/>
        <w:rPr>
          <w:b/>
          <w:szCs w:val="28"/>
        </w:rPr>
      </w:pPr>
      <w:r>
        <w:rPr>
          <w:b/>
          <w:szCs w:val="28"/>
        </w:rPr>
        <w:t>4</w:t>
      </w:r>
      <w:r>
        <w:rPr>
          <w:b/>
          <w:szCs w:val="28"/>
        </w:rPr>
        <w:tab/>
      </w:r>
      <w:r>
        <w:rPr>
          <w:b/>
          <w:szCs w:val="28"/>
        </w:rPr>
        <w:t>. Chương trình Chuyến Tàu Xuân, Chuyến Xe Xuân công đoàn</w:t>
      </w:r>
      <w:r>
        <w:rPr>
          <w:rFonts w:hint="default"/>
          <w:b/>
          <w:szCs w:val="28"/>
          <w:lang w:val="en-US"/>
        </w:rPr>
        <w:t xml:space="preserve"> (nếu có) </w:t>
      </w:r>
      <w:r>
        <w:rPr>
          <w:rFonts w:hint="default"/>
          <w:b/>
          <w:color w:val="FF0000"/>
          <w:szCs w:val="28"/>
          <w:lang w:val="en-US"/>
        </w:rPr>
        <w:t>- TRƯỜNG HỢP KHÔNG CÓ THÌ XÓA NỘI DUNG NÀY</w:t>
      </w:r>
      <w:r>
        <w:rPr>
          <w:b/>
          <w:color w:val="FF0000"/>
          <w:szCs w:val="28"/>
        </w:rPr>
        <w:t>:</w:t>
      </w:r>
    </w:p>
    <w:p w14:paraId="7B398935">
      <w:pPr>
        <w:spacing w:before="120"/>
        <w:ind w:firstLine="539"/>
        <w:jc w:val="both"/>
        <w:rPr>
          <w:b/>
          <w:i/>
          <w:szCs w:val="28"/>
        </w:rPr>
      </w:pPr>
      <w:r>
        <w:rPr>
          <w:b/>
          <w:i/>
          <w:szCs w:val="28"/>
        </w:rPr>
        <w:t>4.1. Hưởng ứng Chương trình “Chuyến Tàu Công đoàn - Xuân 2025” (nếu có):</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68"/>
        <w:gridCol w:w="1311"/>
        <w:gridCol w:w="1550"/>
        <w:gridCol w:w="1520"/>
        <w:gridCol w:w="1520"/>
      </w:tblGrid>
      <w:tr w14:paraId="47E31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8" w:type="dxa"/>
            <w:vAlign w:val="center"/>
          </w:tcPr>
          <w:p w14:paraId="48D6BED7">
            <w:pPr>
              <w:spacing w:after="0"/>
              <w:jc w:val="center"/>
              <w:rPr>
                <w:b/>
                <w:szCs w:val="28"/>
              </w:rPr>
            </w:pPr>
            <w:r>
              <w:rPr>
                <w:b/>
                <w:szCs w:val="28"/>
              </w:rPr>
              <w:t>Nội dung</w:t>
            </w:r>
          </w:p>
        </w:tc>
        <w:tc>
          <w:tcPr>
            <w:tcW w:w="1311" w:type="dxa"/>
            <w:vAlign w:val="center"/>
          </w:tcPr>
          <w:p w14:paraId="1A42A57F">
            <w:pPr>
              <w:spacing w:after="0"/>
              <w:jc w:val="center"/>
              <w:rPr>
                <w:rFonts w:hint="default"/>
                <w:b/>
                <w:szCs w:val="28"/>
                <w:lang w:val="en-US"/>
              </w:rPr>
            </w:pPr>
            <w:r>
              <w:rPr>
                <w:b/>
                <w:szCs w:val="28"/>
              </w:rPr>
              <w:t xml:space="preserve">Số </w:t>
            </w:r>
            <w:r>
              <w:rPr>
                <w:rFonts w:hint="default"/>
                <w:b/>
                <w:szCs w:val="28"/>
                <w:lang w:val="en-US"/>
              </w:rPr>
              <w:t>lượng</w:t>
            </w:r>
          </w:p>
          <w:p w14:paraId="0C05E8F8">
            <w:pPr>
              <w:spacing w:after="0"/>
              <w:jc w:val="center"/>
              <w:rPr>
                <w:i/>
                <w:szCs w:val="28"/>
              </w:rPr>
            </w:pPr>
            <w:r>
              <w:rPr>
                <w:i/>
                <w:szCs w:val="28"/>
              </w:rPr>
              <w:t>(người)</w:t>
            </w:r>
          </w:p>
        </w:tc>
        <w:tc>
          <w:tcPr>
            <w:tcW w:w="1550" w:type="dxa"/>
            <w:vAlign w:val="center"/>
          </w:tcPr>
          <w:p w14:paraId="4F9A6880">
            <w:pPr>
              <w:spacing w:after="0"/>
              <w:jc w:val="center"/>
              <w:rPr>
                <w:b/>
                <w:szCs w:val="28"/>
              </w:rPr>
            </w:pPr>
            <w:r>
              <w:rPr>
                <w:b/>
                <w:szCs w:val="28"/>
              </w:rPr>
              <w:t>Trị giá/</w:t>
            </w:r>
          </w:p>
          <w:p w14:paraId="095C6128">
            <w:pPr>
              <w:spacing w:after="0"/>
              <w:jc w:val="center"/>
              <w:rPr>
                <w:b/>
                <w:szCs w:val="28"/>
              </w:rPr>
            </w:pPr>
            <w:r>
              <w:rPr>
                <w:b/>
                <w:szCs w:val="28"/>
              </w:rPr>
              <w:t>người</w:t>
            </w:r>
          </w:p>
          <w:p w14:paraId="46AA9A7C">
            <w:pPr>
              <w:spacing w:after="0"/>
              <w:jc w:val="center"/>
              <w:rPr>
                <w:i/>
                <w:szCs w:val="28"/>
              </w:rPr>
            </w:pPr>
            <w:r>
              <w:rPr>
                <w:i/>
                <w:szCs w:val="28"/>
              </w:rPr>
              <w:t>(đồng)</w:t>
            </w:r>
          </w:p>
        </w:tc>
        <w:tc>
          <w:tcPr>
            <w:tcW w:w="1520" w:type="dxa"/>
            <w:vAlign w:val="center"/>
          </w:tcPr>
          <w:p w14:paraId="0172549D">
            <w:pPr>
              <w:spacing w:after="0"/>
              <w:jc w:val="center"/>
              <w:rPr>
                <w:b/>
                <w:szCs w:val="28"/>
              </w:rPr>
            </w:pPr>
            <w:r>
              <w:rPr>
                <w:b/>
                <w:szCs w:val="28"/>
              </w:rPr>
              <w:t>Tổng tiền</w:t>
            </w:r>
          </w:p>
          <w:p w14:paraId="442C2244">
            <w:pPr>
              <w:spacing w:after="0"/>
              <w:jc w:val="center"/>
              <w:rPr>
                <w:b/>
                <w:szCs w:val="28"/>
              </w:rPr>
            </w:pPr>
            <w:r>
              <w:rPr>
                <w:i/>
                <w:szCs w:val="28"/>
              </w:rPr>
              <w:t>(đồng)</w:t>
            </w:r>
          </w:p>
        </w:tc>
        <w:tc>
          <w:tcPr>
            <w:tcW w:w="1520" w:type="dxa"/>
            <w:vAlign w:val="center"/>
          </w:tcPr>
          <w:p w14:paraId="7915A9DF">
            <w:pPr>
              <w:spacing w:after="0"/>
              <w:jc w:val="center"/>
              <w:rPr>
                <w:rFonts w:hint="default"/>
                <w:i/>
                <w:szCs w:val="28"/>
                <w:lang w:val="en-US"/>
              </w:rPr>
            </w:pPr>
            <w:r>
              <w:rPr>
                <w:rFonts w:hint="default"/>
                <w:b/>
                <w:bCs/>
                <w:i w:val="0"/>
                <w:iCs/>
                <w:szCs w:val="28"/>
                <w:lang w:val="en-US"/>
              </w:rPr>
              <w:t>Ghi chú</w:t>
            </w:r>
          </w:p>
        </w:tc>
      </w:tr>
      <w:tr w14:paraId="4ECB5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8" w:type="dxa"/>
          </w:tcPr>
          <w:p w14:paraId="6C32D99B">
            <w:pPr>
              <w:spacing w:after="0"/>
              <w:jc w:val="both"/>
              <w:rPr>
                <w:rFonts w:hint="default"/>
                <w:b/>
                <w:szCs w:val="28"/>
                <w:lang w:val="en-US"/>
              </w:rPr>
            </w:pPr>
            <w:r>
              <w:rPr>
                <w:szCs w:val="28"/>
              </w:rPr>
              <w:t>Ban chấp hành CĐCS hỗ trợ tiền mua vé tàu về quê</w:t>
            </w:r>
            <w:r>
              <w:rPr>
                <w:rFonts w:hint="default"/>
                <w:szCs w:val="28"/>
                <w:lang w:val="en-US"/>
              </w:rPr>
              <w:t xml:space="preserve"> </w:t>
            </w:r>
            <w:r>
              <w:rPr>
                <w:b/>
                <w:bCs/>
                <w:szCs w:val="28"/>
              </w:rPr>
              <w:t xml:space="preserve">từ </w:t>
            </w:r>
            <w:r>
              <w:rPr>
                <w:rFonts w:hint="default"/>
                <w:b/>
                <w:bCs/>
                <w:szCs w:val="28"/>
                <w:lang w:val="en-US"/>
              </w:rPr>
              <w:t xml:space="preserve">nguồn </w:t>
            </w:r>
            <w:r>
              <w:rPr>
                <w:b/>
                <w:bCs/>
                <w:szCs w:val="28"/>
              </w:rPr>
              <w:t>tài chính công đoàn</w:t>
            </w:r>
          </w:p>
        </w:tc>
        <w:tc>
          <w:tcPr>
            <w:tcW w:w="1311" w:type="dxa"/>
            <w:vAlign w:val="center"/>
          </w:tcPr>
          <w:p w14:paraId="2A1C48F6">
            <w:pPr>
              <w:spacing w:after="0"/>
              <w:jc w:val="center"/>
              <w:rPr>
                <w:b/>
                <w:szCs w:val="28"/>
              </w:rPr>
            </w:pPr>
          </w:p>
        </w:tc>
        <w:tc>
          <w:tcPr>
            <w:tcW w:w="1550" w:type="dxa"/>
            <w:vAlign w:val="center"/>
          </w:tcPr>
          <w:p w14:paraId="414862FF">
            <w:pPr>
              <w:spacing w:after="0"/>
              <w:jc w:val="center"/>
              <w:rPr>
                <w:b/>
                <w:szCs w:val="28"/>
              </w:rPr>
            </w:pPr>
          </w:p>
        </w:tc>
        <w:tc>
          <w:tcPr>
            <w:tcW w:w="1520" w:type="dxa"/>
            <w:vAlign w:val="center"/>
          </w:tcPr>
          <w:p w14:paraId="5C993DAD">
            <w:pPr>
              <w:spacing w:after="0"/>
              <w:jc w:val="center"/>
              <w:rPr>
                <w:b/>
                <w:szCs w:val="28"/>
              </w:rPr>
            </w:pPr>
          </w:p>
        </w:tc>
        <w:tc>
          <w:tcPr>
            <w:tcW w:w="1520" w:type="dxa"/>
            <w:vAlign w:val="center"/>
          </w:tcPr>
          <w:p w14:paraId="4D97BA33">
            <w:pPr>
              <w:spacing w:after="0"/>
              <w:jc w:val="both"/>
              <w:rPr>
                <w:rFonts w:hint="default"/>
                <w:b/>
                <w:i w:val="0"/>
                <w:iCs/>
                <w:szCs w:val="28"/>
                <w:lang w:val="en-US"/>
              </w:rPr>
            </w:pPr>
            <w:r>
              <w:rPr>
                <w:i w:val="0"/>
                <w:iCs/>
                <w:szCs w:val="28"/>
              </w:rPr>
              <w:t xml:space="preserve">01 </w:t>
            </w:r>
            <w:r>
              <w:rPr>
                <w:rFonts w:hint="default"/>
                <w:i w:val="0"/>
                <w:iCs/>
                <w:szCs w:val="28"/>
                <w:lang w:val="en-US"/>
              </w:rPr>
              <w:t>hay</w:t>
            </w:r>
            <w:r>
              <w:rPr>
                <w:i w:val="0"/>
                <w:iCs/>
                <w:szCs w:val="28"/>
              </w:rPr>
              <w:t xml:space="preserve"> 02 chiều</w:t>
            </w:r>
            <w:r>
              <w:rPr>
                <w:rFonts w:hint="default"/>
                <w:i w:val="0"/>
                <w:iCs/>
                <w:szCs w:val="28"/>
                <w:lang w:val="en-US"/>
              </w:rPr>
              <w:t>?</w:t>
            </w:r>
          </w:p>
        </w:tc>
      </w:tr>
      <w:tr w14:paraId="2D7E9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8" w:type="dxa"/>
          </w:tcPr>
          <w:p w14:paraId="0DCFA028">
            <w:pPr>
              <w:spacing w:after="0"/>
              <w:jc w:val="both"/>
              <w:rPr>
                <w:rFonts w:hint="default"/>
                <w:b/>
                <w:szCs w:val="28"/>
                <w:lang w:val="en-US"/>
              </w:rPr>
            </w:pPr>
            <w:r>
              <w:rPr>
                <w:szCs w:val="28"/>
              </w:rPr>
              <w:t xml:space="preserve">Ban chấp hành CĐCS </w:t>
            </w:r>
            <w:r>
              <w:rPr>
                <w:b/>
                <w:szCs w:val="28"/>
              </w:rPr>
              <w:t>vận động</w:t>
            </w:r>
            <w:r>
              <w:rPr>
                <w:szCs w:val="28"/>
              </w:rPr>
              <w:t xml:space="preserve"> doanh nghiệp mua vé tàu về quê</w:t>
            </w:r>
            <w:r>
              <w:rPr>
                <w:rFonts w:hint="default"/>
                <w:szCs w:val="28"/>
                <w:lang w:val="en-US"/>
              </w:rPr>
              <w:t xml:space="preserve"> </w:t>
            </w:r>
            <w:r>
              <w:rPr>
                <w:rFonts w:hint="default"/>
                <w:b/>
                <w:bCs/>
                <w:szCs w:val="28"/>
                <w:lang w:val="en-US"/>
              </w:rPr>
              <w:t>từ nguồn tài chính công ty</w:t>
            </w:r>
          </w:p>
        </w:tc>
        <w:tc>
          <w:tcPr>
            <w:tcW w:w="1311" w:type="dxa"/>
            <w:vAlign w:val="center"/>
          </w:tcPr>
          <w:p w14:paraId="008FF85E">
            <w:pPr>
              <w:spacing w:after="0"/>
              <w:jc w:val="center"/>
              <w:rPr>
                <w:b/>
                <w:szCs w:val="28"/>
              </w:rPr>
            </w:pPr>
          </w:p>
        </w:tc>
        <w:tc>
          <w:tcPr>
            <w:tcW w:w="1550" w:type="dxa"/>
            <w:vAlign w:val="center"/>
          </w:tcPr>
          <w:p w14:paraId="2C3805E2">
            <w:pPr>
              <w:spacing w:after="0"/>
              <w:jc w:val="center"/>
              <w:rPr>
                <w:b/>
                <w:szCs w:val="28"/>
              </w:rPr>
            </w:pPr>
          </w:p>
        </w:tc>
        <w:tc>
          <w:tcPr>
            <w:tcW w:w="1520" w:type="dxa"/>
            <w:vAlign w:val="center"/>
          </w:tcPr>
          <w:p w14:paraId="567CBF1C">
            <w:pPr>
              <w:spacing w:after="0"/>
              <w:jc w:val="center"/>
              <w:rPr>
                <w:b/>
                <w:szCs w:val="28"/>
              </w:rPr>
            </w:pPr>
          </w:p>
        </w:tc>
        <w:tc>
          <w:tcPr>
            <w:tcW w:w="1520" w:type="dxa"/>
            <w:shd w:val="clear" w:color="auto" w:fill="auto"/>
            <w:vAlign w:val="center"/>
          </w:tcPr>
          <w:p w14:paraId="76E8F1DA">
            <w:pPr>
              <w:spacing w:after="0"/>
              <w:jc w:val="both"/>
              <w:rPr>
                <w:rFonts w:hint="default" w:ascii="Times New Roman" w:hAnsi="Times New Roman" w:eastAsia="Calibri" w:cs="Times New Roman"/>
                <w:b/>
                <w:i w:val="0"/>
                <w:iCs/>
                <w:sz w:val="28"/>
                <w:szCs w:val="28"/>
                <w:lang w:val="en-US" w:eastAsia="en-US" w:bidi="ar-SA"/>
              </w:rPr>
            </w:pPr>
            <w:r>
              <w:rPr>
                <w:i w:val="0"/>
                <w:iCs/>
                <w:szCs w:val="28"/>
              </w:rPr>
              <w:t xml:space="preserve">01 </w:t>
            </w:r>
            <w:r>
              <w:rPr>
                <w:rFonts w:hint="default"/>
                <w:i w:val="0"/>
                <w:iCs/>
                <w:szCs w:val="28"/>
                <w:lang w:val="en-US"/>
              </w:rPr>
              <w:t>hay</w:t>
            </w:r>
            <w:r>
              <w:rPr>
                <w:i w:val="0"/>
                <w:iCs/>
                <w:szCs w:val="28"/>
              </w:rPr>
              <w:t xml:space="preserve"> 02 chiều</w:t>
            </w:r>
            <w:r>
              <w:rPr>
                <w:rFonts w:hint="default"/>
                <w:i w:val="0"/>
                <w:iCs/>
                <w:szCs w:val="28"/>
                <w:lang w:val="en-US"/>
              </w:rPr>
              <w:t>?</w:t>
            </w:r>
          </w:p>
        </w:tc>
      </w:tr>
    </w:tbl>
    <w:p w14:paraId="25D77995">
      <w:pPr>
        <w:spacing w:before="120"/>
        <w:ind w:firstLine="539"/>
        <w:jc w:val="both"/>
        <w:rPr>
          <w:b/>
          <w:i/>
          <w:szCs w:val="28"/>
        </w:rPr>
      </w:pPr>
      <w:r>
        <w:rPr>
          <w:b/>
          <w:i/>
          <w:szCs w:val="28"/>
        </w:rPr>
        <w:t xml:space="preserve">4.2. Hưởng ứng Chương trình “Chuyến Xe Công đoàn - Xuân 2025” (nếu có):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68"/>
        <w:gridCol w:w="1311"/>
        <w:gridCol w:w="1550"/>
        <w:gridCol w:w="1520"/>
        <w:gridCol w:w="1520"/>
      </w:tblGrid>
      <w:tr w14:paraId="6C70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8" w:type="dxa"/>
            <w:vAlign w:val="center"/>
          </w:tcPr>
          <w:p w14:paraId="1FC64C27">
            <w:pPr>
              <w:spacing w:after="0"/>
              <w:jc w:val="center"/>
              <w:rPr>
                <w:b/>
                <w:szCs w:val="28"/>
              </w:rPr>
            </w:pPr>
            <w:r>
              <w:rPr>
                <w:b/>
                <w:szCs w:val="28"/>
              </w:rPr>
              <w:t>Nội dung</w:t>
            </w:r>
          </w:p>
        </w:tc>
        <w:tc>
          <w:tcPr>
            <w:tcW w:w="1311" w:type="dxa"/>
            <w:vAlign w:val="center"/>
          </w:tcPr>
          <w:p w14:paraId="163DD0C0">
            <w:pPr>
              <w:spacing w:after="0"/>
              <w:jc w:val="center"/>
              <w:rPr>
                <w:rFonts w:hint="default"/>
                <w:b/>
                <w:szCs w:val="28"/>
                <w:lang w:val="en-US"/>
              </w:rPr>
            </w:pPr>
            <w:r>
              <w:rPr>
                <w:b/>
                <w:szCs w:val="28"/>
              </w:rPr>
              <w:t xml:space="preserve">Số </w:t>
            </w:r>
            <w:r>
              <w:rPr>
                <w:rFonts w:hint="default"/>
                <w:b/>
                <w:szCs w:val="28"/>
                <w:lang w:val="en-US"/>
              </w:rPr>
              <w:t>lượng</w:t>
            </w:r>
          </w:p>
          <w:p w14:paraId="07CCFEE9">
            <w:pPr>
              <w:spacing w:after="0"/>
              <w:jc w:val="center"/>
              <w:rPr>
                <w:i/>
                <w:szCs w:val="28"/>
              </w:rPr>
            </w:pPr>
            <w:r>
              <w:rPr>
                <w:i/>
                <w:szCs w:val="28"/>
              </w:rPr>
              <w:t>(người)</w:t>
            </w:r>
          </w:p>
        </w:tc>
        <w:tc>
          <w:tcPr>
            <w:tcW w:w="1550" w:type="dxa"/>
            <w:vAlign w:val="center"/>
          </w:tcPr>
          <w:p w14:paraId="3FF08AD8">
            <w:pPr>
              <w:spacing w:after="0"/>
              <w:jc w:val="center"/>
              <w:rPr>
                <w:b/>
                <w:szCs w:val="28"/>
              </w:rPr>
            </w:pPr>
            <w:r>
              <w:rPr>
                <w:b/>
                <w:szCs w:val="28"/>
              </w:rPr>
              <w:t>Trị giá/</w:t>
            </w:r>
          </w:p>
          <w:p w14:paraId="606F8B58">
            <w:pPr>
              <w:spacing w:after="0"/>
              <w:jc w:val="center"/>
              <w:rPr>
                <w:b/>
                <w:szCs w:val="28"/>
              </w:rPr>
            </w:pPr>
            <w:r>
              <w:rPr>
                <w:b/>
                <w:szCs w:val="28"/>
              </w:rPr>
              <w:t>người</w:t>
            </w:r>
          </w:p>
          <w:p w14:paraId="651CE463">
            <w:pPr>
              <w:spacing w:after="0"/>
              <w:jc w:val="center"/>
              <w:rPr>
                <w:i/>
                <w:szCs w:val="28"/>
              </w:rPr>
            </w:pPr>
            <w:r>
              <w:rPr>
                <w:i/>
                <w:szCs w:val="28"/>
              </w:rPr>
              <w:t>(đồng)</w:t>
            </w:r>
          </w:p>
        </w:tc>
        <w:tc>
          <w:tcPr>
            <w:tcW w:w="1520" w:type="dxa"/>
            <w:vAlign w:val="center"/>
          </w:tcPr>
          <w:p w14:paraId="74AEEC24">
            <w:pPr>
              <w:spacing w:after="0"/>
              <w:jc w:val="center"/>
              <w:rPr>
                <w:b/>
                <w:szCs w:val="28"/>
              </w:rPr>
            </w:pPr>
            <w:r>
              <w:rPr>
                <w:b/>
                <w:szCs w:val="28"/>
              </w:rPr>
              <w:t>Tổng tiền</w:t>
            </w:r>
          </w:p>
          <w:p w14:paraId="3A40D639">
            <w:pPr>
              <w:spacing w:after="0"/>
              <w:jc w:val="center"/>
              <w:rPr>
                <w:b/>
                <w:szCs w:val="28"/>
              </w:rPr>
            </w:pPr>
            <w:r>
              <w:rPr>
                <w:i/>
                <w:szCs w:val="28"/>
              </w:rPr>
              <w:t>(đồng)</w:t>
            </w:r>
          </w:p>
        </w:tc>
        <w:tc>
          <w:tcPr>
            <w:tcW w:w="1520" w:type="dxa"/>
            <w:shd w:val="clear" w:color="auto" w:fill="auto"/>
            <w:vAlign w:val="center"/>
          </w:tcPr>
          <w:p w14:paraId="4902D6E0">
            <w:pPr>
              <w:spacing w:after="0"/>
              <w:jc w:val="center"/>
              <w:rPr>
                <w:rFonts w:hint="default" w:ascii="Times New Roman" w:hAnsi="Times New Roman" w:eastAsia="Calibri" w:cs="Times New Roman"/>
                <w:i/>
                <w:sz w:val="28"/>
                <w:szCs w:val="28"/>
                <w:lang w:val="en-US" w:eastAsia="en-US" w:bidi="ar-SA"/>
              </w:rPr>
            </w:pPr>
            <w:r>
              <w:rPr>
                <w:rFonts w:hint="default"/>
                <w:b/>
                <w:bCs/>
                <w:i w:val="0"/>
                <w:iCs/>
                <w:szCs w:val="28"/>
                <w:lang w:val="en-US"/>
              </w:rPr>
              <w:t>Ghi chú</w:t>
            </w:r>
          </w:p>
        </w:tc>
      </w:tr>
      <w:tr w14:paraId="071DF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8" w:type="dxa"/>
          </w:tcPr>
          <w:p w14:paraId="407C2B2A">
            <w:pPr>
              <w:spacing w:after="0"/>
              <w:jc w:val="both"/>
              <w:rPr>
                <w:rFonts w:hint="default"/>
                <w:b/>
                <w:szCs w:val="28"/>
                <w:lang w:val="en-US"/>
              </w:rPr>
            </w:pPr>
            <w:r>
              <w:rPr>
                <w:szCs w:val="28"/>
              </w:rPr>
              <w:t>Ban chấp hành CĐCS hỗ trợ tiền mua vé xe về quê</w:t>
            </w:r>
            <w:r>
              <w:rPr>
                <w:rFonts w:hint="default"/>
                <w:szCs w:val="28"/>
                <w:lang w:val="en-US"/>
              </w:rPr>
              <w:t xml:space="preserve"> </w:t>
            </w:r>
            <w:r>
              <w:rPr>
                <w:szCs w:val="28"/>
              </w:rPr>
              <w:t xml:space="preserve">từ </w:t>
            </w:r>
            <w:r>
              <w:rPr>
                <w:rFonts w:hint="default"/>
                <w:szCs w:val="28"/>
                <w:lang w:val="en-US"/>
              </w:rPr>
              <w:t xml:space="preserve">nguồn </w:t>
            </w:r>
            <w:r>
              <w:rPr>
                <w:szCs w:val="28"/>
              </w:rPr>
              <w:t>tài chính công đoàn</w:t>
            </w:r>
          </w:p>
        </w:tc>
        <w:tc>
          <w:tcPr>
            <w:tcW w:w="1311" w:type="dxa"/>
            <w:vAlign w:val="center"/>
          </w:tcPr>
          <w:p w14:paraId="376BDCD0">
            <w:pPr>
              <w:spacing w:after="0"/>
              <w:jc w:val="center"/>
              <w:rPr>
                <w:b/>
                <w:szCs w:val="28"/>
              </w:rPr>
            </w:pPr>
          </w:p>
        </w:tc>
        <w:tc>
          <w:tcPr>
            <w:tcW w:w="1550" w:type="dxa"/>
            <w:vAlign w:val="center"/>
          </w:tcPr>
          <w:p w14:paraId="29D25EFC">
            <w:pPr>
              <w:spacing w:after="0"/>
              <w:jc w:val="center"/>
              <w:rPr>
                <w:b/>
                <w:szCs w:val="28"/>
              </w:rPr>
            </w:pPr>
          </w:p>
        </w:tc>
        <w:tc>
          <w:tcPr>
            <w:tcW w:w="1520" w:type="dxa"/>
            <w:vAlign w:val="center"/>
          </w:tcPr>
          <w:p w14:paraId="52F25E7C">
            <w:pPr>
              <w:spacing w:after="0"/>
              <w:jc w:val="both"/>
              <w:rPr>
                <w:b/>
                <w:szCs w:val="28"/>
              </w:rPr>
            </w:pPr>
          </w:p>
        </w:tc>
        <w:tc>
          <w:tcPr>
            <w:tcW w:w="1520" w:type="dxa"/>
            <w:vAlign w:val="center"/>
          </w:tcPr>
          <w:p w14:paraId="64F2E7BB">
            <w:pPr>
              <w:spacing w:after="0"/>
              <w:jc w:val="both"/>
              <w:rPr>
                <w:rFonts w:hint="default"/>
                <w:i w:val="0"/>
                <w:iCs/>
                <w:szCs w:val="28"/>
                <w:lang w:val="en-US"/>
              </w:rPr>
            </w:pPr>
            <w:r>
              <w:rPr>
                <w:i w:val="0"/>
                <w:iCs/>
                <w:szCs w:val="28"/>
              </w:rPr>
              <w:t xml:space="preserve">01 </w:t>
            </w:r>
            <w:r>
              <w:rPr>
                <w:rFonts w:hint="default"/>
                <w:i w:val="0"/>
                <w:iCs/>
                <w:szCs w:val="28"/>
                <w:lang w:val="en-US"/>
              </w:rPr>
              <w:t>hay</w:t>
            </w:r>
            <w:r>
              <w:rPr>
                <w:i w:val="0"/>
                <w:iCs/>
                <w:szCs w:val="28"/>
              </w:rPr>
              <w:t xml:space="preserve"> 02 chiều</w:t>
            </w:r>
            <w:r>
              <w:rPr>
                <w:rFonts w:hint="default"/>
                <w:i w:val="0"/>
                <w:iCs/>
                <w:szCs w:val="28"/>
                <w:lang w:val="en-US"/>
              </w:rPr>
              <w:t>?</w:t>
            </w:r>
          </w:p>
        </w:tc>
      </w:tr>
      <w:tr w14:paraId="44891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8" w:type="dxa"/>
          </w:tcPr>
          <w:p w14:paraId="05FD26CF">
            <w:pPr>
              <w:spacing w:after="0"/>
              <w:jc w:val="both"/>
              <w:rPr>
                <w:rFonts w:hint="default"/>
                <w:b/>
                <w:szCs w:val="28"/>
                <w:lang w:val="en-US"/>
              </w:rPr>
            </w:pPr>
            <w:r>
              <w:rPr>
                <w:szCs w:val="28"/>
              </w:rPr>
              <w:t xml:space="preserve">Ban chấp hành CĐCS </w:t>
            </w:r>
            <w:r>
              <w:rPr>
                <w:b/>
                <w:szCs w:val="28"/>
              </w:rPr>
              <w:t>vận động</w:t>
            </w:r>
            <w:r>
              <w:rPr>
                <w:szCs w:val="28"/>
              </w:rPr>
              <w:t xml:space="preserve"> doanh nghiệp mua vé xe về quê</w:t>
            </w:r>
            <w:r>
              <w:rPr>
                <w:rFonts w:hint="default"/>
                <w:szCs w:val="28"/>
                <w:lang w:val="en-US"/>
              </w:rPr>
              <w:t xml:space="preserve"> từ nguồn tài chính công ty</w:t>
            </w:r>
          </w:p>
        </w:tc>
        <w:tc>
          <w:tcPr>
            <w:tcW w:w="1311" w:type="dxa"/>
            <w:vAlign w:val="center"/>
          </w:tcPr>
          <w:p w14:paraId="12E116B7">
            <w:pPr>
              <w:spacing w:after="0"/>
              <w:jc w:val="center"/>
              <w:rPr>
                <w:b/>
                <w:szCs w:val="28"/>
              </w:rPr>
            </w:pPr>
          </w:p>
        </w:tc>
        <w:tc>
          <w:tcPr>
            <w:tcW w:w="1550" w:type="dxa"/>
            <w:vAlign w:val="center"/>
          </w:tcPr>
          <w:p w14:paraId="74AACB7E">
            <w:pPr>
              <w:spacing w:after="0"/>
              <w:jc w:val="center"/>
              <w:rPr>
                <w:b/>
                <w:szCs w:val="28"/>
              </w:rPr>
            </w:pPr>
          </w:p>
        </w:tc>
        <w:tc>
          <w:tcPr>
            <w:tcW w:w="1520" w:type="dxa"/>
            <w:vAlign w:val="center"/>
          </w:tcPr>
          <w:p w14:paraId="260FE6B7">
            <w:pPr>
              <w:spacing w:after="0"/>
              <w:jc w:val="both"/>
              <w:rPr>
                <w:rFonts w:hint="default"/>
                <w:b/>
                <w:szCs w:val="28"/>
                <w:lang w:val="en-US"/>
              </w:rPr>
            </w:pPr>
          </w:p>
        </w:tc>
        <w:tc>
          <w:tcPr>
            <w:tcW w:w="1520" w:type="dxa"/>
            <w:vAlign w:val="center"/>
          </w:tcPr>
          <w:p w14:paraId="5A7FA8E9">
            <w:pPr>
              <w:spacing w:after="0"/>
              <w:jc w:val="both"/>
              <w:rPr>
                <w:rFonts w:hint="default"/>
                <w:i w:val="0"/>
                <w:iCs/>
                <w:szCs w:val="28"/>
                <w:lang w:val="en-US"/>
              </w:rPr>
            </w:pPr>
            <w:r>
              <w:rPr>
                <w:rFonts w:hint="default"/>
                <w:i w:val="0"/>
                <w:iCs/>
                <w:szCs w:val="28"/>
                <w:lang w:val="en-US"/>
              </w:rPr>
              <w:t>DN hỗ trợ tiền mặt hay thuê xe hợp đồng (</w:t>
            </w:r>
            <w:r>
              <w:rPr>
                <w:i w:val="0"/>
                <w:iCs/>
                <w:szCs w:val="28"/>
              </w:rPr>
              <w:t>01 hoặc 02 chiều</w:t>
            </w:r>
            <w:r>
              <w:rPr>
                <w:rFonts w:hint="default"/>
                <w:i w:val="0"/>
                <w:iCs/>
                <w:szCs w:val="28"/>
                <w:lang w:val="en-US"/>
              </w:rPr>
              <w:t>)</w:t>
            </w:r>
          </w:p>
        </w:tc>
      </w:tr>
    </w:tbl>
    <w:p w14:paraId="01D2A94E">
      <w:pPr>
        <w:pStyle w:val="8"/>
        <w:spacing w:before="120" w:beforeAutospacing="0" w:after="120" w:afterAutospacing="0"/>
        <w:ind w:firstLine="539"/>
        <w:jc w:val="both"/>
        <w:rPr>
          <w:b/>
          <w:sz w:val="28"/>
          <w:szCs w:val="28"/>
        </w:rPr>
      </w:pPr>
      <w:r>
        <w:rPr>
          <w:b/>
          <w:sz w:val="28"/>
          <w:szCs w:val="28"/>
        </w:rPr>
        <w:t>5. Tình hình tranh chấp lao động tập thể, an toàn vệ sinh thực phẩm, an toàn vệ sinh lao động, phòng chống cháy n</w:t>
      </w:r>
      <w:r>
        <w:rPr>
          <w:b/>
          <w:sz w:val="28"/>
          <w:szCs w:val="28"/>
          <w:lang w:val="en-US"/>
        </w:rPr>
        <w:t>ổ</w:t>
      </w:r>
      <w:r>
        <w:rPr>
          <w:b/>
          <w:sz w:val="28"/>
          <w:szCs w:val="28"/>
        </w:rPr>
        <w:t>,… (nếu có):</w:t>
      </w:r>
    </w:p>
    <w:p w14:paraId="00AE1C36">
      <w:pPr>
        <w:pStyle w:val="8"/>
        <w:spacing w:before="120" w:beforeAutospacing="0" w:after="120" w:afterAutospacing="0"/>
        <w:ind w:firstLine="539"/>
        <w:jc w:val="both"/>
        <w:rPr>
          <w:sz w:val="28"/>
          <w:szCs w:val="28"/>
        </w:rPr>
      </w:pPr>
      <w:r>
        <w:rPr>
          <w:sz w:val="28"/>
          <w:szCs w:val="28"/>
        </w:rPr>
        <w:t>………………</w:t>
      </w:r>
    </w:p>
    <w:p w14:paraId="53C967F2">
      <w:pPr>
        <w:keepLines/>
        <w:suppressLineNumbers/>
        <w:spacing w:before="120"/>
        <w:ind w:firstLine="539"/>
        <w:jc w:val="both"/>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(Từ ngày 01/01/202</w:t>
      </w:r>
      <w:r>
        <w:rPr>
          <w:rFonts w:hint="default" w:ascii="Times New Roman" w:hAnsi="Times New Roman" w:cs="Times New Roman"/>
          <w:color w:val="000000" w:themeColor="text1"/>
          <w:sz w:val="28"/>
          <w:szCs w:val="28"/>
          <w:lang w:val="vi-VN"/>
          <w14:textFill>
            <w14:solidFill>
              <w14:schemeClr w14:val="tx1"/>
            </w14:solidFill>
          </w14:textFill>
        </w:rPr>
        <w:t>5</w:t>
      </w:r>
      <w:r>
        <w:rPr>
          <w:rFonts w:hint="default" w:ascii="Times New Roman" w:hAnsi="Times New Roman" w:cs="Times New Roman"/>
          <w:color w:val="000000" w:themeColor="text1"/>
          <w:sz w:val="28"/>
          <w:szCs w:val="28"/>
          <w14:textFill>
            <w14:solidFill>
              <w14:schemeClr w14:val="tx1"/>
            </w14:solidFill>
          </w14:textFill>
        </w:rPr>
        <w:t xml:space="preserve"> đến ngày báo cáo). </w:t>
      </w:r>
    </w:p>
    <w:p w14:paraId="03C604C5">
      <w:pPr>
        <w:keepLines/>
        <w:numPr>
          <w:ilvl w:val="0"/>
          <w:numId w:val="1"/>
        </w:numPr>
        <w:suppressLineNumbers/>
        <w:spacing w:before="120"/>
        <w:ind w:firstLine="539"/>
        <w:jc w:val="both"/>
        <w:rPr>
          <w:rFonts w:hint="default" w:ascii="Times New Roman" w:hAnsi="Times New Roman" w:cs="Times New Roman"/>
          <w:color w:val="000000" w:themeColor="text1"/>
          <w:sz w:val="28"/>
          <w:szCs w:val="28"/>
          <w:lang w:val="en-US"/>
          <w14:textFill>
            <w14:solidFill>
              <w14:schemeClr w14:val="tx1"/>
            </w14:solidFill>
          </w14:textFill>
        </w:rPr>
      </w:pPr>
      <w:r>
        <w:rPr>
          <w:rFonts w:hint="default" w:cs="Times New Roman"/>
          <w:color w:val="000000" w:themeColor="text1"/>
          <w:sz w:val="28"/>
          <w:szCs w:val="28"/>
          <w:lang w:val="en-US"/>
          <w14:textFill>
            <w14:solidFill>
              <w14:schemeClr w14:val="tx1"/>
            </w14:solidFill>
          </w14:textFill>
        </w:rPr>
        <w:t>Quy chế dân chủ, thỏa ước lao động tập thể:</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247"/>
        <w:gridCol w:w="2209"/>
        <w:gridCol w:w="2254"/>
        <w:gridCol w:w="2861"/>
      </w:tblGrid>
      <w:tr w14:paraId="1390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47" w:type="dxa"/>
          </w:tcPr>
          <w:p w14:paraId="56086892">
            <w:pPr>
              <w:keepNext w:val="0"/>
              <w:keepLines/>
              <w:pageBreakBefore w:val="0"/>
              <w:widowControl/>
              <w:numPr>
                <w:numId w:val="0"/>
              </w:numPr>
              <w:suppressLineNumber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color w:val="000000" w:themeColor="text1"/>
                <w:sz w:val="28"/>
                <w:szCs w:val="28"/>
                <w:vertAlign w:val="baseline"/>
                <w:lang w:val="en-US"/>
                <w14:textFill>
                  <w14:solidFill>
                    <w14:schemeClr w14:val="tx1"/>
                  </w14:solidFill>
                </w14:textFill>
              </w:rPr>
            </w:pPr>
            <w:r>
              <w:rPr>
                <w:rFonts w:hint="default" w:cs="Times New Roman"/>
                <w:b/>
                <w:bCs/>
                <w:color w:val="000000" w:themeColor="text1"/>
                <w:sz w:val="28"/>
                <w:szCs w:val="28"/>
                <w:vertAlign w:val="baseline"/>
                <w:lang w:val="en-US"/>
                <w14:textFill>
                  <w14:solidFill>
                    <w14:schemeClr w14:val="tx1"/>
                  </w14:solidFill>
                </w14:textFill>
              </w:rPr>
              <w:t>Quy chế dân chủ</w:t>
            </w:r>
          </w:p>
        </w:tc>
        <w:tc>
          <w:tcPr>
            <w:tcW w:w="2209" w:type="dxa"/>
            <w:vAlign w:val="top"/>
          </w:tcPr>
          <w:p w14:paraId="59056A5D">
            <w:pPr>
              <w:keepNext w:val="0"/>
              <w:keepLines/>
              <w:pageBreakBefore w:val="0"/>
              <w:widowControl/>
              <w:numPr>
                <w:ilvl w:val="0"/>
                <w:numId w:val="0"/>
              </w:numPr>
              <w:suppressLineNumbers/>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Times New Roman" w:hAnsi="Times New Roman" w:cs="Times New Roman"/>
                <w:b/>
                <w:bCs/>
                <w:color w:val="000000" w:themeColor="text1"/>
                <w:sz w:val="28"/>
                <w:szCs w:val="28"/>
                <w:lang w:val="en-US"/>
                <w14:textFill>
                  <w14:solidFill>
                    <w14:schemeClr w14:val="tx1"/>
                  </w14:solidFill>
                </w14:textFill>
              </w:rPr>
            </w:pPr>
            <w:r>
              <w:rPr>
                <w:rFonts w:hint="default" w:ascii="Times New Roman" w:hAnsi="Times New Roman" w:cs="Times New Roman"/>
                <w:b/>
                <w:bCs/>
                <w:color w:val="000000" w:themeColor="text1"/>
                <w:sz w:val="28"/>
                <w:szCs w:val="28"/>
                <w:lang w:val="en-US"/>
                <w14:textFill>
                  <w14:solidFill>
                    <w14:schemeClr w14:val="tx1"/>
                  </w14:solidFill>
                </w14:textFill>
              </w:rPr>
              <w:t xml:space="preserve">Hội nghị </w:t>
            </w:r>
          </w:p>
          <w:p w14:paraId="0DA2DD25">
            <w:pPr>
              <w:keepNext w:val="0"/>
              <w:keepLines/>
              <w:pageBreakBefore w:val="0"/>
              <w:widowControl/>
              <w:numPr>
                <w:ilvl w:val="0"/>
                <w:numId w:val="0"/>
              </w:numPr>
              <w:suppressLineNumbers/>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Times New Roman" w:hAnsi="Times New Roman" w:cs="Times New Roman"/>
                <w:b/>
                <w:bCs/>
                <w:color w:val="000000" w:themeColor="text1"/>
                <w:sz w:val="28"/>
                <w:szCs w:val="28"/>
                <w:vertAlign w:val="baseline"/>
                <w:lang w:val="en-US"/>
                <w14:textFill>
                  <w14:solidFill>
                    <w14:schemeClr w14:val="tx1"/>
                  </w14:solidFill>
                </w14:textFill>
              </w:rPr>
            </w:pPr>
            <w:r>
              <w:rPr>
                <w:rFonts w:hint="default" w:ascii="Times New Roman" w:hAnsi="Times New Roman" w:cs="Times New Roman"/>
                <w:b/>
                <w:bCs/>
                <w:color w:val="000000" w:themeColor="text1"/>
                <w:sz w:val="28"/>
                <w:szCs w:val="28"/>
                <w:lang w:val="en-US"/>
                <w14:textFill>
                  <w14:solidFill>
                    <w14:schemeClr w14:val="tx1"/>
                  </w14:solidFill>
                </w14:textFill>
              </w:rPr>
              <w:t>Người lao động năm 2025</w:t>
            </w:r>
          </w:p>
        </w:tc>
        <w:tc>
          <w:tcPr>
            <w:tcW w:w="2254" w:type="dxa"/>
            <w:vAlign w:val="top"/>
          </w:tcPr>
          <w:p w14:paraId="48AB4D81">
            <w:pPr>
              <w:keepNext w:val="0"/>
              <w:keepLines/>
              <w:pageBreakBefore w:val="0"/>
              <w:widowControl/>
              <w:numPr>
                <w:ilvl w:val="0"/>
                <w:numId w:val="0"/>
              </w:numPr>
              <w:suppressLineNumbers/>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cs="Times New Roman"/>
                <w:b/>
                <w:bCs/>
                <w:color w:val="000000" w:themeColor="text1"/>
                <w:sz w:val="28"/>
                <w:szCs w:val="28"/>
                <w:vertAlign w:val="baseline"/>
                <w:lang w:val="en-US"/>
                <w14:textFill>
                  <w14:solidFill>
                    <w14:schemeClr w14:val="tx1"/>
                  </w14:solidFill>
                </w14:textFill>
              </w:rPr>
            </w:pPr>
            <w:r>
              <w:rPr>
                <w:rFonts w:hint="default" w:cs="Times New Roman"/>
                <w:b/>
                <w:bCs/>
                <w:color w:val="000000" w:themeColor="text1"/>
                <w:sz w:val="28"/>
                <w:szCs w:val="28"/>
                <w:vertAlign w:val="baseline"/>
                <w:lang w:val="en-US"/>
                <w14:textFill>
                  <w14:solidFill>
                    <w14:schemeClr w14:val="tx1"/>
                  </w14:solidFill>
                </w14:textFill>
              </w:rPr>
              <w:t xml:space="preserve">Đối thoại </w:t>
            </w:r>
          </w:p>
          <w:p w14:paraId="0864D772">
            <w:pPr>
              <w:keepNext w:val="0"/>
              <w:keepLines/>
              <w:pageBreakBefore w:val="0"/>
              <w:widowControl/>
              <w:numPr>
                <w:ilvl w:val="0"/>
                <w:numId w:val="0"/>
              </w:numPr>
              <w:suppressLineNumbers/>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Times New Roman" w:hAnsi="Times New Roman" w:cs="Times New Roman"/>
                <w:b/>
                <w:bCs/>
                <w:color w:val="000000" w:themeColor="text1"/>
                <w:sz w:val="28"/>
                <w:szCs w:val="28"/>
                <w:vertAlign w:val="baseline"/>
                <w:lang w:val="en-US"/>
                <w14:textFill>
                  <w14:solidFill>
                    <w14:schemeClr w14:val="tx1"/>
                  </w14:solidFill>
                </w14:textFill>
              </w:rPr>
            </w:pPr>
            <w:r>
              <w:rPr>
                <w:rFonts w:hint="default" w:cs="Times New Roman"/>
                <w:b/>
                <w:bCs/>
                <w:color w:val="000000" w:themeColor="text1"/>
                <w:sz w:val="28"/>
                <w:szCs w:val="28"/>
                <w:vertAlign w:val="baseline"/>
                <w:lang w:val="en-US"/>
                <w14:textFill>
                  <w14:solidFill>
                    <w14:schemeClr w14:val="tx1"/>
                  </w14:solidFill>
                </w14:textFill>
              </w:rPr>
              <w:t>năm 2025</w:t>
            </w:r>
          </w:p>
        </w:tc>
        <w:tc>
          <w:tcPr>
            <w:tcW w:w="2861" w:type="dxa"/>
          </w:tcPr>
          <w:p w14:paraId="5E6C0395">
            <w:pPr>
              <w:keepNext w:val="0"/>
              <w:keepLines/>
              <w:pageBreakBefore w:val="0"/>
              <w:widowControl/>
              <w:numPr>
                <w:numId w:val="0"/>
              </w:numPr>
              <w:suppressLineNumber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color w:val="000000" w:themeColor="text1"/>
                <w:sz w:val="28"/>
                <w:szCs w:val="28"/>
                <w:vertAlign w:val="baseline"/>
                <w:lang w:val="en-US"/>
                <w14:textFill>
                  <w14:solidFill>
                    <w14:schemeClr w14:val="tx1"/>
                  </w14:solidFill>
                </w14:textFill>
              </w:rPr>
            </w:pPr>
            <w:r>
              <w:rPr>
                <w:rFonts w:hint="default" w:ascii="Times New Roman" w:hAnsi="Times New Roman" w:eastAsia="Calibri" w:cs="Times New Roman"/>
                <w:b/>
                <w:bCs/>
                <w:color w:val="000000" w:themeColor="text1"/>
                <w:szCs w:val="28"/>
                <w:lang w:val="en-US"/>
                <w14:textFill>
                  <w14:solidFill>
                    <w14:schemeClr w14:val="tx1"/>
                  </w14:solidFill>
                </w14:textFill>
              </w:rPr>
              <w:t>Thỏa ước lao động tập thể</w:t>
            </w:r>
          </w:p>
        </w:tc>
      </w:tr>
      <w:tr w14:paraId="5C8FE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47" w:type="dxa"/>
          </w:tcPr>
          <w:p w14:paraId="745D128B">
            <w:pPr>
              <w:keepNext w:val="0"/>
              <w:keepLines/>
              <w:pageBreakBefore w:val="0"/>
              <w:widowControl/>
              <w:numPr>
                <w:numId w:val="0"/>
              </w:numPr>
              <w:suppressLineNumbers/>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color w:val="000000" w:themeColor="text1"/>
                <w:sz w:val="28"/>
                <w:szCs w:val="28"/>
                <w:vertAlign w:val="baseline"/>
                <w:lang w:val="en-US"/>
                <w14:textFill>
                  <w14:solidFill>
                    <w14:schemeClr w14:val="tx1"/>
                  </w14:solidFill>
                </w14:textFill>
              </w:rPr>
            </w:pPr>
            <w:r>
              <w:rPr>
                <w:rFonts w:hint="default" w:ascii="Times New Roman" w:hAnsi="Times New Roman" w:eastAsia="Calibri" w:cs="Times New Roman"/>
                <w:color w:val="000000" w:themeColor="text1"/>
                <w:sz w:val="28"/>
                <w:szCs w:val="28"/>
                <w:lang w:val="en-US"/>
                <w14:textFill>
                  <w14:solidFill>
                    <w14:schemeClr w14:val="tx1"/>
                  </w14:solidFill>
                </w14:textFill>
              </w:rPr>
              <w:t>Quyết định số …/QĐ-… ngày …/…/20… của ….</w:t>
            </w:r>
          </w:p>
        </w:tc>
        <w:tc>
          <w:tcPr>
            <w:tcW w:w="2209" w:type="dxa"/>
          </w:tcPr>
          <w:p w14:paraId="0BB5A816">
            <w:pPr>
              <w:keepNext w:val="0"/>
              <w:keepLines/>
              <w:pageBreakBefore w:val="0"/>
              <w:widowControl/>
              <w:numPr>
                <w:numId w:val="0"/>
              </w:numPr>
              <w:suppressLineNumbers/>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color w:val="000000" w:themeColor="text1"/>
                <w:sz w:val="28"/>
                <w:szCs w:val="28"/>
                <w:vertAlign w:val="baseline"/>
                <w:lang w:val="en-US"/>
                <w14:textFill>
                  <w14:solidFill>
                    <w14:schemeClr w14:val="tx1"/>
                  </w14:solidFill>
                </w14:textFill>
              </w:rPr>
            </w:pPr>
            <w:r>
              <w:rPr>
                <w:rFonts w:hint="default" w:ascii="Times New Roman" w:hAnsi="Times New Roman" w:cs="Times New Roman"/>
                <w:color w:val="000000" w:themeColor="text1"/>
                <w:sz w:val="28"/>
                <w:szCs w:val="28"/>
                <w:lang w:val="en-US"/>
                <w14:textFill>
                  <w14:solidFill>
                    <w14:schemeClr w14:val="tx1"/>
                  </w14:solidFill>
                </w14:textFill>
              </w:rPr>
              <w:t>Dự kiến tổ chức vào ngày …/…/2025 hoặc quý …/2025</w:t>
            </w:r>
          </w:p>
        </w:tc>
        <w:tc>
          <w:tcPr>
            <w:tcW w:w="2254" w:type="dxa"/>
          </w:tcPr>
          <w:p w14:paraId="7A2936F8">
            <w:pPr>
              <w:keepNext w:val="0"/>
              <w:keepLines/>
              <w:pageBreakBefore w:val="0"/>
              <w:widowControl/>
              <w:numPr>
                <w:numId w:val="0"/>
              </w:numPr>
              <w:suppressLineNumbers/>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color w:val="000000" w:themeColor="text1"/>
                <w:sz w:val="28"/>
                <w:szCs w:val="28"/>
                <w:vertAlign w:val="baseline"/>
                <w:lang w:val="en-US"/>
                <w14:textFill>
                  <w14:solidFill>
                    <w14:schemeClr w14:val="tx1"/>
                  </w14:solidFill>
                </w14:textFill>
              </w:rPr>
            </w:pPr>
            <w:r>
              <w:rPr>
                <w:rFonts w:hint="default" w:ascii="Times New Roman" w:hAnsi="Times New Roman" w:cs="Times New Roman"/>
                <w:color w:val="000000" w:themeColor="text1"/>
                <w:sz w:val="28"/>
                <w:szCs w:val="28"/>
                <w:lang w:val="en-US"/>
                <w14:textFill>
                  <w14:solidFill>
                    <w14:schemeClr w14:val="tx1"/>
                  </w14:solidFill>
                </w14:textFill>
              </w:rPr>
              <w:t xml:space="preserve">Dự kiến tổ chức vào ngày …/…/2025 </w:t>
            </w:r>
            <w:r>
              <w:rPr>
                <w:rFonts w:hint="default" w:ascii="Times New Roman" w:hAnsi="Times New Roman" w:cs="Times New Roman"/>
                <w:color w:val="000000" w:themeColor="text1"/>
                <w:sz w:val="28"/>
                <w:szCs w:val="28"/>
                <w:lang w:val="en-US"/>
              </w:rPr>
              <w:t>hoặc quý …/2025</w:t>
            </w:r>
          </w:p>
        </w:tc>
        <w:tc>
          <w:tcPr>
            <w:tcW w:w="2861" w:type="dxa"/>
          </w:tcPr>
          <w:p w14:paraId="7578806D">
            <w:pPr>
              <w:keepNext w:val="0"/>
              <w:keepLines/>
              <w:pageBreakBefore w:val="0"/>
              <w:widowControl/>
              <w:numPr>
                <w:numId w:val="0"/>
              </w:numPr>
              <w:suppressLineNumbers/>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color w:val="000000" w:themeColor="text1"/>
                <w:sz w:val="28"/>
                <w:szCs w:val="28"/>
                <w:lang w:val="en-US"/>
                <w14:textFill>
                  <w14:solidFill>
                    <w14:schemeClr w14:val="tx1"/>
                  </w14:solidFill>
                </w14:textFill>
              </w:rPr>
            </w:pPr>
            <w:r>
              <w:rPr>
                <w:rFonts w:hint="default" w:ascii="Times New Roman" w:hAnsi="Times New Roman" w:eastAsia="Calibri" w:cs="Times New Roman"/>
                <w:color w:val="000000" w:themeColor="text1"/>
                <w:szCs w:val="28"/>
                <w:lang w:val="en-US"/>
                <w14:textFill>
                  <w14:solidFill>
                    <w14:schemeClr w14:val="tx1"/>
                  </w14:solidFill>
                </w14:textFill>
              </w:rPr>
              <w:t>Ký ngày …/…/20…, thời hạn … năm. Nội dung hơn luật gồm: ….</w:t>
            </w:r>
          </w:p>
          <w:p w14:paraId="74054BDD">
            <w:pPr>
              <w:keepNext w:val="0"/>
              <w:keepLines/>
              <w:pageBreakBefore w:val="0"/>
              <w:widowControl/>
              <w:numPr>
                <w:numId w:val="0"/>
              </w:numPr>
              <w:suppressLineNumbers/>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color w:val="000000" w:themeColor="text1"/>
                <w:sz w:val="28"/>
                <w:szCs w:val="28"/>
                <w:vertAlign w:val="baseline"/>
                <w:lang w:val="en-US"/>
                <w14:textFill>
                  <w14:solidFill>
                    <w14:schemeClr w14:val="tx1"/>
                  </w14:solidFill>
                </w14:textFill>
              </w:rPr>
            </w:pPr>
          </w:p>
        </w:tc>
      </w:tr>
    </w:tbl>
    <w:p w14:paraId="5902378C">
      <w:pPr>
        <w:keepLines/>
        <w:numPr>
          <w:numId w:val="0"/>
        </w:numPr>
        <w:suppressLineNumbers/>
        <w:spacing w:before="120"/>
        <w:jc w:val="both"/>
        <w:rPr>
          <w:rFonts w:hint="default" w:ascii="Times New Roman" w:hAnsi="Times New Roman" w:eastAsia="Calibri" w:cs="Times New Roman"/>
          <w:b/>
          <w:bCs/>
          <w:color w:val="000000" w:themeColor="text1"/>
          <w:sz w:val="28"/>
          <w:szCs w:val="28"/>
          <w:lang w:val="en-US"/>
          <w14:textFill>
            <w14:solidFill>
              <w14:schemeClr w14:val="tx1"/>
            </w14:solidFill>
          </w14:textFill>
        </w:rPr>
      </w:pPr>
      <w:bookmarkStart w:id="6" w:name="_GoBack"/>
      <w:r>
        <w:rPr>
          <w:rFonts w:hint="default" w:ascii="Times New Roman" w:hAnsi="Times New Roman" w:eastAsia="Calibri" w:cs="Times New Roman"/>
          <w:b/>
          <w:bCs/>
          <w:color w:val="000000" w:themeColor="text1"/>
          <w:sz w:val="28"/>
          <w:szCs w:val="28"/>
          <w:lang w:val="en-US"/>
          <w14:textFill>
            <w14:solidFill>
              <w14:schemeClr w14:val="tx1"/>
            </w14:solidFill>
          </w14:textFill>
        </w:rPr>
        <w:tab/>
        <w:t xml:space="preserve">* Nghị định </w:t>
      </w:r>
      <w:r>
        <w:rPr>
          <w:rFonts w:hint="default" w:ascii="Times New Roman" w:hAnsi="Times New Roman" w:eastAsia="Calibri" w:cs="Times New Roman"/>
          <w:b/>
          <w:bCs/>
          <w:color w:val="000000" w:themeColor="text1"/>
          <w:sz w:val="28"/>
          <w:szCs w:val="28"/>
          <w:lang w:val="vi-VN"/>
          <w14:textFill>
            <w14:solidFill>
              <w14:schemeClr w14:val="tx1"/>
            </w14:solidFill>
          </w14:textFill>
        </w:rPr>
        <w:t>1</w:t>
      </w:r>
      <w:r>
        <w:rPr>
          <w:rFonts w:hint="default" w:ascii="Times New Roman" w:hAnsi="Times New Roman" w:eastAsia="Calibri" w:cs="Times New Roman"/>
          <w:b/>
          <w:bCs/>
          <w:color w:val="000000" w:themeColor="text1"/>
          <w:sz w:val="28"/>
          <w:szCs w:val="28"/>
          <w:lang w:val="en-US"/>
          <w14:textFill>
            <w14:solidFill>
              <w14:schemeClr w14:val="tx1"/>
            </w14:solidFill>
          </w14:textFill>
        </w:rPr>
        <w:t>45/2020</w:t>
      </w:r>
      <w:r>
        <w:rPr>
          <w:rFonts w:hint="default" w:ascii="Times New Roman" w:hAnsi="Times New Roman" w:eastAsia="Calibri" w:cs="Times New Roman"/>
          <w:b/>
          <w:bCs/>
          <w:color w:val="000000" w:themeColor="text1"/>
          <w:sz w:val="28"/>
          <w:szCs w:val="28"/>
          <w:lang w:val="vi-VN"/>
          <w14:textFill>
            <w14:solidFill>
              <w14:schemeClr w14:val="tx1"/>
            </w14:solidFill>
          </w14:textFill>
        </w:rPr>
        <w:t>/N</w:t>
      </w:r>
      <w:r>
        <w:rPr>
          <w:rFonts w:hint="default" w:ascii="Times New Roman" w:hAnsi="Times New Roman" w:eastAsia="Calibri" w:cs="Times New Roman"/>
          <w:b/>
          <w:bCs/>
          <w:color w:val="000000" w:themeColor="text1"/>
          <w:sz w:val="28"/>
          <w:szCs w:val="28"/>
          <w:lang w:val="en-US"/>
          <w14:textFill>
            <w14:solidFill>
              <w14:schemeClr w14:val="tx1"/>
            </w14:solidFill>
          </w14:textFill>
        </w:rPr>
        <w:t>Đ</w:t>
      </w:r>
      <w:r>
        <w:rPr>
          <w:rFonts w:hint="default" w:ascii="Times New Roman" w:hAnsi="Times New Roman" w:eastAsia="Calibri" w:cs="Times New Roman"/>
          <w:b/>
          <w:bCs/>
          <w:color w:val="000000" w:themeColor="text1"/>
          <w:sz w:val="28"/>
          <w:szCs w:val="28"/>
          <w:lang w:val="vi-VN"/>
          <w14:textFill>
            <w14:solidFill>
              <w14:schemeClr w14:val="tx1"/>
            </w14:solidFill>
          </w14:textFill>
        </w:rPr>
        <w:t>-CP</w:t>
      </w:r>
      <w:r>
        <w:rPr>
          <w:rFonts w:hint="default" w:ascii="Times New Roman" w:hAnsi="Times New Roman" w:eastAsia="Calibri" w:cs="Times New Roman"/>
          <w:b/>
          <w:bCs/>
          <w:color w:val="000000" w:themeColor="text1"/>
          <w:sz w:val="28"/>
          <w:szCs w:val="28"/>
          <w:lang w:val="en-US"/>
          <w14:textFill>
            <w14:solidFill>
              <w14:schemeClr w14:val="tx1"/>
            </w14:solidFill>
          </w14:textFill>
        </w:rPr>
        <w:t xml:space="preserve"> ngày 14/12/2020 của Chính phủ</w:t>
      </w:r>
      <w:r>
        <w:rPr>
          <w:rFonts w:hint="default" w:eastAsia="Calibri" w:cs="Times New Roman"/>
          <w:b/>
          <w:bCs/>
          <w:color w:val="000000" w:themeColor="text1"/>
          <w:sz w:val="28"/>
          <w:szCs w:val="28"/>
          <w:lang w:val="en-US"/>
          <w14:textFill>
            <w14:solidFill>
              <w14:schemeClr w14:val="tx1"/>
            </w14:solidFill>
          </w14:textFill>
        </w:rPr>
        <w:t xml:space="preserve"> quy định</w:t>
      </w:r>
      <w:r>
        <w:rPr>
          <w:rFonts w:hint="default" w:ascii="Times New Roman" w:hAnsi="Times New Roman" w:eastAsia="Calibri" w:cs="Times New Roman"/>
          <w:b/>
          <w:bCs/>
          <w:color w:val="000000" w:themeColor="text1"/>
          <w:sz w:val="28"/>
          <w:szCs w:val="28"/>
          <w:lang w:val="en-US"/>
          <w14:textFill>
            <w14:solidFill>
              <w14:schemeClr w14:val="tx1"/>
            </w14:solidFill>
          </w14:textFill>
        </w:rPr>
        <w:t xml:space="preserve">: </w:t>
      </w:r>
    </w:p>
    <w:bookmarkEnd w:id="6"/>
    <w:p w14:paraId="05665821">
      <w:pPr>
        <w:keepLines/>
        <w:numPr>
          <w:numId w:val="0"/>
        </w:numPr>
        <w:suppressLineNumbers/>
        <w:spacing w:before="120"/>
        <w:jc w:val="both"/>
        <w:rPr>
          <w:rFonts w:hint="default" w:ascii="Times New Roman" w:hAnsi="Times New Roman" w:eastAsia="Calibri" w:cs="Times New Roman"/>
          <w:color w:val="000000" w:themeColor="text1"/>
          <w:sz w:val="28"/>
          <w:szCs w:val="28"/>
          <w:lang w:val="en-US"/>
          <w14:textFill>
            <w14:solidFill>
              <w14:schemeClr w14:val="tx1"/>
            </w14:solidFill>
          </w14:textFill>
        </w:rPr>
      </w:pPr>
      <w:r>
        <w:rPr>
          <w:rFonts w:hint="default" w:ascii="Times New Roman" w:hAnsi="Times New Roman" w:eastAsia="Calibri" w:cs="Times New Roman"/>
          <w:color w:val="000000" w:themeColor="text1"/>
          <w:sz w:val="28"/>
          <w:szCs w:val="28"/>
          <w:lang w:val="en-US"/>
          <w14:textFill>
            <w14:solidFill>
              <w14:schemeClr w14:val="tx1"/>
            </w14:solidFill>
          </w14:textFill>
        </w:rPr>
        <w:tab/>
        <w:t>Tại Khoản 1, Điều 47 quy định: “Hội nghị người lao động do người sử dụng lao động phối hợp với tổ chức đại diện người lao động tại cơ sở (nếu có) và nhóm đại diện đối thoại của người lao động (nếu có) tổ chức hằng năm theo hình thức hội nghị toàn thể hoặc hội nghị đại biểu”.</w:t>
      </w:r>
    </w:p>
    <w:p w14:paraId="2B51B4E4">
      <w:pPr>
        <w:spacing w:after="120"/>
        <w:jc w:val="both"/>
        <w:rPr>
          <w:rFonts w:hint="default" w:ascii="Times New Roman" w:hAnsi="Times New Roman" w:eastAsia="Calibri" w:cs="Times New Roman"/>
          <w:color w:val="000000" w:themeColor="text1"/>
          <w:sz w:val="28"/>
          <w:szCs w:val="28"/>
          <w:lang w:val="en-US"/>
          <w14:textFill>
            <w14:solidFill>
              <w14:schemeClr w14:val="tx1"/>
            </w14:solidFill>
          </w14:textFill>
        </w:rPr>
      </w:pPr>
      <w:r>
        <w:rPr>
          <w:rFonts w:hint="default" w:ascii="Times New Roman" w:hAnsi="Times New Roman" w:eastAsia="Calibri" w:cs="Times New Roman"/>
          <w:color w:val="000000" w:themeColor="text1"/>
          <w:sz w:val="28"/>
          <w:szCs w:val="28"/>
          <w:lang w:val="en-US"/>
          <w14:textFill>
            <w14:solidFill>
              <w14:schemeClr w14:val="tx1"/>
            </w14:solidFill>
          </w14:textFill>
        </w:rPr>
        <w:tab/>
        <w:t>Tại Khoản 1, Điều 48 quy định: “Người sử dụng lao động có trách nhiệm ban hành quy chế dân chủ ở cơ sở tại nơi làm việc để thực hiện các nội dung quy định về đối thoại tại nơi làm việc và thực hiện dân chủ ở cơ sở tại nơi làm việc quy định tại Nghị định này”.</w:t>
      </w:r>
      <w:r>
        <w:rPr>
          <w:rFonts w:hint="default" w:ascii="Times New Roman" w:hAnsi="Times New Roman" w:eastAsia="Calibri" w:cs="Times New Roman"/>
          <w:color w:val="000000" w:themeColor="text1"/>
          <w:sz w:val="28"/>
          <w:szCs w:val="28"/>
          <w:lang w:val="en-US"/>
          <w14:textFill>
            <w14:solidFill>
              <w14:schemeClr w14:val="tx1"/>
            </w14:solidFill>
          </w14:textFill>
        </w:rPr>
        <w:tab/>
      </w:r>
    </w:p>
    <w:p w14:paraId="4CDF6F1B">
      <w:pPr>
        <w:keepLines/>
        <w:numPr>
          <w:ilvl w:val="0"/>
          <w:numId w:val="0"/>
        </w:numPr>
        <w:suppressLineNumbers/>
        <w:spacing w:before="120"/>
        <w:jc w:val="both"/>
        <w:rPr>
          <w:rFonts w:hint="default" w:ascii="Times New Roman" w:hAnsi="Times New Roman" w:eastAsia="Calibri" w:cs="Times New Roman"/>
          <w:color w:val="000000" w:themeColor="text1"/>
          <w:sz w:val="28"/>
          <w:szCs w:val="28"/>
          <w:lang w:val="en-US"/>
          <w14:textFill>
            <w14:solidFill>
              <w14:schemeClr w14:val="tx1"/>
            </w14:solidFill>
          </w14:textFill>
        </w:rPr>
      </w:pPr>
      <w:r>
        <w:rPr>
          <w:rFonts w:hint="default" w:ascii="Times New Roman" w:hAnsi="Times New Roman" w:eastAsia="Calibri" w:cs="Times New Roman"/>
          <w:color w:val="000000" w:themeColor="text1"/>
          <w:sz w:val="28"/>
          <w:szCs w:val="28"/>
          <w:lang w:val="en-US"/>
          <w14:textFill>
            <w14:solidFill>
              <w14:schemeClr w14:val="tx1"/>
            </w14:solidFill>
          </w14:textFill>
        </w:rPr>
        <w:tab/>
      </w:r>
      <w:r>
        <w:rPr>
          <w:rFonts w:hint="default" w:ascii="Times New Roman" w:hAnsi="Times New Roman" w:eastAsia="Calibri" w:cs="Times New Roman"/>
          <w:color w:val="000000" w:themeColor="text1"/>
          <w:sz w:val="28"/>
          <w:szCs w:val="28"/>
          <w:lang w:val="en-US"/>
          <w14:textFill>
            <w14:solidFill>
              <w14:schemeClr w14:val="tx1"/>
            </w14:solidFill>
          </w14:textFill>
        </w:rPr>
        <w:t>Tại Khoản 4, Điều 114 quy định: “Người sử dụng lao động sử dụng dưới 10 người lao động thì không phải tổ chức hội nghị người lao động và ban hành quy chế dân chủ ở cơ sở tại nơi làm việc quy định tại Điều 47, Điều 48 Nghị định này”.</w:t>
      </w:r>
    </w:p>
    <w:p w14:paraId="06090ECE">
      <w:pPr>
        <w:keepLines/>
        <w:numPr>
          <w:ilvl w:val="0"/>
          <w:numId w:val="0"/>
        </w:numPr>
        <w:suppressLineNumbers/>
        <w:spacing w:before="120"/>
        <w:jc w:val="both"/>
        <w:rPr>
          <w:rFonts w:hint="default" w:ascii="Times New Roman" w:hAnsi="Times New Roman" w:eastAsia="Calibri" w:cs="Times New Roman"/>
          <w:b/>
          <w:bCs/>
          <w:color w:val="000000" w:themeColor="text1"/>
          <w:sz w:val="28"/>
          <w:szCs w:val="28"/>
          <w:lang w:val="en-US"/>
          <w14:textFill>
            <w14:solidFill>
              <w14:schemeClr w14:val="tx1"/>
            </w14:solidFill>
          </w14:textFill>
        </w:rPr>
      </w:pPr>
      <w:r>
        <w:rPr>
          <w:rFonts w:hint="default" w:ascii="Times New Roman" w:hAnsi="Times New Roman" w:eastAsia="Calibri" w:cs="Times New Roman"/>
          <w:b/>
          <w:bCs/>
          <w:color w:val="000000" w:themeColor="text1"/>
          <w:sz w:val="28"/>
          <w:szCs w:val="28"/>
          <w:lang w:val="en-US"/>
          <w14:textFill>
            <w14:solidFill>
              <w14:schemeClr w14:val="tx1"/>
            </w14:solidFill>
          </w14:textFill>
        </w:rPr>
        <w:tab/>
        <w:t>* Bộ luật Lao động năm 2019 quy định:</w:t>
      </w:r>
    </w:p>
    <w:p w14:paraId="690C05BC">
      <w:pPr>
        <w:keepLines/>
        <w:numPr>
          <w:ilvl w:val="0"/>
          <w:numId w:val="0"/>
        </w:numPr>
        <w:suppressLineNumbers/>
        <w:spacing w:before="120"/>
        <w:jc w:val="both"/>
        <w:rPr>
          <w:rFonts w:hint="default" w:ascii="Times New Roman" w:hAnsi="Times New Roman" w:eastAsia="Calibri" w:cs="Times New Roman"/>
          <w:color w:val="000000" w:themeColor="text1"/>
          <w:sz w:val="28"/>
          <w:szCs w:val="28"/>
          <w:lang w:val="en-US"/>
          <w14:textFill>
            <w14:solidFill>
              <w14:schemeClr w14:val="tx1"/>
            </w14:solidFill>
          </w14:textFill>
        </w:rPr>
      </w:pPr>
      <w:bookmarkStart w:id="0" w:name="khoan_2_63"/>
      <w:r>
        <w:rPr>
          <w:rFonts w:hint="default" w:ascii="Times New Roman" w:hAnsi="Times New Roman" w:eastAsia="Calibri" w:cs="Times New Roman"/>
          <w:color w:val="000000" w:themeColor="text1"/>
          <w:sz w:val="28"/>
          <w:szCs w:val="28"/>
          <w:lang w:val="en-US"/>
          <w14:textFill>
            <w14:solidFill>
              <w14:schemeClr w14:val="tx1"/>
            </w14:solidFill>
          </w14:textFill>
        </w:rPr>
        <w:tab/>
      </w:r>
      <w:r>
        <w:rPr>
          <w:rFonts w:hint="default" w:ascii="Times New Roman" w:hAnsi="Times New Roman" w:eastAsia="Calibri" w:cs="Times New Roman"/>
          <w:color w:val="000000" w:themeColor="text1"/>
          <w:sz w:val="28"/>
          <w:szCs w:val="28"/>
          <w:lang w:val="en-US"/>
          <w14:textFill>
            <w14:solidFill>
              <w14:schemeClr w14:val="tx1"/>
            </w14:solidFill>
          </w14:textFill>
        </w:rPr>
        <w:t xml:space="preserve">Tại Khoản </w:t>
      </w:r>
      <w:r>
        <w:rPr>
          <w:rFonts w:hint="default" w:ascii="Times New Roman" w:hAnsi="Times New Roman" w:eastAsia="Calibri" w:cs="Times New Roman"/>
          <w:color w:val="000000" w:themeColor="text1"/>
          <w:sz w:val="28"/>
          <w:szCs w:val="28"/>
          <w:lang w:val="it-IT"/>
          <w14:textFill>
            <w14:solidFill>
              <w14:schemeClr w14:val="tx1"/>
            </w14:solidFill>
          </w14:textFill>
        </w:rPr>
        <w:t>2</w:t>
      </w:r>
      <w:r>
        <w:rPr>
          <w:rFonts w:hint="default" w:ascii="Times New Roman" w:hAnsi="Times New Roman" w:eastAsia="Calibri" w:cs="Times New Roman"/>
          <w:color w:val="000000" w:themeColor="text1"/>
          <w:sz w:val="28"/>
          <w:szCs w:val="28"/>
          <w:lang w:val="en-US"/>
          <w14:textFill>
            <w14:solidFill>
              <w14:schemeClr w14:val="tx1"/>
            </w14:solidFill>
          </w14:textFill>
        </w:rPr>
        <w:t>, Điều 63 quy định:</w:t>
      </w:r>
      <w:r>
        <w:rPr>
          <w:rFonts w:hint="default" w:ascii="Times New Roman" w:hAnsi="Times New Roman" w:eastAsia="Calibri" w:cs="Times New Roman"/>
          <w:color w:val="000000" w:themeColor="text1"/>
          <w:sz w:val="28"/>
          <w:szCs w:val="28"/>
          <w:lang w:val="it-IT"/>
          <w14:textFill>
            <w14:solidFill>
              <w14:schemeClr w14:val="tx1"/>
            </w14:solidFill>
          </w14:textFill>
        </w:rPr>
        <w:t xml:space="preserve"> </w:t>
      </w:r>
      <w:r>
        <w:rPr>
          <w:rFonts w:hint="default" w:ascii="Times New Roman" w:hAnsi="Times New Roman" w:eastAsia="Calibri" w:cs="Times New Roman"/>
          <w:color w:val="000000" w:themeColor="text1"/>
          <w:sz w:val="28"/>
          <w:szCs w:val="28"/>
          <w:lang w:val="en-US"/>
          <w14:textFill>
            <w14:solidFill>
              <w14:schemeClr w14:val="tx1"/>
            </w14:solidFill>
          </w14:textFill>
        </w:rPr>
        <w:t>“</w:t>
      </w:r>
      <w:r>
        <w:rPr>
          <w:rFonts w:hint="default" w:ascii="Times New Roman" w:hAnsi="Times New Roman" w:eastAsia="Calibri" w:cs="Times New Roman"/>
          <w:color w:val="000000" w:themeColor="text1"/>
          <w:sz w:val="28"/>
          <w:szCs w:val="28"/>
          <w:lang w:val="it-IT"/>
          <w14:textFill>
            <w14:solidFill>
              <w14:schemeClr w14:val="tx1"/>
            </w14:solidFill>
          </w14:textFill>
        </w:rPr>
        <w:t>Người sử dụng lao động phải tổ chức đối thoại tại nơi làm việc trong trường hợp sau đây:</w:t>
      </w:r>
      <w:bookmarkEnd w:id="0"/>
      <w:bookmarkStart w:id="1" w:name="diem_a_3_63"/>
      <w:r>
        <w:rPr>
          <w:rFonts w:hint="default" w:ascii="Times New Roman" w:hAnsi="Times New Roman" w:eastAsia="Calibri" w:cs="Times New Roman"/>
          <w:color w:val="000000" w:themeColor="text1"/>
          <w:sz w:val="28"/>
          <w:szCs w:val="28"/>
          <w:lang w:val="en-US"/>
          <w14:textFill>
            <w14:solidFill>
              <w14:schemeClr w14:val="tx1"/>
            </w14:solidFill>
          </w14:textFill>
        </w:rPr>
        <w:t xml:space="preserve"> </w:t>
      </w:r>
      <w:r>
        <w:rPr>
          <w:rFonts w:hint="default" w:ascii="Times New Roman" w:hAnsi="Times New Roman" w:eastAsia="Calibri" w:cs="Times New Roman"/>
          <w:color w:val="000000" w:themeColor="text1"/>
          <w:sz w:val="28"/>
          <w:szCs w:val="28"/>
          <w:lang w:val="it-IT"/>
          <w14:textFill>
            <w14:solidFill>
              <w14:schemeClr w14:val="tx1"/>
            </w14:solidFill>
          </w14:textFill>
        </w:rPr>
        <w:t>Định kỳ ít nhất 01 năm một lần;</w:t>
      </w:r>
      <w:bookmarkEnd w:id="1"/>
      <w:bookmarkStart w:id="2" w:name="diem_b_3_63"/>
      <w:r>
        <w:rPr>
          <w:rFonts w:hint="default" w:ascii="Times New Roman" w:hAnsi="Times New Roman" w:eastAsia="Calibri" w:cs="Times New Roman"/>
          <w:color w:val="000000" w:themeColor="text1"/>
          <w:sz w:val="28"/>
          <w:szCs w:val="28"/>
          <w:lang w:val="en-US"/>
          <w14:textFill>
            <w14:solidFill>
              <w14:schemeClr w14:val="tx1"/>
            </w14:solidFill>
          </w14:textFill>
        </w:rPr>
        <w:t xml:space="preserve"> </w:t>
      </w:r>
      <w:r>
        <w:rPr>
          <w:rFonts w:hint="default" w:ascii="Times New Roman" w:hAnsi="Times New Roman" w:eastAsia="Calibri" w:cs="Times New Roman"/>
          <w:color w:val="000000" w:themeColor="text1"/>
          <w:sz w:val="28"/>
          <w:szCs w:val="28"/>
          <w:lang w:val="it-IT"/>
          <w14:textFill>
            <w14:solidFill>
              <w14:schemeClr w14:val="tx1"/>
            </w14:solidFill>
          </w14:textFill>
        </w:rPr>
        <w:t>Khi có yêu cầu của một hoặc các bên;</w:t>
      </w:r>
      <w:bookmarkEnd w:id="2"/>
      <w:bookmarkStart w:id="3" w:name="diem_c_3_63"/>
      <w:r>
        <w:rPr>
          <w:rFonts w:hint="default" w:ascii="Times New Roman" w:hAnsi="Times New Roman" w:eastAsia="Calibri" w:cs="Times New Roman"/>
          <w:color w:val="000000" w:themeColor="text1"/>
          <w:sz w:val="28"/>
          <w:szCs w:val="28"/>
          <w:lang w:val="en-US"/>
          <w14:textFill>
            <w14:solidFill>
              <w14:schemeClr w14:val="tx1"/>
            </w14:solidFill>
          </w14:textFill>
        </w:rPr>
        <w:t xml:space="preserve"> </w:t>
      </w:r>
      <w:r>
        <w:rPr>
          <w:rFonts w:hint="default" w:ascii="Times New Roman" w:hAnsi="Times New Roman" w:eastAsia="Calibri" w:cs="Times New Roman"/>
          <w:color w:val="000000" w:themeColor="text1"/>
          <w:sz w:val="28"/>
          <w:szCs w:val="28"/>
          <w:lang w:val="it-IT"/>
          <w14:textFill>
            <w14:solidFill>
              <w14:schemeClr w14:val="tx1"/>
            </w14:solidFill>
          </w14:textFill>
        </w:rPr>
        <w:t>Khi có vụ việc quy định tại điểm a khoản 1 Điều 36, các điều 42, 44, 93, 104, 118 và khoản 1 Điều 128 của Bộ luật này</w:t>
      </w:r>
      <w:bookmarkEnd w:id="3"/>
      <w:r>
        <w:rPr>
          <w:rFonts w:hint="default" w:ascii="Times New Roman" w:hAnsi="Times New Roman" w:eastAsia="Calibri" w:cs="Times New Roman"/>
          <w:color w:val="000000" w:themeColor="text1"/>
          <w:sz w:val="28"/>
          <w:szCs w:val="28"/>
          <w:lang w:val="en-US"/>
          <w14:textFill>
            <w14:solidFill>
              <w14:schemeClr w14:val="tx1"/>
            </w14:solidFill>
          </w14:textFill>
        </w:rPr>
        <w:t>”.</w:t>
      </w:r>
    </w:p>
    <w:p w14:paraId="1ACFFE8D">
      <w:pPr>
        <w:spacing w:after="120"/>
        <w:jc w:val="both"/>
        <w:rPr>
          <w:rFonts w:hint="default" w:ascii="Times New Roman" w:hAnsi="Times New Roman" w:eastAsia="Calibri" w:cs="Times New Roman"/>
          <w:color w:val="FF0000"/>
          <w:szCs w:val="28"/>
          <w:lang w:val="en-US"/>
        </w:rPr>
      </w:pPr>
      <w:bookmarkStart w:id="4" w:name="khoan_1_75"/>
      <w:r>
        <w:rPr>
          <w:rFonts w:hint="default" w:ascii="Times New Roman" w:hAnsi="Times New Roman" w:cs="Times New Roman"/>
          <w:color w:val="000000" w:themeColor="text1"/>
          <w:sz w:val="28"/>
          <w:szCs w:val="28"/>
          <w:lang w:val="en-US"/>
          <w14:textFill>
            <w14:solidFill>
              <w14:schemeClr w14:val="tx1"/>
            </w14:solidFill>
          </w14:textFill>
        </w:rPr>
        <w:tab/>
        <w:t xml:space="preserve">Tại Điều 75 </w:t>
      </w:r>
      <w:r>
        <w:rPr>
          <w:rFonts w:hint="default" w:ascii="Times New Roman" w:hAnsi="Times New Roman" w:eastAsia="Calibri" w:cs="Times New Roman"/>
          <w:color w:val="000000" w:themeColor="text1"/>
          <w:sz w:val="28"/>
          <w:szCs w:val="28"/>
          <w:lang w:val="en-US"/>
          <w14:textFill>
            <w14:solidFill>
              <w14:schemeClr w14:val="tx1"/>
            </w14:solidFill>
          </w14:textFill>
        </w:rPr>
        <w:t>quy định</w:t>
      </w:r>
      <w:r>
        <w:rPr>
          <w:rFonts w:hint="default" w:ascii="Times New Roman" w:hAnsi="Times New Roman" w:cs="Times New Roman"/>
          <w:color w:val="000000" w:themeColor="text1"/>
          <w:sz w:val="28"/>
          <w:szCs w:val="28"/>
          <w:lang w:val="en-US"/>
          <w14:textFill>
            <w14:solidFill>
              <w14:schemeClr w14:val="tx1"/>
            </w14:solidFill>
          </w14:textFill>
        </w:rPr>
        <w:t>: “</w:t>
      </w:r>
      <w:r>
        <w:rPr>
          <w:rFonts w:hint="default" w:ascii="Times New Roman" w:hAnsi="Times New Roman" w:cs="Times New Roman"/>
          <w:color w:val="000000" w:themeColor="text1"/>
          <w:sz w:val="28"/>
          <w:szCs w:val="28"/>
          <w:lang w:val="it-IT"/>
          <w14:textFill>
            <w14:solidFill>
              <w14:schemeClr w14:val="tx1"/>
            </w14:solidFill>
          </w14:textFill>
        </w:rPr>
        <w:t>Thỏa ước lao động tập thể là thỏa thuận đạt được thông qua thương lượng tập thể và được các bên ký kết bằng văn bản</w:t>
      </w:r>
      <w:bookmarkEnd w:id="4"/>
      <w:bookmarkStart w:id="5" w:name="khoan_2_75"/>
      <w:r>
        <w:rPr>
          <w:rFonts w:hint="default" w:ascii="Times New Roman" w:hAnsi="Times New Roman" w:cs="Times New Roman"/>
          <w:color w:val="000000" w:themeColor="text1"/>
          <w:sz w:val="28"/>
          <w:szCs w:val="28"/>
          <w:lang w:val="en-US"/>
          <w14:textFill>
            <w14:solidFill>
              <w14:schemeClr w14:val="tx1"/>
            </w14:solidFill>
          </w14:textFill>
        </w:rPr>
        <w:t>…</w:t>
      </w:r>
      <w:r>
        <w:rPr>
          <w:rFonts w:hint="default" w:ascii="Times New Roman" w:hAnsi="Times New Roman" w:cs="Times New Roman"/>
          <w:color w:val="000000" w:themeColor="text1"/>
          <w:sz w:val="28"/>
          <w:szCs w:val="28"/>
          <w:lang w:val="it-IT"/>
          <w14:textFill>
            <w14:solidFill>
              <w14:schemeClr w14:val="tx1"/>
            </w14:solidFill>
          </w14:textFill>
        </w:rPr>
        <w:t>. Nội dung thỏa ước lao động tập thể không được trái với quy định của pháp luật; khuyến khích có lợi hơn cho người lao động so với quy định của pháp luật</w:t>
      </w:r>
      <w:r>
        <w:rPr>
          <w:rFonts w:hint="default" w:ascii="Times New Roman" w:hAnsi="Times New Roman" w:cs="Times New Roman"/>
          <w:color w:val="000000" w:themeColor="text1"/>
          <w:sz w:val="28"/>
          <w:szCs w:val="28"/>
          <w:lang w:val="en-US"/>
          <w14:textFill>
            <w14:solidFill>
              <w14:schemeClr w14:val="tx1"/>
            </w14:solidFill>
          </w14:textFill>
        </w:rPr>
        <w:t>”</w:t>
      </w:r>
      <w:r>
        <w:rPr>
          <w:rFonts w:hint="default" w:ascii="Times New Roman" w:hAnsi="Times New Roman" w:cs="Times New Roman"/>
          <w:color w:val="000000" w:themeColor="text1"/>
          <w:sz w:val="28"/>
          <w:szCs w:val="28"/>
          <w:lang w:val="it-IT"/>
          <w14:textFill>
            <w14:solidFill>
              <w14:schemeClr w14:val="tx1"/>
            </w14:solidFill>
          </w14:textFill>
        </w:rPr>
        <w:t>.</w:t>
      </w:r>
      <w:bookmarkEnd w:id="5"/>
    </w:p>
    <w:p w14:paraId="53A1051D">
      <w:pPr>
        <w:pStyle w:val="8"/>
        <w:spacing w:before="120" w:beforeAutospacing="0" w:after="120" w:afterAutospacing="0"/>
        <w:ind w:firstLine="540"/>
        <w:jc w:val="both"/>
        <w:rPr>
          <w:b/>
          <w:sz w:val="28"/>
          <w:szCs w:val="28"/>
        </w:rPr>
      </w:pPr>
      <w:r>
        <w:rPr>
          <w:b/>
          <w:sz w:val="28"/>
          <w:szCs w:val="28"/>
        </w:rPr>
        <w:t>III. CÁC ĐỀ XUẤT, KIẾN NGHỊ</w:t>
      </w:r>
    </w:p>
    <w:p w14:paraId="0C7AE778">
      <w:pPr>
        <w:pStyle w:val="8"/>
        <w:spacing w:before="120" w:beforeAutospacing="0" w:after="120" w:afterAutospacing="0"/>
        <w:ind w:firstLine="540"/>
        <w:jc w:val="both"/>
        <w:rPr>
          <w:b/>
          <w:sz w:val="28"/>
          <w:szCs w:val="28"/>
        </w:rPr>
      </w:pPr>
      <w:r>
        <w:rPr>
          <w:b/>
          <w:sz w:val="28"/>
          <w:szCs w:val="28"/>
        </w:rPr>
        <w:t>1. Đối với Ban Giám đốc công ty:</w:t>
      </w:r>
    </w:p>
    <w:p w14:paraId="4F42FF0C">
      <w:pPr>
        <w:keepLines/>
        <w:suppressLineNumbers/>
        <w:spacing w:before="120"/>
        <w:ind w:firstLine="540"/>
        <w:jc w:val="both"/>
        <w:rPr>
          <w:szCs w:val="28"/>
        </w:rPr>
      </w:pPr>
      <w:r>
        <w:rPr>
          <w:szCs w:val="28"/>
        </w:rPr>
        <w:t>…………………</w:t>
      </w:r>
    </w:p>
    <w:p w14:paraId="13B0E821">
      <w:pPr>
        <w:pStyle w:val="8"/>
        <w:spacing w:before="120" w:beforeAutospacing="0" w:after="120" w:afterAutospacing="0"/>
        <w:ind w:firstLine="540"/>
        <w:jc w:val="both"/>
        <w:rPr>
          <w:b/>
          <w:sz w:val="28"/>
          <w:szCs w:val="28"/>
        </w:rPr>
      </w:pPr>
      <w:r>
        <w:rPr>
          <w:b/>
          <w:sz w:val="28"/>
          <w:szCs w:val="28"/>
        </w:rPr>
        <w:t>2. Đối với LĐLĐ thành phố:</w:t>
      </w:r>
    </w:p>
    <w:p w14:paraId="5DB20238">
      <w:pPr>
        <w:keepLines/>
        <w:suppressLineNumbers/>
        <w:spacing w:before="120"/>
        <w:ind w:firstLine="540"/>
        <w:jc w:val="both"/>
        <w:rPr>
          <w:szCs w:val="28"/>
        </w:rPr>
      </w:pPr>
      <w:r>
        <w:rPr>
          <w:szCs w:val="28"/>
        </w:rPr>
        <w:t>…………………</w:t>
      </w:r>
    </w:p>
    <w:p w14:paraId="148EFEE8">
      <w:pPr>
        <w:spacing w:before="120" w:line="240" w:lineRule="auto"/>
        <w:ind w:firstLine="540"/>
        <w:jc w:val="both"/>
        <w:rPr>
          <w:szCs w:val="28"/>
        </w:rPr>
      </w:pPr>
      <w:r>
        <w:rPr>
          <w:szCs w:val="28"/>
        </w:rPr>
        <w:t xml:space="preserve">Trên đây là báo cáo tình hình chăm lo đời sống đoàn viên, người lao động nhân dịp Tết Nguyên đán Ất Tỵ 2025 của Ban Chấp hành </w:t>
      </w:r>
      <w:r>
        <w:rPr>
          <w:szCs w:val="28"/>
          <w:lang w:val="en-US"/>
        </w:rPr>
        <w:t>CĐCS</w:t>
      </w:r>
      <w:r>
        <w:rPr>
          <w:rFonts w:hint="default"/>
          <w:szCs w:val="28"/>
          <w:lang w:val="en-US"/>
        </w:rPr>
        <w:t>.</w:t>
      </w:r>
      <w:r>
        <w:rPr>
          <w:szCs w:val="28"/>
        </w:rPr>
        <w:t>/.</w:t>
      </w:r>
    </w:p>
    <w:p w14:paraId="3F899EB3">
      <w:pPr>
        <w:pStyle w:val="8"/>
        <w:spacing w:before="0" w:beforeAutospacing="0" w:after="0" w:afterAutospacing="0"/>
        <w:jc w:val="both"/>
        <w:rPr>
          <w:sz w:val="28"/>
          <w:szCs w:val="28"/>
        </w:rPr>
      </w:pPr>
    </w:p>
    <w:tbl>
      <w:tblPr>
        <w:tblStyle w:val="3"/>
        <w:tblW w:w="9569" w:type="dxa"/>
        <w:jc w:val="center"/>
        <w:tblLayout w:type="autofit"/>
        <w:tblCellMar>
          <w:top w:w="0" w:type="dxa"/>
          <w:left w:w="108" w:type="dxa"/>
          <w:bottom w:w="0" w:type="dxa"/>
          <w:right w:w="108" w:type="dxa"/>
        </w:tblCellMar>
      </w:tblPr>
      <w:tblGrid>
        <w:gridCol w:w="4590"/>
        <w:gridCol w:w="4979"/>
      </w:tblGrid>
      <w:tr w14:paraId="643EEDD5">
        <w:tblPrEx>
          <w:tblCellMar>
            <w:top w:w="0" w:type="dxa"/>
            <w:left w:w="108" w:type="dxa"/>
            <w:bottom w:w="0" w:type="dxa"/>
            <w:right w:w="108" w:type="dxa"/>
          </w:tblCellMar>
        </w:tblPrEx>
        <w:trPr>
          <w:jc w:val="center"/>
        </w:trPr>
        <w:tc>
          <w:tcPr>
            <w:tcW w:w="4590" w:type="dxa"/>
          </w:tcPr>
          <w:p w14:paraId="516CD6A5">
            <w:pPr>
              <w:spacing w:after="0" w:line="240" w:lineRule="auto"/>
              <w:jc w:val="both"/>
              <w:rPr>
                <w:b/>
                <w:bCs/>
                <w:i/>
                <w:iCs/>
                <w:sz w:val="24"/>
                <w:szCs w:val="24"/>
              </w:rPr>
            </w:pPr>
            <w:r>
              <w:rPr>
                <w:b/>
                <w:bCs/>
                <w:i/>
                <w:iCs/>
                <w:sz w:val="24"/>
                <w:szCs w:val="24"/>
              </w:rPr>
              <w:t>Nơi nhận:</w:t>
            </w:r>
          </w:p>
          <w:p w14:paraId="7F58E719">
            <w:pPr>
              <w:spacing w:after="0" w:line="240" w:lineRule="auto"/>
              <w:jc w:val="both"/>
              <w:rPr>
                <w:sz w:val="22"/>
              </w:rPr>
            </w:pPr>
            <w:r>
              <w:rPr>
                <w:sz w:val="22"/>
              </w:rPr>
              <w:t>- LĐLĐ thành phố (báo cáo);</w:t>
            </w:r>
          </w:p>
          <w:p w14:paraId="530CDE82">
            <w:pPr>
              <w:spacing w:after="0" w:line="240" w:lineRule="auto"/>
              <w:jc w:val="both"/>
              <w:rPr>
                <w:sz w:val="22"/>
              </w:rPr>
            </w:pPr>
            <w:r>
              <w:rPr>
                <w:sz w:val="22"/>
              </w:rPr>
              <w:t>- Ban Giám đốc công ty (phối hợp);</w:t>
            </w:r>
          </w:p>
          <w:p w14:paraId="782D8560">
            <w:pPr>
              <w:spacing w:after="0" w:line="240" w:lineRule="auto"/>
              <w:jc w:val="both"/>
            </w:pPr>
            <w:r>
              <w:rPr>
                <w:sz w:val="22"/>
              </w:rPr>
              <w:t>- Lưu CĐCS.</w:t>
            </w:r>
          </w:p>
          <w:p w14:paraId="080EA326">
            <w:pPr>
              <w:spacing w:after="0" w:line="240" w:lineRule="auto"/>
              <w:ind w:firstLine="540"/>
              <w:jc w:val="both"/>
            </w:pPr>
          </w:p>
        </w:tc>
        <w:tc>
          <w:tcPr>
            <w:tcW w:w="4979" w:type="dxa"/>
          </w:tcPr>
          <w:p w14:paraId="19C2FDA4">
            <w:pPr>
              <w:spacing w:after="0" w:line="240" w:lineRule="auto"/>
              <w:jc w:val="center"/>
              <w:rPr>
                <w:b/>
                <w:bCs/>
                <w:szCs w:val="28"/>
              </w:rPr>
            </w:pPr>
            <w:r>
              <w:rPr>
                <w:b/>
                <w:bCs/>
                <w:szCs w:val="28"/>
              </w:rPr>
              <w:t>TM. BAN CHẤP HÀNH</w:t>
            </w:r>
          </w:p>
          <w:p w14:paraId="5C38CA9A">
            <w:pPr>
              <w:spacing w:after="0" w:line="240" w:lineRule="auto"/>
              <w:jc w:val="center"/>
              <w:rPr>
                <w:b/>
                <w:bCs/>
                <w:szCs w:val="28"/>
              </w:rPr>
            </w:pPr>
            <w:r>
              <w:rPr>
                <w:b/>
                <w:szCs w:val="28"/>
              </w:rPr>
              <w:t>CHỦ TỊCH</w:t>
            </w:r>
          </w:p>
          <w:p w14:paraId="34F26640">
            <w:pPr>
              <w:spacing w:after="0" w:line="240" w:lineRule="auto"/>
              <w:ind w:left="-79" w:firstLine="540"/>
              <w:jc w:val="center"/>
              <w:rPr>
                <w:b/>
                <w:szCs w:val="28"/>
              </w:rPr>
            </w:pPr>
          </w:p>
          <w:p w14:paraId="70C10A61">
            <w:pPr>
              <w:spacing w:after="0" w:line="240" w:lineRule="auto"/>
              <w:ind w:left="-79" w:firstLine="540"/>
              <w:jc w:val="center"/>
              <w:rPr>
                <w:b/>
                <w:szCs w:val="28"/>
              </w:rPr>
            </w:pPr>
          </w:p>
          <w:p w14:paraId="755E12DA">
            <w:pPr>
              <w:spacing w:after="0" w:line="240" w:lineRule="auto"/>
              <w:ind w:left="-79" w:firstLine="540"/>
              <w:jc w:val="center"/>
              <w:rPr>
                <w:b/>
                <w:szCs w:val="28"/>
              </w:rPr>
            </w:pPr>
          </w:p>
          <w:p w14:paraId="677ADB34">
            <w:pPr>
              <w:spacing w:after="0" w:line="240" w:lineRule="auto"/>
              <w:rPr>
                <w:b/>
                <w:szCs w:val="28"/>
              </w:rPr>
            </w:pPr>
          </w:p>
          <w:p w14:paraId="65153283">
            <w:pPr>
              <w:spacing w:after="0" w:line="240" w:lineRule="auto"/>
              <w:jc w:val="center"/>
              <w:rPr>
                <w:b/>
                <w:szCs w:val="28"/>
              </w:rPr>
            </w:pPr>
            <w:r>
              <w:rPr>
                <w:b/>
                <w:szCs w:val="28"/>
              </w:rPr>
              <w:t>….</w:t>
            </w:r>
          </w:p>
        </w:tc>
      </w:tr>
    </w:tbl>
    <w:p w14:paraId="0EAF2A1F">
      <w:pPr>
        <w:spacing w:after="0" w:line="240" w:lineRule="auto"/>
        <w:rPr>
          <w:rFonts w:hint="default"/>
          <w:b/>
          <w:bCs/>
          <w:lang w:val="en-US"/>
        </w:rPr>
      </w:pPr>
    </w:p>
    <w:p w14:paraId="64A66399">
      <w:pPr>
        <w:spacing w:after="0" w:line="240" w:lineRule="auto"/>
        <w:jc w:val="center"/>
        <w:rPr>
          <w:rFonts w:hint="default"/>
          <w:b/>
          <w:bCs/>
          <w:lang w:val="en-US"/>
        </w:rPr>
      </w:pPr>
      <w:r>
        <w:rPr>
          <w:rFonts w:hint="default"/>
          <w:b/>
          <w:bCs/>
          <w:lang w:val="en-US"/>
        </w:rPr>
        <w:t xml:space="preserve">CÁC ĐỒNG CHÍ PHỤ TRÁCH ĐỊA BÀN </w:t>
      </w:r>
    </w:p>
    <w:p w14:paraId="736E43FE">
      <w:pPr>
        <w:spacing w:after="0" w:line="240" w:lineRule="auto"/>
        <w:jc w:val="center"/>
        <w:rPr>
          <w:rFonts w:hint="default"/>
          <w:b/>
          <w:bCs/>
          <w:lang w:val="en-US"/>
        </w:rPr>
      </w:pPr>
      <w:r>
        <w:rPr>
          <w:rFonts w:hint="default"/>
          <w:b/>
          <w:bCs/>
          <w:lang w:val="en-US"/>
        </w:rPr>
        <w:t>ĐƯỢC PHÂN CÔNG NHẬN HỒ SƠ</w:t>
      </w:r>
    </w:p>
    <w:p w14:paraId="222476A2">
      <w:pPr>
        <w:widowControl w:val="0"/>
        <w:spacing w:before="120"/>
        <w:jc w:val="both"/>
        <w:rPr>
          <w:rFonts w:ascii="Times New Roman" w:hAnsi="Times New Roman" w:cs="Times New Roman"/>
          <w:sz w:val="24"/>
          <w:szCs w:val="24"/>
        </w:rPr>
      </w:pPr>
      <w:r>
        <w:rPr>
          <w:rFonts w:ascii="Times New Roman" w:hAnsi="Times New Roman" w:cs="Times New Roman"/>
          <w:sz w:val="24"/>
          <w:szCs w:val="24"/>
        </w:rPr>
        <w:t xml:space="preserve">1- Đ/c Nguyễn Trung Kiên (số điện thoại liên lạc: 0949217985) tiếp nhận hồ sơ của CĐCS thuộc địa bàn: phường Tân Hiệp, Hội Nghĩa, Vĩnh Tân và khu công nghiệp Nam Tân Uyên. </w:t>
      </w:r>
    </w:p>
    <w:p w14:paraId="72221790">
      <w:pPr>
        <w:widowControl w:val="0"/>
        <w:spacing w:before="120"/>
        <w:jc w:val="both"/>
        <w:rPr>
          <w:rFonts w:ascii="Times New Roman" w:hAnsi="Times New Roman" w:cs="Times New Roman"/>
          <w:sz w:val="24"/>
          <w:szCs w:val="24"/>
        </w:rPr>
      </w:pPr>
      <w:r>
        <w:rPr>
          <w:rFonts w:ascii="Times New Roman" w:hAnsi="Times New Roman" w:cs="Times New Roman"/>
          <w:sz w:val="24"/>
          <w:szCs w:val="24"/>
        </w:rPr>
        <w:t xml:space="preserve">2- Đ/c Phạm Thanh Phong (số điện thoại liên lạc: 0945857888) tiếp nhận hồ sơ của CĐCS thuộc địa bàn: phường Khánh Bình, Thái Hòa, Thạnh Phước. </w:t>
      </w:r>
    </w:p>
    <w:p w14:paraId="2D4283B3">
      <w:pPr>
        <w:widowControl w:val="0"/>
        <w:spacing w:before="120"/>
        <w:jc w:val="both"/>
        <w:rPr>
          <w:rFonts w:ascii="Times New Roman" w:hAnsi="Times New Roman" w:cs="Times New Roman"/>
          <w:sz w:val="24"/>
          <w:szCs w:val="24"/>
        </w:rPr>
      </w:pPr>
      <w:r>
        <w:rPr>
          <w:rFonts w:ascii="Times New Roman" w:hAnsi="Times New Roman" w:cs="Times New Roman"/>
          <w:sz w:val="24"/>
          <w:szCs w:val="24"/>
        </w:rPr>
        <w:t xml:space="preserve">3- Đ/c Võ Minh Hùng (số điện thoại liên lạc: 0989373212) tiếp nhận hồ sơ của CĐCS thuộc địa bàn: phường Uyên Hưng, xã Bạch Đằng, Cụm công nghiệp Uyên Hưng, Cụm công nghiệp Tân Hiệp, Cụm công nghiệp Phú Chánh 1. </w:t>
      </w:r>
    </w:p>
    <w:p w14:paraId="51A87FFE">
      <w:pPr>
        <w:widowControl w:val="0"/>
        <w:spacing w:before="120"/>
        <w:jc w:val="both"/>
        <w:rPr>
          <w:rFonts w:ascii="Times New Roman" w:hAnsi="Times New Roman" w:cs="Times New Roman"/>
          <w:sz w:val="24"/>
          <w:szCs w:val="24"/>
        </w:rPr>
      </w:pPr>
      <w:r>
        <w:rPr>
          <w:rFonts w:ascii="Times New Roman" w:hAnsi="Times New Roman" w:cs="Times New Roman"/>
          <w:sz w:val="24"/>
          <w:szCs w:val="24"/>
        </w:rPr>
        <w:t xml:space="preserve">4- Đ/c Trần Duy Linh (số điện thoại liên lạc: 0703718495) tiếp nhận hồ sơ của CĐCS thuộc địa bàn: phường Tân Phước Khánh, Tân Vĩnh Hiệp và Khu công nghiệp Nam Tân Uyên mở rộng. </w:t>
      </w:r>
    </w:p>
    <w:p w14:paraId="18667373">
      <w:pPr>
        <w:spacing w:after="0" w:line="240" w:lineRule="auto"/>
      </w:pPr>
    </w:p>
    <w:sectPr>
      <w:footerReference r:id="rId8" w:type="first"/>
      <w:headerReference r:id="rId5" w:type="default"/>
      <w:footerReference r:id="rId6" w:type="default"/>
      <w:footerReference r:id="rId7" w:type="even"/>
      <w:pgSz w:w="11907" w:h="16840"/>
      <w:pgMar w:top="1134" w:right="851" w:bottom="1134" w:left="1701" w:header="567" w:footer="567" w:gutter="0"/>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NI-Times">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89EB1">
    <w:pPr>
      <w:pStyle w:val="5"/>
      <w:pBdr>
        <w:top w:val="thinThickSmallGap" w:color="622423" w:themeColor="accent2" w:themeShade="7F" w:sz="24" w:space="1"/>
      </w:pBdr>
      <w:rPr>
        <w:rFonts w:asciiTheme="majorHAnsi" w:hAnsiTheme="majorHAnsi" w:eastAsiaTheme="majorEastAsia" w:cstheme="majorBidi"/>
        <w:b/>
      </w:rPr>
    </w:pPr>
    <w:r>
      <w:rPr>
        <w:rFonts w:asciiTheme="majorHAnsi" w:hAnsiTheme="majorHAnsi" w:eastAsiaTheme="majorEastAsia" w:cstheme="majorBidi"/>
        <w:b/>
        <w:lang w:val="en-US"/>
      </w:rPr>
      <w:t>CĐCS gửi báo cáo trực tiếp về LĐLĐ thành phố trước ngày 10/01/2025</w:t>
    </w:r>
    <w:r>
      <w:rPr>
        <w:rFonts w:asciiTheme="majorHAnsi" w:hAnsiTheme="majorHAnsi" w:eastAsiaTheme="majorEastAsia" w:cstheme="majorBidi"/>
        <w:b/>
      </w:rPr>
      <w:ptab w:relativeTo="margin" w:alignment="right" w:leader="none"/>
    </w:r>
    <w:r>
      <w:rPr>
        <w:rFonts w:asciiTheme="minorHAnsi" w:hAnsiTheme="minorHAnsi" w:eastAsiaTheme="minorEastAsia" w:cstheme="minorBidi"/>
        <w:b/>
      </w:rPr>
      <w:fldChar w:fldCharType="begin"/>
    </w:r>
    <w:r>
      <w:rPr>
        <w:b/>
      </w:rPr>
      <w:instrText xml:space="preserve"> PAGE   \* MERGEFORMAT </w:instrText>
    </w:r>
    <w:r>
      <w:rPr>
        <w:rFonts w:asciiTheme="minorHAnsi" w:hAnsiTheme="minorHAnsi" w:eastAsiaTheme="minorEastAsia" w:cstheme="minorBidi"/>
        <w:b/>
      </w:rPr>
      <w:fldChar w:fldCharType="separate"/>
    </w:r>
    <w:r>
      <w:rPr>
        <w:rFonts w:asciiTheme="majorHAnsi" w:hAnsiTheme="majorHAnsi" w:eastAsiaTheme="majorEastAsia" w:cstheme="majorBidi"/>
        <w:b/>
      </w:rPr>
      <w:t>1</w:t>
    </w:r>
    <w:r>
      <w:rPr>
        <w:rFonts w:asciiTheme="majorHAnsi" w:hAnsiTheme="majorHAnsi" w:eastAsiaTheme="majorEastAsia" w:cstheme="majorBidi"/>
        <w:b/>
      </w:rPr>
      <w:fldChar w:fldCharType="end"/>
    </w:r>
  </w:p>
  <w:p w14:paraId="6B589AC6">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FC431">
    <w:pPr>
      <w:pStyle w:val="5"/>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14:paraId="6F95A9CC">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79207"/>
      <w:docPartObj>
        <w:docPartGallery w:val="autotext"/>
      </w:docPartObj>
    </w:sdtPr>
    <w:sdtContent>
      <w:p w14:paraId="3E8AB275">
        <w:pPr>
          <w:pStyle w:val="5"/>
          <w:jc w:val="right"/>
        </w:pPr>
        <w:r>
          <w:fldChar w:fldCharType="begin"/>
        </w:r>
        <w:r>
          <w:instrText xml:space="preserve"> PAGE   \* MERGEFORMAT </w:instrText>
        </w:r>
        <w:r>
          <w:fldChar w:fldCharType="separate"/>
        </w:r>
        <w:r>
          <w:t>1</w:t>
        </w:r>
        <w:r>
          <w:fldChar w:fldCharType="end"/>
        </w:r>
      </w:p>
    </w:sdtContent>
  </w:sdt>
  <w:p w14:paraId="059D2E9E">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ACCF2">
    <w:pPr>
      <w:pStyle w:val="6"/>
      <w:tabs>
        <w:tab w:val="clear" w:pos="4680"/>
        <w:tab w:val="clear"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CB45D6"/>
    <w:multiLevelType w:val="singleLevel"/>
    <w:tmpl w:val="2DCB45D6"/>
    <w:lvl w:ilvl="0" w:tentative="0">
      <w:start w:val="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4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5732D4"/>
    <w:rsid w:val="000337D9"/>
    <w:rsid w:val="00045B56"/>
    <w:rsid w:val="00056645"/>
    <w:rsid w:val="000604DB"/>
    <w:rsid w:val="00081D7C"/>
    <w:rsid w:val="00082686"/>
    <w:rsid w:val="00084B05"/>
    <w:rsid w:val="00093C40"/>
    <w:rsid w:val="000A6B9F"/>
    <w:rsid w:val="000B0122"/>
    <w:rsid w:val="000D7019"/>
    <w:rsid w:val="00100602"/>
    <w:rsid w:val="001068F8"/>
    <w:rsid w:val="00117420"/>
    <w:rsid w:val="00131F73"/>
    <w:rsid w:val="00150E8C"/>
    <w:rsid w:val="001534D8"/>
    <w:rsid w:val="0017717F"/>
    <w:rsid w:val="00177893"/>
    <w:rsid w:val="00197E64"/>
    <w:rsid w:val="001B21D8"/>
    <w:rsid w:val="001B58F0"/>
    <w:rsid w:val="001B68D3"/>
    <w:rsid w:val="001B7E7D"/>
    <w:rsid w:val="001D6450"/>
    <w:rsid w:val="001E5E58"/>
    <w:rsid w:val="001F53F8"/>
    <w:rsid w:val="00200CF4"/>
    <w:rsid w:val="002229B2"/>
    <w:rsid w:val="00227135"/>
    <w:rsid w:val="00230A90"/>
    <w:rsid w:val="00230E90"/>
    <w:rsid w:val="00236926"/>
    <w:rsid w:val="00251934"/>
    <w:rsid w:val="00251BB5"/>
    <w:rsid w:val="002668C3"/>
    <w:rsid w:val="0028599B"/>
    <w:rsid w:val="002873DF"/>
    <w:rsid w:val="0029423F"/>
    <w:rsid w:val="002A2461"/>
    <w:rsid w:val="002B3479"/>
    <w:rsid w:val="002E206D"/>
    <w:rsid w:val="00305F5F"/>
    <w:rsid w:val="003149D1"/>
    <w:rsid w:val="00320DFD"/>
    <w:rsid w:val="00326471"/>
    <w:rsid w:val="0034196F"/>
    <w:rsid w:val="00344FBD"/>
    <w:rsid w:val="003557D5"/>
    <w:rsid w:val="00370255"/>
    <w:rsid w:val="0037746E"/>
    <w:rsid w:val="00394C42"/>
    <w:rsid w:val="003A2845"/>
    <w:rsid w:val="003D13E5"/>
    <w:rsid w:val="003D6B28"/>
    <w:rsid w:val="003E572C"/>
    <w:rsid w:val="003F51AD"/>
    <w:rsid w:val="003F77A7"/>
    <w:rsid w:val="004129C4"/>
    <w:rsid w:val="00421E26"/>
    <w:rsid w:val="00426D56"/>
    <w:rsid w:val="00435391"/>
    <w:rsid w:val="00444AAB"/>
    <w:rsid w:val="00457DE5"/>
    <w:rsid w:val="00462375"/>
    <w:rsid w:val="00471DE8"/>
    <w:rsid w:val="004B4F70"/>
    <w:rsid w:val="004B603A"/>
    <w:rsid w:val="004B60DF"/>
    <w:rsid w:val="004B619A"/>
    <w:rsid w:val="004C5D81"/>
    <w:rsid w:val="004D686E"/>
    <w:rsid w:val="004D6D70"/>
    <w:rsid w:val="004E4C80"/>
    <w:rsid w:val="004F7CB1"/>
    <w:rsid w:val="00513253"/>
    <w:rsid w:val="005457AC"/>
    <w:rsid w:val="00547802"/>
    <w:rsid w:val="00550880"/>
    <w:rsid w:val="005662AB"/>
    <w:rsid w:val="0057075E"/>
    <w:rsid w:val="00570F6E"/>
    <w:rsid w:val="005732D4"/>
    <w:rsid w:val="00594E3A"/>
    <w:rsid w:val="005A28F0"/>
    <w:rsid w:val="005A5739"/>
    <w:rsid w:val="005B3CE8"/>
    <w:rsid w:val="005B5EA7"/>
    <w:rsid w:val="005C1688"/>
    <w:rsid w:val="005E376E"/>
    <w:rsid w:val="005E7821"/>
    <w:rsid w:val="00610313"/>
    <w:rsid w:val="0061158B"/>
    <w:rsid w:val="00620CC9"/>
    <w:rsid w:val="006219CE"/>
    <w:rsid w:val="006339B0"/>
    <w:rsid w:val="00633CA2"/>
    <w:rsid w:val="00645777"/>
    <w:rsid w:val="00654A6A"/>
    <w:rsid w:val="00656FA2"/>
    <w:rsid w:val="00657D8B"/>
    <w:rsid w:val="00673020"/>
    <w:rsid w:val="0068670A"/>
    <w:rsid w:val="006929FA"/>
    <w:rsid w:val="00694537"/>
    <w:rsid w:val="00694C20"/>
    <w:rsid w:val="006A1CBD"/>
    <w:rsid w:val="006A737A"/>
    <w:rsid w:val="006A79A1"/>
    <w:rsid w:val="006D035C"/>
    <w:rsid w:val="006D2E61"/>
    <w:rsid w:val="006E3C6C"/>
    <w:rsid w:val="00703B5F"/>
    <w:rsid w:val="007053B8"/>
    <w:rsid w:val="0071294E"/>
    <w:rsid w:val="00721D3B"/>
    <w:rsid w:val="007248C1"/>
    <w:rsid w:val="0073204E"/>
    <w:rsid w:val="0074257D"/>
    <w:rsid w:val="007465DF"/>
    <w:rsid w:val="00782726"/>
    <w:rsid w:val="0079076C"/>
    <w:rsid w:val="007A1067"/>
    <w:rsid w:val="007A3AE6"/>
    <w:rsid w:val="007B27BD"/>
    <w:rsid w:val="007B5D7B"/>
    <w:rsid w:val="007C4BC3"/>
    <w:rsid w:val="007E6719"/>
    <w:rsid w:val="008102C1"/>
    <w:rsid w:val="00826BAA"/>
    <w:rsid w:val="00832BA8"/>
    <w:rsid w:val="00834122"/>
    <w:rsid w:val="00842786"/>
    <w:rsid w:val="0085488C"/>
    <w:rsid w:val="00857032"/>
    <w:rsid w:val="0087340D"/>
    <w:rsid w:val="008735A2"/>
    <w:rsid w:val="00881D32"/>
    <w:rsid w:val="008878DC"/>
    <w:rsid w:val="008914F4"/>
    <w:rsid w:val="008B36F2"/>
    <w:rsid w:val="008C5182"/>
    <w:rsid w:val="008C71CB"/>
    <w:rsid w:val="008D2E5A"/>
    <w:rsid w:val="008E0BE2"/>
    <w:rsid w:val="008E2A6E"/>
    <w:rsid w:val="008E5469"/>
    <w:rsid w:val="008F5D94"/>
    <w:rsid w:val="00907D50"/>
    <w:rsid w:val="0091270C"/>
    <w:rsid w:val="009254C7"/>
    <w:rsid w:val="0093101D"/>
    <w:rsid w:val="009317AF"/>
    <w:rsid w:val="00947C1E"/>
    <w:rsid w:val="00950B5E"/>
    <w:rsid w:val="00963192"/>
    <w:rsid w:val="00966C3F"/>
    <w:rsid w:val="009716D4"/>
    <w:rsid w:val="00972171"/>
    <w:rsid w:val="00980AE9"/>
    <w:rsid w:val="00994432"/>
    <w:rsid w:val="00995939"/>
    <w:rsid w:val="009A5529"/>
    <w:rsid w:val="009A5ED0"/>
    <w:rsid w:val="009B1D0B"/>
    <w:rsid w:val="009B492D"/>
    <w:rsid w:val="009C42FC"/>
    <w:rsid w:val="009D25D6"/>
    <w:rsid w:val="009D3854"/>
    <w:rsid w:val="009F1E53"/>
    <w:rsid w:val="00A02056"/>
    <w:rsid w:val="00A02629"/>
    <w:rsid w:val="00A33D55"/>
    <w:rsid w:val="00A412C0"/>
    <w:rsid w:val="00A4154D"/>
    <w:rsid w:val="00A44023"/>
    <w:rsid w:val="00A55B5C"/>
    <w:rsid w:val="00A76A95"/>
    <w:rsid w:val="00A85CA7"/>
    <w:rsid w:val="00AB58F9"/>
    <w:rsid w:val="00AD1FAE"/>
    <w:rsid w:val="00AF0345"/>
    <w:rsid w:val="00B038BC"/>
    <w:rsid w:val="00B06555"/>
    <w:rsid w:val="00B125F8"/>
    <w:rsid w:val="00B142A0"/>
    <w:rsid w:val="00B160D9"/>
    <w:rsid w:val="00B26AB3"/>
    <w:rsid w:val="00B3249D"/>
    <w:rsid w:val="00B36609"/>
    <w:rsid w:val="00B43AFA"/>
    <w:rsid w:val="00B60C76"/>
    <w:rsid w:val="00B61B39"/>
    <w:rsid w:val="00B70C97"/>
    <w:rsid w:val="00B84EA1"/>
    <w:rsid w:val="00B87D6F"/>
    <w:rsid w:val="00B94F68"/>
    <w:rsid w:val="00BA1524"/>
    <w:rsid w:val="00BA6227"/>
    <w:rsid w:val="00BA6277"/>
    <w:rsid w:val="00BA6DE3"/>
    <w:rsid w:val="00BC4C4F"/>
    <w:rsid w:val="00BC4D95"/>
    <w:rsid w:val="00BD3674"/>
    <w:rsid w:val="00BE3B7D"/>
    <w:rsid w:val="00BE4776"/>
    <w:rsid w:val="00BF20D1"/>
    <w:rsid w:val="00BF607B"/>
    <w:rsid w:val="00C1640E"/>
    <w:rsid w:val="00C220A0"/>
    <w:rsid w:val="00C24751"/>
    <w:rsid w:val="00C52625"/>
    <w:rsid w:val="00C61EF4"/>
    <w:rsid w:val="00C62EC2"/>
    <w:rsid w:val="00C65B4A"/>
    <w:rsid w:val="00C664AB"/>
    <w:rsid w:val="00C6750C"/>
    <w:rsid w:val="00C720CA"/>
    <w:rsid w:val="00C73974"/>
    <w:rsid w:val="00C7502D"/>
    <w:rsid w:val="00C81283"/>
    <w:rsid w:val="00C862AD"/>
    <w:rsid w:val="00C87E82"/>
    <w:rsid w:val="00C919F0"/>
    <w:rsid w:val="00CA0A6F"/>
    <w:rsid w:val="00CA3144"/>
    <w:rsid w:val="00CA3A28"/>
    <w:rsid w:val="00CB1DE1"/>
    <w:rsid w:val="00CB48EA"/>
    <w:rsid w:val="00CB7B50"/>
    <w:rsid w:val="00CC2BCE"/>
    <w:rsid w:val="00CD0ED8"/>
    <w:rsid w:val="00CD3932"/>
    <w:rsid w:val="00CD509A"/>
    <w:rsid w:val="00CE06E3"/>
    <w:rsid w:val="00CF5A9A"/>
    <w:rsid w:val="00CF79B3"/>
    <w:rsid w:val="00D00809"/>
    <w:rsid w:val="00D014C7"/>
    <w:rsid w:val="00D22DED"/>
    <w:rsid w:val="00D4480A"/>
    <w:rsid w:val="00D557FB"/>
    <w:rsid w:val="00D56C71"/>
    <w:rsid w:val="00D821C8"/>
    <w:rsid w:val="00D87194"/>
    <w:rsid w:val="00DA2894"/>
    <w:rsid w:val="00DA4010"/>
    <w:rsid w:val="00DA5D73"/>
    <w:rsid w:val="00DA7B3E"/>
    <w:rsid w:val="00DB3A56"/>
    <w:rsid w:val="00DC619C"/>
    <w:rsid w:val="00DD4CAD"/>
    <w:rsid w:val="00DF4423"/>
    <w:rsid w:val="00E12D52"/>
    <w:rsid w:val="00E20F9C"/>
    <w:rsid w:val="00E25131"/>
    <w:rsid w:val="00E46FE8"/>
    <w:rsid w:val="00E47E28"/>
    <w:rsid w:val="00E61C2B"/>
    <w:rsid w:val="00E701D6"/>
    <w:rsid w:val="00E84AF1"/>
    <w:rsid w:val="00E879CB"/>
    <w:rsid w:val="00E9410B"/>
    <w:rsid w:val="00E97934"/>
    <w:rsid w:val="00EB2537"/>
    <w:rsid w:val="00ED3A03"/>
    <w:rsid w:val="00F14FAF"/>
    <w:rsid w:val="00F15B8F"/>
    <w:rsid w:val="00F17C82"/>
    <w:rsid w:val="00F37E88"/>
    <w:rsid w:val="00F4590E"/>
    <w:rsid w:val="00F47EC9"/>
    <w:rsid w:val="00F5606A"/>
    <w:rsid w:val="00F67C7D"/>
    <w:rsid w:val="00F919A5"/>
    <w:rsid w:val="00F965A3"/>
    <w:rsid w:val="00F97525"/>
    <w:rsid w:val="00FA1771"/>
    <w:rsid w:val="00FA479D"/>
    <w:rsid w:val="00FB7ABF"/>
    <w:rsid w:val="00FC08F1"/>
    <w:rsid w:val="00FE0CAE"/>
    <w:rsid w:val="00FE1785"/>
    <w:rsid w:val="00FE213A"/>
    <w:rsid w:val="28AA0300"/>
    <w:rsid w:val="33E07A18"/>
    <w:rsid w:val="6A051C53"/>
    <w:rsid w:val="765B6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Straight Arrow Connector 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pPr>
    <w:rPr>
      <w:rFonts w:ascii="Times New Roman" w:hAnsi="Times New Roman" w:eastAsia="Calibri" w:cs="Times New Roman"/>
      <w:sz w:val="28"/>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uiPriority w:val="99"/>
    <w:pPr>
      <w:spacing w:after="0" w:line="240" w:lineRule="auto"/>
    </w:pPr>
    <w:rPr>
      <w:rFonts w:ascii="Tahoma" w:hAnsi="Tahoma" w:cs="Tahoma"/>
      <w:sz w:val="16"/>
      <w:szCs w:val="16"/>
    </w:rPr>
  </w:style>
  <w:style w:type="paragraph" w:styleId="5">
    <w:name w:val="footer"/>
    <w:basedOn w:val="1"/>
    <w:link w:val="11"/>
    <w:uiPriority w:val="99"/>
    <w:pPr>
      <w:tabs>
        <w:tab w:val="center" w:pos="4320"/>
        <w:tab w:val="right" w:pos="8640"/>
      </w:tabs>
      <w:spacing w:after="0" w:line="240" w:lineRule="auto"/>
    </w:pPr>
    <w:rPr>
      <w:rFonts w:ascii="VNI-Times" w:hAnsi="VNI-Times" w:eastAsia="Times New Roman"/>
      <w:sz w:val="24"/>
      <w:szCs w:val="24"/>
      <w:lang w:val="vi-VN"/>
    </w:rPr>
  </w:style>
  <w:style w:type="paragraph" w:styleId="6">
    <w:name w:val="header"/>
    <w:basedOn w:val="1"/>
    <w:link w:val="13"/>
    <w:unhideWhenUsed/>
    <w:qFormat/>
    <w:uiPriority w:val="99"/>
    <w:pPr>
      <w:tabs>
        <w:tab w:val="center" w:pos="4680"/>
        <w:tab w:val="right" w:pos="9360"/>
      </w:tabs>
      <w:spacing w:after="0" w:line="240" w:lineRule="auto"/>
    </w:pPr>
  </w:style>
  <w:style w:type="character" w:styleId="7">
    <w:name w:val="Hyperlink"/>
    <w:basedOn w:val="2"/>
    <w:semiHidden/>
    <w:unhideWhenUsed/>
    <w:qFormat/>
    <w:uiPriority w:val="99"/>
    <w:rPr>
      <w:color w:val="0000FF"/>
      <w:u w:val="single"/>
    </w:rPr>
  </w:style>
  <w:style w:type="paragraph" w:styleId="8">
    <w:name w:val="Normal (Web)"/>
    <w:basedOn w:val="1"/>
    <w:qFormat/>
    <w:uiPriority w:val="0"/>
    <w:pPr>
      <w:spacing w:before="100" w:beforeAutospacing="1" w:after="100" w:afterAutospacing="1" w:line="240" w:lineRule="auto"/>
    </w:pPr>
    <w:rPr>
      <w:rFonts w:eastAsia="Times New Roman"/>
      <w:sz w:val="24"/>
      <w:szCs w:val="24"/>
    </w:rPr>
  </w:style>
  <w:style w:type="character" w:styleId="9">
    <w:name w:val="page number"/>
    <w:basedOn w:val="2"/>
    <w:qFormat/>
    <w:uiPriority w:val="0"/>
  </w:style>
  <w:style w:type="table" w:styleId="10">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Footer Char"/>
    <w:basedOn w:val="2"/>
    <w:link w:val="5"/>
    <w:qFormat/>
    <w:uiPriority w:val="99"/>
    <w:rPr>
      <w:rFonts w:ascii="VNI-Times" w:hAnsi="VNI-Times" w:eastAsia="Times New Roman" w:cs="Times New Roman"/>
      <w:sz w:val="24"/>
      <w:szCs w:val="24"/>
      <w:lang w:val="vi-VN"/>
    </w:rPr>
  </w:style>
  <w:style w:type="paragraph" w:styleId="12">
    <w:name w:val="List Paragraph"/>
    <w:basedOn w:val="1"/>
    <w:qFormat/>
    <w:uiPriority w:val="34"/>
    <w:pPr>
      <w:ind w:left="720"/>
      <w:contextualSpacing/>
    </w:pPr>
  </w:style>
  <w:style w:type="character" w:customStyle="1" w:styleId="13">
    <w:name w:val="Header Char"/>
    <w:basedOn w:val="2"/>
    <w:link w:val="6"/>
    <w:qFormat/>
    <w:uiPriority w:val="99"/>
    <w:rPr>
      <w:rFonts w:ascii="Times New Roman" w:hAnsi="Times New Roman"/>
      <w:sz w:val="28"/>
      <w:szCs w:val="22"/>
    </w:rPr>
  </w:style>
  <w:style w:type="character" w:customStyle="1" w:styleId="14">
    <w:name w:val="Balloon Text Char"/>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910</Words>
  <Characters>5192</Characters>
  <Lines>43</Lines>
  <Paragraphs>12</Paragraphs>
  <TotalTime>6</TotalTime>
  <ScaleCrop>false</ScaleCrop>
  <LinksUpToDate>false</LinksUpToDate>
  <CharactersWithSpaces>6090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2020-12-02T09:04:00Z</dcterms:created>
  <dc:creator>LDLD</dc:creator>
  <cp:lastModifiedBy>linh trần</cp:lastModifiedBy>
  <cp:lastPrinted>2024-12-25T03:53:00Z</cp:lastPrinted>
  <dcterms:modified xsi:type="dcterms:W3CDTF">2024-12-30T14:56:40Z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A0A034D4BD45475C8D9E7EDDFBADE5E6_12</vt:lpwstr>
  </property>
</Properties>
</file>