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ook w:val="04A0" w:firstRow="1" w:lastRow="0" w:firstColumn="1" w:lastColumn="0" w:noHBand="0" w:noVBand="1"/>
      </w:tblPr>
      <w:tblGrid>
        <w:gridCol w:w="3227"/>
        <w:gridCol w:w="6061"/>
      </w:tblGrid>
      <w:tr w:rsidR="000573E0" w:rsidRPr="00B55797" w14:paraId="73AB7526" w14:textId="77777777" w:rsidTr="00286447">
        <w:trPr>
          <w:jc w:val="center"/>
        </w:trPr>
        <w:tc>
          <w:tcPr>
            <w:tcW w:w="3227" w:type="dxa"/>
          </w:tcPr>
          <w:p w14:paraId="4A128008" w14:textId="77777777" w:rsidR="00022549" w:rsidRPr="00B55797" w:rsidRDefault="00B659F0" w:rsidP="00286447">
            <w:pPr>
              <w:jc w:val="center"/>
              <w:rPr>
                <w:b/>
                <w:sz w:val="26"/>
                <w:szCs w:val="26"/>
              </w:rPr>
            </w:pPr>
            <w:bookmarkStart w:id="0" w:name="_GoBack"/>
            <w:bookmarkEnd w:id="0"/>
            <w:r w:rsidRPr="00B55797">
              <w:rPr>
                <w:b/>
                <w:sz w:val="26"/>
                <w:szCs w:val="26"/>
              </w:rPr>
              <w:t xml:space="preserve"> </w:t>
            </w:r>
            <w:r w:rsidR="00022549" w:rsidRPr="00B55797">
              <w:rPr>
                <w:b/>
                <w:sz w:val="26"/>
                <w:szCs w:val="26"/>
              </w:rPr>
              <w:t>ỦY BAN NHÂN DÂN</w:t>
            </w:r>
          </w:p>
          <w:p w14:paraId="42C6937D" w14:textId="1E44A2E9" w:rsidR="00022549" w:rsidRPr="00B55797" w:rsidRDefault="009E1DF2" w:rsidP="00286447">
            <w:pPr>
              <w:jc w:val="center"/>
              <w:rPr>
                <w:b/>
                <w:sz w:val="26"/>
                <w:szCs w:val="26"/>
              </w:rPr>
            </w:pPr>
            <w:r>
              <w:rPr>
                <w:b/>
                <w:sz w:val="26"/>
                <w:szCs w:val="26"/>
              </w:rPr>
              <w:t>PHƯỜNG ĐÔNG HÒA</w:t>
            </w:r>
          </w:p>
          <w:p w14:paraId="5715016B" w14:textId="77777777" w:rsidR="00022549" w:rsidRPr="00711838" w:rsidRDefault="00C62A8B" w:rsidP="00286447">
            <w:pPr>
              <w:jc w:val="center"/>
              <w:rPr>
                <w:b/>
                <w:sz w:val="18"/>
                <w:szCs w:val="18"/>
              </w:rPr>
            </w:pPr>
            <w:r w:rsidRPr="00711838">
              <w:rPr>
                <w:b/>
                <w:noProof/>
                <w:sz w:val="18"/>
                <w:szCs w:val="18"/>
              </w:rPr>
              <mc:AlternateContent>
                <mc:Choice Requires="wps">
                  <w:drawing>
                    <wp:anchor distT="0" distB="0" distL="114300" distR="114300" simplePos="0" relativeHeight="251656704" behindDoc="0" locked="0" layoutInCell="1" allowOverlap="1" wp14:anchorId="6AC07DE1" wp14:editId="75AA02AB">
                      <wp:simplePos x="0" y="0"/>
                      <wp:positionH relativeFrom="column">
                        <wp:posOffset>638810</wp:posOffset>
                      </wp:positionH>
                      <wp:positionV relativeFrom="paragraph">
                        <wp:posOffset>7620</wp:posOffset>
                      </wp:positionV>
                      <wp:extent cx="622300" cy="0"/>
                      <wp:effectExtent l="0" t="0" r="0" b="0"/>
                      <wp:wrapNone/>
                      <wp:docPr id="593964901"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22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0371A977" id="_x0000_t32" coordsize="21600,21600" o:spt="32" o:oned="t" path="m,l21600,21600e" filled="f">
                      <v:path arrowok="t" fillok="f" o:connecttype="none"/>
                      <o:lock v:ext="edit" shapetype="t"/>
                    </v:shapetype>
                    <v:shape id="AutoShape 62" o:spid="_x0000_s1026" type="#_x0000_t32" style="position:absolute;margin-left:50.3pt;margin-top:.6pt;width:49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">
                      <o:lock v:ext="edit" shapetype="f"/>
                    </v:shape>
                  </w:pict>
                </mc:Fallback>
              </mc:AlternateContent>
            </w:r>
          </w:p>
          <w:p w14:paraId="5BE44BFF" w14:textId="0821646B" w:rsidR="00022549" w:rsidRPr="00B55797" w:rsidRDefault="00F479BD" w:rsidP="005C2A2B">
            <w:pPr>
              <w:jc w:val="center"/>
              <w:rPr>
                <w:b/>
                <w:sz w:val="28"/>
                <w:szCs w:val="28"/>
              </w:rPr>
            </w:pPr>
            <w:r w:rsidRPr="00B55797">
              <w:rPr>
                <w:sz w:val="28"/>
                <w:szCs w:val="28"/>
              </w:rPr>
              <w:t xml:space="preserve">Số: </w:t>
            </w:r>
            <w:r w:rsidR="00771F29" w:rsidRPr="00B55797">
              <w:rPr>
                <w:sz w:val="28"/>
                <w:szCs w:val="28"/>
              </w:rPr>
              <w:t xml:space="preserve">      </w:t>
            </w:r>
            <w:r w:rsidR="0081787F" w:rsidRPr="00B55797">
              <w:rPr>
                <w:sz w:val="28"/>
                <w:szCs w:val="28"/>
              </w:rPr>
              <w:t xml:space="preserve">  </w:t>
            </w:r>
            <w:r w:rsidR="00022549" w:rsidRPr="00B55797">
              <w:rPr>
                <w:sz w:val="28"/>
                <w:szCs w:val="28"/>
              </w:rPr>
              <w:t>/BC-UBND</w:t>
            </w:r>
          </w:p>
        </w:tc>
        <w:tc>
          <w:tcPr>
            <w:tcW w:w="6061" w:type="dxa"/>
          </w:tcPr>
          <w:p w14:paraId="60446594" w14:textId="77777777" w:rsidR="00022549" w:rsidRPr="00B55797" w:rsidRDefault="00022549" w:rsidP="00286447">
            <w:pPr>
              <w:jc w:val="center"/>
              <w:rPr>
                <w:sz w:val="26"/>
                <w:szCs w:val="26"/>
              </w:rPr>
            </w:pPr>
            <w:r w:rsidRPr="00B55797">
              <w:rPr>
                <w:b/>
                <w:sz w:val="26"/>
                <w:szCs w:val="26"/>
              </w:rPr>
              <w:t>CỘNG HÒA XÃ HỘI CHỦ NGHĨA VIỆT NAM</w:t>
            </w:r>
          </w:p>
          <w:p w14:paraId="3AF9C6D7" w14:textId="1624C351" w:rsidR="00022549" w:rsidRPr="00711838" w:rsidRDefault="00022549" w:rsidP="00286447">
            <w:pPr>
              <w:jc w:val="center"/>
              <w:rPr>
                <w:b/>
                <w:sz w:val="28"/>
                <w:szCs w:val="28"/>
              </w:rPr>
            </w:pPr>
            <w:r w:rsidRPr="00711838">
              <w:rPr>
                <w:b/>
                <w:sz w:val="28"/>
                <w:szCs w:val="28"/>
              </w:rPr>
              <w:t xml:space="preserve">Độc lập </w:t>
            </w:r>
            <w:r w:rsidR="00711838" w:rsidRPr="00711838">
              <w:rPr>
                <w:b/>
                <w:sz w:val="28"/>
                <w:szCs w:val="28"/>
              </w:rPr>
              <w:t>-</w:t>
            </w:r>
            <w:r w:rsidRPr="00711838">
              <w:rPr>
                <w:b/>
                <w:sz w:val="28"/>
                <w:szCs w:val="28"/>
              </w:rPr>
              <w:t xml:space="preserve"> Tự do </w:t>
            </w:r>
            <w:r w:rsidR="00711838" w:rsidRPr="00711838">
              <w:rPr>
                <w:b/>
                <w:sz w:val="28"/>
                <w:szCs w:val="28"/>
              </w:rPr>
              <w:t>-</w:t>
            </w:r>
            <w:r w:rsidRPr="00711838">
              <w:rPr>
                <w:b/>
                <w:sz w:val="28"/>
                <w:szCs w:val="28"/>
              </w:rPr>
              <w:t xml:space="preserve"> Hạnh phúc</w:t>
            </w:r>
          </w:p>
          <w:p w14:paraId="1B4E0B69" w14:textId="77777777" w:rsidR="00022549" w:rsidRPr="00711838" w:rsidRDefault="00C62A8B" w:rsidP="00286447">
            <w:pPr>
              <w:jc w:val="center"/>
              <w:rPr>
                <w:b/>
                <w:sz w:val="18"/>
                <w:szCs w:val="18"/>
              </w:rPr>
            </w:pPr>
            <w:r w:rsidRPr="00711838">
              <w:rPr>
                <w:b/>
                <w:noProof/>
                <w:sz w:val="18"/>
                <w:szCs w:val="18"/>
              </w:rPr>
              <mc:AlternateContent>
                <mc:Choice Requires="wps">
                  <w:drawing>
                    <wp:anchor distT="0" distB="0" distL="114300" distR="114300" simplePos="0" relativeHeight="251657728" behindDoc="0" locked="0" layoutInCell="1" allowOverlap="1" wp14:anchorId="16354379" wp14:editId="146A3B46">
                      <wp:simplePos x="0" y="0"/>
                      <wp:positionH relativeFrom="column">
                        <wp:posOffset>854075</wp:posOffset>
                      </wp:positionH>
                      <wp:positionV relativeFrom="paragraph">
                        <wp:posOffset>7620</wp:posOffset>
                      </wp:positionV>
                      <wp:extent cx="2025015" cy="0"/>
                      <wp:effectExtent l="0" t="0" r="0" b="0"/>
                      <wp:wrapNone/>
                      <wp:docPr id="118113196"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2501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4022FA2" id="AutoShape 63" o:spid="_x0000_s1026" type="#_x0000_t32" style="position:absolute;margin-left:67.25pt;margin-top:.6pt;width:159.4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">
                      <o:lock v:ext="edit" shapetype="f"/>
                    </v:shape>
                  </w:pict>
                </mc:Fallback>
              </mc:AlternateContent>
            </w:r>
          </w:p>
          <w:p w14:paraId="1C1884CD" w14:textId="13A041DF" w:rsidR="00022549" w:rsidRPr="00B55797" w:rsidRDefault="00022549" w:rsidP="009E1DF2">
            <w:pPr>
              <w:jc w:val="center"/>
              <w:rPr>
                <w:b/>
                <w:sz w:val="28"/>
                <w:szCs w:val="28"/>
              </w:rPr>
            </w:pPr>
            <w:r w:rsidRPr="00B55797">
              <w:rPr>
                <w:i/>
                <w:sz w:val="28"/>
                <w:szCs w:val="28"/>
              </w:rPr>
              <w:t xml:space="preserve">  </w:t>
            </w:r>
            <w:r w:rsidR="009E1DF2">
              <w:rPr>
                <w:i/>
                <w:sz w:val="28"/>
                <w:szCs w:val="28"/>
              </w:rPr>
              <w:t>Đông Hòa</w:t>
            </w:r>
            <w:r w:rsidR="007B0F17" w:rsidRPr="00B55797">
              <w:rPr>
                <w:i/>
                <w:sz w:val="28"/>
                <w:szCs w:val="28"/>
              </w:rPr>
              <w:t>, ngà</w:t>
            </w:r>
            <w:r w:rsidR="00C67B4B" w:rsidRPr="00B55797">
              <w:rPr>
                <w:i/>
                <w:sz w:val="28"/>
                <w:szCs w:val="28"/>
              </w:rPr>
              <w:t>y</w:t>
            </w:r>
            <w:r w:rsidR="00821843" w:rsidRPr="00B55797">
              <w:rPr>
                <w:i/>
                <w:sz w:val="28"/>
                <w:szCs w:val="28"/>
              </w:rPr>
              <w:t xml:space="preserve"> </w:t>
            </w:r>
            <w:r w:rsidR="003D55CE" w:rsidRPr="00B55797">
              <w:rPr>
                <w:i/>
                <w:sz w:val="28"/>
                <w:szCs w:val="28"/>
              </w:rPr>
              <w:t xml:space="preserve"> </w:t>
            </w:r>
            <w:r w:rsidR="00711838">
              <w:rPr>
                <w:i/>
                <w:sz w:val="28"/>
                <w:szCs w:val="28"/>
              </w:rPr>
              <w:t xml:space="preserve">  </w:t>
            </w:r>
            <w:r w:rsidR="003D55CE" w:rsidRPr="00B55797">
              <w:rPr>
                <w:i/>
                <w:sz w:val="28"/>
                <w:szCs w:val="28"/>
              </w:rPr>
              <w:t xml:space="preserve"> </w:t>
            </w:r>
            <w:r w:rsidR="0081787F" w:rsidRPr="00B55797">
              <w:rPr>
                <w:i/>
                <w:sz w:val="28"/>
                <w:szCs w:val="28"/>
              </w:rPr>
              <w:t xml:space="preserve"> </w:t>
            </w:r>
            <w:r w:rsidR="00771F29" w:rsidRPr="00B55797">
              <w:rPr>
                <w:i/>
                <w:sz w:val="28"/>
                <w:szCs w:val="28"/>
              </w:rPr>
              <w:t xml:space="preserve">  </w:t>
            </w:r>
            <w:r w:rsidRPr="00B55797">
              <w:rPr>
                <w:i/>
                <w:sz w:val="28"/>
                <w:szCs w:val="28"/>
              </w:rPr>
              <w:t>tháng</w:t>
            </w:r>
            <w:r w:rsidR="0081787F" w:rsidRPr="00B55797">
              <w:rPr>
                <w:i/>
                <w:sz w:val="28"/>
                <w:szCs w:val="28"/>
              </w:rPr>
              <w:t xml:space="preserve"> </w:t>
            </w:r>
            <w:r w:rsidR="003D55CE" w:rsidRPr="00B55797">
              <w:rPr>
                <w:i/>
                <w:sz w:val="28"/>
                <w:szCs w:val="28"/>
              </w:rPr>
              <w:t xml:space="preserve"> </w:t>
            </w:r>
            <w:r w:rsidR="00711838">
              <w:rPr>
                <w:i/>
                <w:sz w:val="28"/>
                <w:szCs w:val="28"/>
              </w:rPr>
              <w:t xml:space="preserve">   </w:t>
            </w:r>
            <w:r w:rsidR="003D55CE" w:rsidRPr="00B55797">
              <w:rPr>
                <w:i/>
                <w:sz w:val="28"/>
                <w:szCs w:val="28"/>
              </w:rPr>
              <w:t xml:space="preserve"> </w:t>
            </w:r>
            <w:r w:rsidR="005C2A2B" w:rsidRPr="00B55797">
              <w:rPr>
                <w:i/>
                <w:sz w:val="28"/>
                <w:szCs w:val="28"/>
              </w:rPr>
              <w:t xml:space="preserve"> </w:t>
            </w:r>
            <w:r w:rsidR="004D426B" w:rsidRPr="00B55797">
              <w:rPr>
                <w:i/>
                <w:sz w:val="28"/>
                <w:szCs w:val="28"/>
              </w:rPr>
              <w:t xml:space="preserve"> </w:t>
            </w:r>
            <w:r w:rsidR="004C2823" w:rsidRPr="00B55797">
              <w:rPr>
                <w:i/>
                <w:sz w:val="28"/>
                <w:szCs w:val="28"/>
              </w:rPr>
              <w:t>năm 202</w:t>
            </w:r>
            <w:r w:rsidR="00381875" w:rsidRPr="00B55797">
              <w:rPr>
                <w:i/>
                <w:sz w:val="28"/>
                <w:szCs w:val="28"/>
              </w:rPr>
              <w:t>5</w:t>
            </w:r>
          </w:p>
        </w:tc>
      </w:tr>
    </w:tbl>
    <w:p w14:paraId="13BA3A5A" w14:textId="77777777" w:rsidR="001B6E5B" w:rsidRPr="00B55797" w:rsidRDefault="001B6E5B" w:rsidP="00E22688">
      <w:pPr>
        <w:rPr>
          <w:sz w:val="26"/>
          <w:szCs w:val="26"/>
        </w:rPr>
      </w:pPr>
    </w:p>
    <w:p w14:paraId="6A5D58CC" w14:textId="77777777" w:rsidR="00022549" w:rsidRPr="00B55797" w:rsidRDefault="00022549" w:rsidP="00022549">
      <w:pPr>
        <w:jc w:val="center"/>
        <w:rPr>
          <w:b/>
          <w:sz w:val="28"/>
          <w:szCs w:val="28"/>
        </w:rPr>
      </w:pPr>
      <w:r w:rsidRPr="00B55797">
        <w:rPr>
          <w:b/>
          <w:sz w:val="28"/>
          <w:szCs w:val="28"/>
        </w:rPr>
        <w:t>BÁO CÁO</w:t>
      </w:r>
    </w:p>
    <w:p w14:paraId="0F034CEC" w14:textId="77777777" w:rsidR="005B40A7" w:rsidRPr="00B55797" w:rsidRDefault="005B40A7" w:rsidP="005B40A7">
      <w:pPr>
        <w:jc w:val="center"/>
        <w:rPr>
          <w:b/>
          <w:iCs/>
          <w:sz w:val="28"/>
          <w:szCs w:val="28"/>
        </w:rPr>
      </w:pPr>
      <w:r w:rsidRPr="00B55797">
        <w:rPr>
          <w:b/>
          <w:sz w:val="28"/>
          <w:szCs w:val="28"/>
        </w:rPr>
        <w:t xml:space="preserve">Kết quả thực hiện kiểm soát thủ tục hành chính, </w:t>
      </w:r>
      <w:r w:rsidRPr="00B55797">
        <w:rPr>
          <w:b/>
          <w:iCs/>
          <w:sz w:val="28"/>
          <w:szCs w:val="28"/>
        </w:rPr>
        <w:t xml:space="preserve">triển khai cơ chế </w:t>
      </w:r>
    </w:p>
    <w:p w14:paraId="0CAABDB3" w14:textId="77777777" w:rsidR="005B40A7" w:rsidRPr="00B55797" w:rsidRDefault="005B40A7" w:rsidP="005B40A7">
      <w:pPr>
        <w:jc w:val="center"/>
        <w:rPr>
          <w:b/>
          <w:iCs/>
          <w:sz w:val="28"/>
          <w:szCs w:val="28"/>
        </w:rPr>
      </w:pPr>
      <w:r w:rsidRPr="00B55797">
        <w:rPr>
          <w:b/>
          <w:iCs/>
          <w:sz w:val="28"/>
          <w:szCs w:val="28"/>
        </w:rPr>
        <w:t xml:space="preserve">một cửa, một cửa liên thông và thực hiện thủ tục hành chính </w:t>
      </w:r>
    </w:p>
    <w:p w14:paraId="0D3C25D7" w14:textId="3F9308A9" w:rsidR="005B40A7" w:rsidRDefault="005B40A7" w:rsidP="005B40A7">
      <w:pPr>
        <w:jc w:val="center"/>
        <w:rPr>
          <w:b/>
          <w:iCs/>
          <w:sz w:val="28"/>
          <w:szCs w:val="28"/>
        </w:rPr>
      </w:pPr>
      <w:r w:rsidRPr="00B55797">
        <w:rPr>
          <w:b/>
          <w:iCs/>
          <w:sz w:val="28"/>
          <w:szCs w:val="28"/>
        </w:rPr>
        <w:t>trên môi trường điện tử năm 2025</w:t>
      </w:r>
    </w:p>
    <w:p w14:paraId="06C004C1" w14:textId="216182E1" w:rsidR="00740214" w:rsidRPr="00B55797" w:rsidRDefault="00740214" w:rsidP="005B40A7">
      <w:pPr>
        <w:jc w:val="center"/>
        <w:rPr>
          <w:b/>
          <w:iCs/>
          <w:sz w:val="28"/>
          <w:szCs w:val="28"/>
        </w:rPr>
      </w:pPr>
      <w:r>
        <w:rPr>
          <w:b/>
          <w:iCs/>
          <w:sz w:val="28"/>
          <w:szCs w:val="28"/>
        </w:rPr>
        <w:t xml:space="preserve">(Số liệu tính từ 01/7/2025 đến </w:t>
      </w:r>
      <w:r w:rsidR="00336A69">
        <w:rPr>
          <w:b/>
          <w:iCs/>
          <w:sz w:val="28"/>
          <w:szCs w:val="28"/>
        </w:rPr>
        <w:t>14/12</w:t>
      </w:r>
      <w:r>
        <w:rPr>
          <w:b/>
          <w:iCs/>
          <w:sz w:val="28"/>
          <w:szCs w:val="28"/>
        </w:rPr>
        <w:t>/2025)</w:t>
      </w:r>
    </w:p>
    <w:p w14:paraId="49551A0E" w14:textId="3D5815E5" w:rsidR="00D96038" w:rsidRPr="00B55797" w:rsidRDefault="00C62A8B" w:rsidP="00D96038">
      <w:pPr>
        <w:ind w:hanging="18"/>
        <w:rPr>
          <w:sz w:val="28"/>
          <w:szCs w:val="28"/>
        </w:rPr>
      </w:pPr>
      <w:r w:rsidRPr="00B55797">
        <w:rPr>
          <w:noProof/>
          <w:sz w:val="28"/>
          <w:szCs w:val="28"/>
        </w:rPr>
        <mc:AlternateContent>
          <mc:Choice Requires="wps">
            <w:drawing>
              <wp:anchor distT="0" distB="0" distL="114300" distR="114300" simplePos="0" relativeHeight="251658752" behindDoc="0" locked="0" layoutInCell="1" allowOverlap="1" wp14:anchorId="4A709664" wp14:editId="5C464960">
                <wp:simplePos x="0" y="0"/>
                <wp:positionH relativeFrom="margin">
                  <wp:align>center</wp:align>
                </wp:positionH>
                <wp:positionV relativeFrom="paragraph">
                  <wp:posOffset>29845</wp:posOffset>
                </wp:positionV>
                <wp:extent cx="1835785" cy="0"/>
                <wp:effectExtent l="0" t="0" r="0" b="0"/>
                <wp:wrapNone/>
                <wp:docPr id="425128844"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8357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4E50A2" id="AutoShape 65" o:spid="_x0000_s1026" type="#_x0000_t32" style="position:absolute;margin-left:0;margin-top:2.35pt;width:144.55pt;height:0;z-index:2516587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">
                <o:lock v:ext="edit" shapetype="f"/>
                <w10:wrap anchorx="margin"/>
              </v:shape>
            </w:pict>
          </mc:Fallback>
        </mc:AlternateContent>
      </w:r>
      <w:r w:rsidR="00022549" w:rsidRPr="00B55797">
        <w:rPr>
          <w:sz w:val="28"/>
          <w:szCs w:val="28"/>
        </w:rPr>
        <w:tab/>
      </w:r>
    </w:p>
    <w:p w14:paraId="5B6CC86E" w14:textId="6CAE704D" w:rsidR="0041375B" w:rsidRDefault="0041375B" w:rsidP="00731BA1">
      <w:pPr>
        <w:spacing w:before="80"/>
        <w:ind w:firstLine="720"/>
        <w:jc w:val="both"/>
        <w:rPr>
          <w:sz w:val="28"/>
          <w:szCs w:val="28"/>
        </w:rPr>
      </w:pPr>
      <w:r>
        <w:rPr>
          <w:sz w:val="28"/>
          <w:szCs w:val="28"/>
        </w:rPr>
        <w:t>Căn cứ</w:t>
      </w:r>
      <w:r w:rsidR="00B91B83" w:rsidRPr="0018151F">
        <w:rPr>
          <w:sz w:val="28"/>
          <w:szCs w:val="28"/>
        </w:rPr>
        <w:t xml:space="preserve"> </w:t>
      </w:r>
      <w:r w:rsidR="0018151F" w:rsidRPr="0018151F">
        <w:rPr>
          <w:sz w:val="28"/>
          <w:szCs w:val="28"/>
        </w:rPr>
        <w:t>Thông tư 01/2020</w:t>
      </w:r>
      <w:r w:rsidR="00B91B83" w:rsidRPr="0018151F">
        <w:rPr>
          <w:sz w:val="28"/>
          <w:szCs w:val="28"/>
        </w:rPr>
        <w:t>/</w:t>
      </w:r>
      <w:r w:rsidR="0018151F" w:rsidRPr="0018151F">
        <w:rPr>
          <w:sz w:val="28"/>
          <w:szCs w:val="28"/>
        </w:rPr>
        <w:t>TT-VPCP</w:t>
      </w:r>
      <w:r w:rsidR="00B91B83" w:rsidRPr="0018151F">
        <w:rPr>
          <w:sz w:val="28"/>
          <w:szCs w:val="28"/>
        </w:rPr>
        <w:t xml:space="preserve"> ngày </w:t>
      </w:r>
      <w:r w:rsidR="0018151F" w:rsidRPr="0018151F">
        <w:rPr>
          <w:sz w:val="28"/>
          <w:szCs w:val="28"/>
        </w:rPr>
        <w:t>21/10/202</w:t>
      </w:r>
      <w:r w:rsidR="00EC076E">
        <w:rPr>
          <w:sz w:val="28"/>
          <w:szCs w:val="28"/>
        </w:rPr>
        <w:t>5</w:t>
      </w:r>
      <w:r w:rsidR="00B91B83" w:rsidRPr="0018151F">
        <w:rPr>
          <w:sz w:val="28"/>
          <w:szCs w:val="28"/>
        </w:rPr>
        <w:t xml:space="preserve"> của </w:t>
      </w:r>
      <w:r w:rsidR="0018151F" w:rsidRPr="0018151F">
        <w:rPr>
          <w:sz w:val="28"/>
          <w:szCs w:val="28"/>
        </w:rPr>
        <w:t>Văn phòng Chính phủ</w:t>
      </w:r>
      <w:r w:rsidR="00B91B83" w:rsidRPr="0018151F">
        <w:rPr>
          <w:sz w:val="28"/>
          <w:szCs w:val="28"/>
        </w:rPr>
        <w:t xml:space="preserve"> về việc </w:t>
      </w:r>
      <w:r w:rsidR="0018151F" w:rsidRPr="0018151F">
        <w:rPr>
          <w:sz w:val="28"/>
          <w:szCs w:val="28"/>
        </w:rPr>
        <w:t>Quy định chế độ báo cáo định kỳ và quản lý, sử dụng, khai thác Hệ thống thông tin báo cáo của Văn phòng Chính phủ</w:t>
      </w:r>
      <w:r>
        <w:rPr>
          <w:sz w:val="28"/>
          <w:szCs w:val="28"/>
        </w:rPr>
        <w:t>;</w:t>
      </w:r>
    </w:p>
    <w:p w14:paraId="675E32F3" w14:textId="77777777" w:rsidR="0041375B" w:rsidRDefault="0041375B" w:rsidP="00731BA1">
      <w:pPr>
        <w:spacing w:before="80"/>
        <w:ind w:firstLine="720"/>
        <w:jc w:val="both"/>
        <w:rPr>
          <w:color w:val="000000"/>
          <w:sz w:val="28"/>
          <w:szCs w:val="28"/>
        </w:rPr>
      </w:pPr>
      <w:r>
        <w:rPr>
          <w:color w:val="000000"/>
          <w:sz w:val="28"/>
          <w:szCs w:val="28"/>
        </w:rPr>
        <w:t xml:space="preserve">Thực hiện Công văn số 3755/VP-HCC ngày 19/8/2025 của Văn phòng Ủy ban nhân dân Thành phố Hồ Chí Minh về việc </w:t>
      </w:r>
      <w:r w:rsidRPr="00403000">
        <w:rPr>
          <w:color w:val="000000"/>
          <w:sz w:val="28"/>
          <w:szCs w:val="28"/>
        </w:rPr>
        <w:t>thực hiện rà soát tài khoản của nhân sự thực hiện báo cáo trên Hệ thống thông tin báo cáo của Văn phòng Chính phủ</w:t>
      </w:r>
      <w:r>
        <w:rPr>
          <w:color w:val="000000"/>
          <w:sz w:val="28"/>
          <w:szCs w:val="28"/>
        </w:rPr>
        <w:t>;</w:t>
      </w:r>
    </w:p>
    <w:p w14:paraId="60D5757C" w14:textId="63D6335E" w:rsidR="00D96038" w:rsidRPr="0018151F" w:rsidRDefault="00C215D4" w:rsidP="00731BA1">
      <w:pPr>
        <w:spacing w:before="80"/>
        <w:ind w:firstLine="720"/>
        <w:jc w:val="both"/>
        <w:rPr>
          <w:sz w:val="28"/>
          <w:szCs w:val="28"/>
        </w:rPr>
      </w:pPr>
      <w:r w:rsidRPr="0018151F">
        <w:rPr>
          <w:sz w:val="28"/>
          <w:szCs w:val="28"/>
        </w:rPr>
        <w:t xml:space="preserve">UBND </w:t>
      </w:r>
      <w:r w:rsidR="0018151F" w:rsidRPr="0018151F">
        <w:rPr>
          <w:sz w:val="28"/>
          <w:szCs w:val="28"/>
        </w:rPr>
        <w:t>phường</w:t>
      </w:r>
      <w:r w:rsidRPr="0018151F">
        <w:rPr>
          <w:sz w:val="28"/>
          <w:szCs w:val="28"/>
        </w:rPr>
        <w:t xml:space="preserve"> </w:t>
      </w:r>
      <w:r w:rsidR="0041375B">
        <w:rPr>
          <w:sz w:val="28"/>
          <w:szCs w:val="28"/>
        </w:rPr>
        <w:t xml:space="preserve">Đông Hòa </w:t>
      </w:r>
      <w:r w:rsidRPr="0018151F">
        <w:rPr>
          <w:sz w:val="28"/>
          <w:szCs w:val="28"/>
        </w:rPr>
        <w:t xml:space="preserve">báo cáo </w:t>
      </w:r>
      <w:r w:rsidR="0018151F">
        <w:rPr>
          <w:sz w:val="28"/>
          <w:szCs w:val="28"/>
        </w:rPr>
        <w:t>k</w:t>
      </w:r>
      <w:r w:rsidR="00AC0731" w:rsidRPr="0018151F">
        <w:rPr>
          <w:sz w:val="28"/>
          <w:szCs w:val="28"/>
        </w:rPr>
        <w:t xml:space="preserve">ết quả thực hiện kiểm soát thủ tục hành chính, triển khai cơ chế một cửa, một cửa liên thông và thực hiện thủ tục hành chính trên môi trường điện tử </w:t>
      </w:r>
      <w:r w:rsidR="00047719" w:rsidRPr="0018151F">
        <w:rPr>
          <w:sz w:val="28"/>
          <w:szCs w:val="28"/>
        </w:rPr>
        <w:t>năm 202</w:t>
      </w:r>
      <w:r w:rsidR="008B5961" w:rsidRPr="0018151F">
        <w:rPr>
          <w:sz w:val="28"/>
          <w:szCs w:val="28"/>
        </w:rPr>
        <w:t>5</w:t>
      </w:r>
      <w:r w:rsidR="00AC0731" w:rsidRPr="0018151F">
        <w:rPr>
          <w:sz w:val="28"/>
          <w:szCs w:val="28"/>
        </w:rPr>
        <w:t xml:space="preserve"> </w:t>
      </w:r>
      <w:r w:rsidRPr="0018151F">
        <w:rPr>
          <w:sz w:val="28"/>
          <w:szCs w:val="28"/>
        </w:rPr>
        <w:t>như sau:</w:t>
      </w:r>
    </w:p>
    <w:p w14:paraId="7808ED2F" w14:textId="77777777" w:rsidR="00FA43E6" w:rsidRPr="00B55797" w:rsidRDefault="00FA43E6" w:rsidP="00731BA1">
      <w:pPr>
        <w:spacing w:before="80"/>
        <w:ind w:firstLine="720"/>
        <w:jc w:val="both"/>
        <w:rPr>
          <w:b/>
          <w:sz w:val="28"/>
          <w:szCs w:val="28"/>
        </w:rPr>
      </w:pPr>
      <w:r w:rsidRPr="00B55797">
        <w:rPr>
          <w:b/>
          <w:sz w:val="28"/>
          <w:szCs w:val="28"/>
        </w:rPr>
        <w:t xml:space="preserve">I.  </w:t>
      </w:r>
      <w:r w:rsidR="00DF1A3F" w:rsidRPr="00B55797">
        <w:rPr>
          <w:rFonts w:eastAsia="TimesNewRomanOOEnc"/>
          <w:b/>
          <w:sz w:val="28"/>
          <w:szCs w:val="28"/>
        </w:rPr>
        <w:t>CÔNG TÁC CHỈ ĐẠO, ĐIỀU HÀNH</w:t>
      </w:r>
    </w:p>
    <w:p w14:paraId="793D3C0E" w14:textId="4D4D93CB" w:rsidR="00DC5C51" w:rsidRDefault="00DC5C51" w:rsidP="00731BA1">
      <w:pPr>
        <w:pStyle w:val="ListParagraph"/>
        <w:spacing w:before="80"/>
        <w:ind w:left="0" w:firstLine="720"/>
        <w:contextualSpacing w:val="0"/>
        <w:jc w:val="both"/>
        <w:rPr>
          <w:sz w:val="28"/>
          <w:szCs w:val="28"/>
          <w:lang w:val="fr-FR"/>
        </w:rPr>
      </w:pPr>
      <w:r w:rsidRPr="00DC5C51">
        <w:rPr>
          <w:sz w:val="28"/>
          <w:szCs w:val="28"/>
          <w:lang w:val="fr-FR"/>
        </w:rPr>
        <w:t>T</w:t>
      </w:r>
      <w:r w:rsidRPr="00DC5C51">
        <w:rPr>
          <w:sz w:val="28"/>
          <w:szCs w:val="28"/>
          <w:lang w:val="vi-VN"/>
        </w:rPr>
        <w:t xml:space="preserve">iếp tục </w:t>
      </w:r>
      <w:r w:rsidRPr="00DC5C51">
        <w:rPr>
          <w:sz w:val="28"/>
          <w:szCs w:val="28"/>
          <w:lang w:val="fr-FR"/>
        </w:rPr>
        <w:t>thực hiện Nghị định số 63/2010/NĐ-CP ngày 08/6/2010; Nghị định số 48/2013/NĐ-CP ngày 14/5/2013; Nghị định số 92/2017/NĐ-CP ngày 07/8/2017 của Chính phủ; Thông tư 02/2017/TT-VPCP ngày 31/10/2017 của Văn phòng Chính phủ và các văn bản chỉ đạo của UBND thành phố Hồ Chí Minh về cải cách TTHC, cải cách hành chính và kiểm soát TTHC; Công văn 713/UBND-KSTT ngày 05/02/2025 của UBND thành phố về sử dụng dịch vụ bưu chính viễn thông để gửi hồ sơ, nhận kết quả giải quyết TTHC của cá nhân, tổ chức; Công văn 8404/UBND-KSTT ngày 25/12/2024 của UBND thành phố về chấn chỉnh tình trạng lạm dụng yêu cầu cung cấp bản sao chứng thực từ bản chính khi thực hiện TTHC. Đồng thời, UBND phường đã</w:t>
      </w:r>
      <w:r w:rsidR="0018151F">
        <w:rPr>
          <w:sz w:val="28"/>
          <w:szCs w:val="28"/>
          <w:lang w:val="fr-FR"/>
        </w:rPr>
        <w:t xml:space="preserve"> ban hành Quyết định số 552/QĐ-UBND ngày 30/8/2025</w:t>
      </w:r>
      <w:r w:rsidRPr="00DC5C51">
        <w:rPr>
          <w:sz w:val="28"/>
          <w:szCs w:val="28"/>
          <w:lang w:val="fr-FR"/>
        </w:rPr>
        <w:t xml:space="preserve"> </w:t>
      </w:r>
      <w:r w:rsidR="0018151F">
        <w:rPr>
          <w:sz w:val="28"/>
          <w:szCs w:val="28"/>
          <w:lang w:val="fr-FR"/>
        </w:rPr>
        <w:t>về</w:t>
      </w:r>
      <w:r w:rsidRPr="00DC5C51">
        <w:rPr>
          <w:sz w:val="28"/>
          <w:szCs w:val="28"/>
          <w:lang w:val="fr-FR"/>
        </w:rPr>
        <w:t xml:space="preserve"> phê duyệt danh sách cán bộ đầu mối thực hiện nhiệm vụ kiểm soát TTHC của phường gồm 4 cán bộ, công chức. </w:t>
      </w:r>
    </w:p>
    <w:p w14:paraId="0707A263" w14:textId="4097D0D9" w:rsidR="0041375B" w:rsidRPr="0041375B" w:rsidRDefault="0041375B" w:rsidP="00731BA1">
      <w:pPr>
        <w:pStyle w:val="ListParagraph"/>
        <w:spacing w:before="80"/>
        <w:ind w:left="0" w:firstLine="720"/>
        <w:contextualSpacing w:val="0"/>
        <w:jc w:val="both"/>
        <w:rPr>
          <w:sz w:val="28"/>
          <w:szCs w:val="28"/>
          <w:lang w:val="fr-FR"/>
        </w:rPr>
      </w:pPr>
      <w:r w:rsidRPr="0041375B">
        <w:rPr>
          <w:sz w:val="28"/>
          <w:szCs w:val="28"/>
        </w:rPr>
        <w:t>Căn cứ</w:t>
      </w:r>
      <w:r w:rsidRPr="0041375B">
        <w:rPr>
          <w:b/>
          <w:bCs/>
          <w:sz w:val="28"/>
          <w:szCs w:val="28"/>
        </w:rPr>
        <w:t xml:space="preserve"> </w:t>
      </w:r>
      <w:r w:rsidRPr="0041375B">
        <w:rPr>
          <w:color w:val="000000"/>
          <w:sz w:val="28"/>
          <w:szCs w:val="28"/>
        </w:rPr>
        <w:t xml:space="preserve">Quyết định số 341/QĐ-UBND ngày 25/7/2025 của UBND </w:t>
      </w:r>
      <w:r>
        <w:rPr>
          <w:color w:val="000000"/>
          <w:sz w:val="28"/>
          <w:szCs w:val="28"/>
        </w:rPr>
        <w:t>T</w:t>
      </w:r>
      <w:r w:rsidRPr="0041375B">
        <w:rPr>
          <w:color w:val="000000"/>
          <w:sz w:val="28"/>
          <w:szCs w:val="28"/>
        </w:rPr>
        <w:t xml:space="preserve">hành phố Hồ Chí Minh về ban hành Kế hoạch thực hiện Nghị định số 118/2025/NĐ-CP về thực hiện thủ tục hành chính theo cơ chế một cửa, một cửa liên thông tại  Bộ phận Một cửa và Cổng Dịch vụ công quốc gia trên địa bàn Thành phố, </w:t>
      </w:r>
      <w:r>
        <w:rPr>
          <w:color w:val="000000"/>
          <w:sz w:val="28"/>
          <w:szCs w:val="28"/>
        </w:rPr>
        <w:t>t</w:t>
      </w:r>
      <w:r w:rsidRPr="0041375B">
        <w:rPr>
          <w:sz w:val="28"/>
          <w:szCs w:val="28"/>
        </w:rPr>
        <w:t>rên cơ sở tham mưu của Trung tâm Phục vụ hành chính công</w:t>
      </w:r>
      <w:r>
        <w:rPr>
          <w:sz w:val="28"/>
          <w:szCs w:val="28"/>
        </w:rPr>
        <w:t xml:space="preserve">, </w:t>
      </w:r>
      <w:r w:rsidRPr="0041375B">
        <w:rPr>
          <w:color w:val="000000"/>
          <w:sz w:val="28"/>
          <w:szCs w:val="28"/>
        </w:rPr>
        <w:t xml:space="preserve">Ủy ban nhân dân phường Đông Hòa đã </w:t>
      </w:r>
      <w:r>
        <w:rPr>
          <w:color w:val="000000"/>
          <w:sz w:val="28"/>
          <w:szCs w:val="28"/>
        </w:rPr>
        <w:t>ban hành</w:t>
      </w:r>
      <w:r w:rsidRPr="0041375B">
        <w:rPr>
          <w:color w:val="000000"/>
          <w:sz w:val="28"/>
          <w:szCs w:val="28"/>
        </w:rPr>
        <w:t xml:space="preserve"> và triển khai Kế hoạch số 20/KH-UBND ngày 12/8/2025 triển khai thực hiện </w:t>
      </w:r>
      <w:r w:rsidRPr="0041375B">
        <w:rPr>
          <w:sz w:val="28"/>
          <w:szCs w:val="28"/>
        </w:rPr>
        <w:t xml:space="preserve">Nghị định số 118/2025/NĐ-CP ngày 09/6/2025 của Chính phủ về thực hiện thủ tục hành chính theo cơ chế một cửa, một cửa liên thông </w:t>
      </w:r>
      <w:r w:rsidRPr="0041375B">
        <w:rPr>
          <w:color w:val="000000"/>
          <w:sz w:val="28"/>
          <w:szCs w:val="28"/>
        </w:rPr>
        <w:t>tại Trung tâm phục vụ hành chính công phường Đông Hòa</w:t>
      </w:r>
      <w:r>
        <w:rPr>
          <w:color w:val="000000"/>
          <w:sz w:val="28"/>
          <w:szCs w:val="28"/>
        </w:rPr>
        <w:t>.</w:t>
      </w:r>
      <w:r w:rsidR="006909B8">
        <w:rPr>
          <w:color w:val="000000"/>
          <w:sz w:val="28"/>
          <w:szCs w:val="28"/>
        </w:rPr>
        <w:t xml:space="preserve"> </w:t>
      </w:r>
      <w:r w:rsidR="006909B8">
        <w:rPr>
          <w:sz w:val="28"/>
          <w:szCs w:val="28"/>
          <w:lang w:val="fr-FR"/>
        </w:rPr>
        <w:t>Kiện toàn nhân sự làm việc tại Trung tâm Phục vụ Hành chính công phường Đông Hòa tại Quyết định 1255/QĐ-UBND ngày 21/11/2025.</w:t>
      </w:r>
    </w:p>
    <w:p w14:paraId="60CC47F0" w14:textId="61070551" w:rsidR="0041375B" w:rsidRPr="0041375B" w:rsidRDefault="0041375B" w:rsidP="00731BA1">
      <w:pPr>
        <w:pStyle w:val="ListParagraph"/>
        <w:spacing w:before="80"/>
        <w:ind w:left="0" w:firstLine="720"/>
        <w:contextualSpacing w:val="0"/>
        <w:jc w:val="both"/>
        <w:rPr>
          <w:sz w:val="28"/>
          <w:szCs w:val="28"/>
          <w:lang w:val="fr-FR"/>
        </w:rPr>
      </w:pPr>
      <w:r w:rsidRPr="0041375B">
        <w:rPr>
          <w:sz w:val="28"/>
          <w:szCs w:val="28"/>
          <w:lang w:val="fr-FR"/>
        </w:rPr>
        <w:lastRenderedPageBreak/>
        <w:t>Ủy ban nhân dân phường đã tổ chức quán triệt thường xuyên trong thường trực Ủy ban nhân dân, thành viên Ủy ban nhân dân, trưởng, phó các phòng chuyên môn và toàn thể công chức, viên chức, người hoạt động không chuyên trách, người lao động của phường về thực hiện cải cách thủ tục hành chính, thực hiện hiệu quả cơ chế một cửa một, một cửa liên thông trong giải quyết thủ tục hành chính, dịch vụ công trực tuyến</w:t>
      </w:r>
      <w:r w:rsidR="006909B8">
        <w:rPr>
          <w:sz w:val="28"/>
          <w:szCs w:val="28"/>
          <w:lang w:val="fr-FR"/>
        </w:rPr>
        <w:t xml:space="preserve">, qua đó kịp thời biểu dương những kết quả đạt được, khắc phục những tồn tại, hạn chế góp phần nâng cao hiệu quả thực hiện công tác cải cách thủ tục hành chính, </w:t>
      </w:r>
      <w:r w:rsidR="006909B8" w:rsidRPr="0018151F">
        <w:rPr>
          <w:sz w:val="28"/>
          <w:szCs w:val="28"/>
        </w:rPr>
        <w:t>kiểm soát thủ tục hành chính,</w:t>
      </w:r>
      <w:r w:rsidR="006909B8">
        <w:rPr>
          <w:sz w:val="28"/>
          <w:szCs w:val="28"/>
        </w:rPr>
        <w:t xml:space="preserve"> tiếp nhận, giải quyết thủ tục hành chính, dịch vụ công trực tuyến theo cơ chế một cửa, một cửa liên thông.</w:t>
      </w:r>
    </w:p>
    <w:p w14:paraId="7F6632BC" w14:textId="226F0048" w:rsidR="00FA43E6" w:rsidRPr="00B55797" w:rsidRDefault="00FA43E6" w:rsidP="00731BA1">
      <w:pPr>
        <w:spacing w:before="80"/>
        <w:ind w:firstLine="720"/>
        <w:jc w:val="both"/>
        <w:rPr>
          <w:b/>
          <w:sz w:val="28"/>
          <w:szCs w:val="28"/>
        </w:rPr>
      </w:pPr>
      <w:r w:rsidRPr="00B55797">
        <w:rPr>
          <w:b/>
          <w:sz w:val="28"/>
          <w:szCs w:val="28"/>
        </w:rPr>
        <w:t xml:space="preserve">II. </w:t>
      </w:r>
      <w:r w:rsidR="00D540C3" w:rsidRPr="00B55797">
        <w:rPr>
          <w:b/>
          <w:sz w:val="28"/>
          <w:szCs w:val="28"/>
        </w:rPr>
        <w:t xml:space="preserve">TÌNH HÌNH, KẾT QUẢ HOẠT ĐỘNG THỰC </w:t>
      </w:r>
      <w:r w:rsidR="00FE7435" w:rsidRPr="00B55797">
        <w:rPr>
          <w:b/>
          <w:sz w:val="28"/>
          <w:szCs w:val="28"/>
        </w:rPr>
        <w:t xml:space="preserve">HIỆN </w:t>
      </w:r>
      <w:r w:rsidR="006B5C69" w:rsidRPr="00B55797">
        <w:rPr>
          <w:b/>
          <w:sz w:val="28"/>
          <w:szCs w:val="28"/>
        </w:rPr>
        <w:t xml:space="preserve">KIỂM SOÁT TTHC, </w:t>
      </w:r>
      <w:r w:rsidR="00D540C3" w:rsidRPr="00B55797">
        <w:rPr>
          <w:b/>
          <w:sz w:val="28"/>
          <w:szCs w:val="28"/>
        </w:rPr>
        <w:t xml:space="preserve">TRIỂN KHAI </w:t>
      </w:r>
      <w:r w:rsidR="006B5C69" w:rsidRPr="00B55797">
        <w:rPr>
          <w:b/>
          <w:sz w:val="28"/>
          <w:szCs w:val="28"/>
        </w:rPr>
        <w:t>CƠ CHẾ MỘT CỬA</w:t>
      </w:r>
      <w:r w:rsidR="00951ABC" w:rsidRPr="00B55797">
        <w:rPr>
          <w:b/>
          <w:sz w:val="28"/>
          <w:szCs w:val="28"/>
        </w:rPr>
        <w:t xml:space="preserve"> </w:t>
      </w:r>
      <w:r w:rsidR="006B5C69" w:rsidRPr="00B55797">
        <w:rPr>
          <w:b/>
          <w:sz w:val="28"/>
          <w:szCs w:val="28"/>
        </w:rPr>
        <w:t xml:space="preserve">VÀ </w:t>
      </w:r>
      <w:r w:rsidR="00D540C3" w:rsidRPr="00B55797">
        <w:rPr>
          <w:b/>
          <w:sz w:val="28"/>
          <w:szCs w:val="28"/>
        </w:rPr>
        <w:t>ỨNG DỤNG CÔNG NGHỆ THÔNG TIN TRONG GIẢI QUYẾT TTHC</w:t>
      </w:r>
      <w:r w:rsidRPr="00B55797">
        <w:rPr>
          <w:b/>
          <w:sz w:val="28"/>
          <w:szCs w:val="28"/>
        </w:rPr>
        <w:t xml:space="preserve"> </w:t>
      </w:r>
    </w:p>
    <w:p w14:paraId="0EB55587" w14:textId="77777777" w:rsidR="00C15067" w:rsidRPr="00B55797" w:rsidRDefault="00C15067" w:rsidP="00731BA1">
      <w:pPr>
        <w:spacing w:before="80"/>
        <w:ind w:firstLine="720"/>
        <w:jc w:val="both"/>
        <w:rPr>
          <w:b/>
          <w:sz w:val="28"/>
          <w:szCs w:val="28"/>
        </w:rPr>
      </w:pPr>
      <w:r w:rsidRPr="00B55797">
        <w:rPr>
          <w:b/>
          <w:sz w:val="28"/>
          <w:szCs w:val="28"/>
        </w:rPr>
        <w:t>1. Đánh giá tác động TTHC quy định tại dự thảo văn bản quy phạm pháp luật (QPPL)</w:t>
      </w:r>
    </w:p>
    <w:p w14:paraId="5D9EDFDA" w14:textId="77777777" w:rsidR="00C15067" w:rsidRPr="00B55797" w:rsidRDefault="00C15067" w:rsidP="00731BA1">
      <w:pPr>
        <w:spacing w:before="80"/>
        <w:ind w:firstLine="720"/>
        <w:jc w:val="both"/>
        <w:rPr>
          <w:sz w:val="28"/>
          <w:szCs w:val="28"/>
        </w:rPr>
      </w:pPr>
      <w:r w:rsidRPr="00B55797">
        <w:rPr>
          <w:sz w:val="28"/>
          <w:szCs w:val="28"/>
        </w:rPr>
        <w:t>- Số lượng TTHC đã được đánh giá tác động trong kỳ báo cáo: không.</w:t>
      </w:r>
    </w:p>
    <w:p w14:paraId="32FE96CC" w14:textId="77777777" w:rsidR="00C15067" w:rsidRPr="00B55797" w:rsidRDefault="00C15067" w:rsidP="00731BA1">
      <w:pPr>
        <w:spacing w:before="80"/>
        <w:ind w:firstLine="720"/>
        <w:jc w:val="both"/>
        <w:rPr>
          <w:sz w:val="28"/>
          <w:szCs w:val="28"/>
        </w:rPr>
      </w:pPr>
      <w:r w:rsidRPr="00B55797">
        <w:rPr>
          <w:sz w:val="28"/>
          <w:szCs w:val="28"/>
        </w:rPr>
        <w:t>- Số lượng TTHC được ban hành trong kỳ báo cáo đã được đánh giá tác động: không.</w:t>
      </w:r>
    </w:p>
    <w:p w14:paraId="6BEBD976" w14:textId="77777777" w:rsidR="00C15067" w:rsidRPr="00B55797" w:rsidRDefault="00C15067" w:rsidP="00731BA1">
      <w:pPr>
        <w:spacing w:before="80"/>
        <w:ind w:firstLine="720"/>
        <w:jc w:val="both"/>
        <w:rPr>
          <w:b/>
          <w:sz w:val="28"/>
          <w:szCs w:val="28"/>
        </w:rPr>
      </w:pPr>
      <w:r w:rsidRPr="00B55797">
        <w:rPr>
          <w:b/>
          <w:sz w:val="28"/>
          <w:szCs w:val="28"/>
        </w:rPr>
        <w:t>2. Thẩm định, thẩm tra TTHC quy định tại dự thảo QPPL</w:t>
      </w:r>
    </w:p>
    <w:p w14:paraId="52027D66" w14:textId="77777777" w:rsidR="00C15067" w:rsidRPr="00B55797" w:rsidRDefault="00C15067" w:rsidP="00731BA1">
      <w:pPr>
        <w:spacing w:before="80"/>
        <w:ind w:firstLine="720"/>
        <w:jc w:val="both"/>
        <w:rPr>
          <w:sz w:val="28"/>
          <w:szCs w:val="28"/>
        </w:rPr>
      </w:pPr>
      <w:r w:rsidRPr="00B55797">
        <w:rPr>
          <w:sz w:val="28"/>
          <w:szCs w:val="28"/>
        </w:rPr>
        <w:t>Tổng số TTHC và tổng số văn bản QPPL trong kỳ báo cáo được thực hiện việc thẩm định: không có.</w:t>
      </w:r>
    </w:p>
    <w:p w14:paraId="4491A3B9" w14:textId="77777777" w:rsidR="00C15067" w:rsidRPr="00B55797" w:rsidRDefault="00C15067" w:rsidP="00731BA1">
      <w:pPr>
        <w:spacing w:before="80"/>
        <w:ind w:firstLine="720"/>
        <w:jc w:val="both"/>
        <w:rPr>
          <w:b/>
          <w:sz w:val="28"/>
          <w:szCs w:val="28"/>
        </w:rPr>
      </w:pPr>
      <w:r w:rsidRPr="00B55797">
        <w:rPr>
          <w:b/>
          <w:sz w:val="28"/>
          <w:szCs w:val="28"/>
        </w:rPr>
        <w:t>3. Công bố, công khai TTHC, danh mục TTHC</w:t>
      </w:r>
    </w:p>
    <w:p w14:paraId="6D062B6D" w14:textId="66366270" w:rsidR="008B5961" w:rsidRPr="00B55797" w:rsidRDefault="008B5961" w:rsidP="00731BA1">
      <w:pPr>
        <w:spacing w:before="80"/>
        <w:ind w:firstLine="720"/>
        <w:jc w:val="both"/>
        <w:rPr>
          <w:sz w:val="28"/>
          <w:szCs w:val="28"/>
          <w:lang w:val="vi-VN"/>
        </w:rPr>
      </w:pPr>
      <w:r w:rsidRPr="00B55797">
        <w:rPr>
          <w:sz w:val="28"/>
          <w:szCs w:val="28"/>
          <w:lang w:val="vi-VN"/>
        </w:rPr>
        <w:t xml:space="preserve">UBND </w:t>
      </w:r>
      <w:r w:rsidR="00430E8B">
        <w:rPr>
          <w:sz w:val="28"/>
          <w:szCs w:val="28"/>
        </w:rPr>
        <w:t>phường</w:t>
      </w:r>
      <w:r w:rsidRPr="00B55797">
        <w:rPr>
          <w:sz w:val="28"/>
          <w:szCs w:val="28"/>
          <w:lang w:val="vi-VN"/>
        </w:rPr>
        <w:t xml:space="preserve"> thực hiện niêm yết công khai TTHC theo quy định tại Điều 14, Điều 15 và Phụ lục IV của Thông tư số 02/2017/TT-VPCP ngày 31/10/2017 của Văn phòng Chính phủ. Thường xuyên chỉ đạo, thực hiện, kiểm tra, rà soát tất cả các TTHC đang niêm yết công khai tại Bộ phận một cửa; thực hiện niêm yết mới hoặc sửa đổi, bổ sung, bãi bỏ niêm yết theo Quyết định công bố TTHC của UBND </w:t>
      </w:r>
      <w:r w:rsidR="00430E8B">
        <w:rPr>
          <w:sz w:val="28"/>
          <w:szCs w:val="28"/>
        </w:rPr>
        <w:t xml:space="preserve">thành phố </w:t>
      </w:r>
      <w:r w:rsidRPr="00B55797">
        <w:rPr>
          <w:sz w:val="28"/>
          <w:szCs w:val="28"/>
          <w:lang w:val="vi-VN"/>
        </w:rPr>
        <w:t>mới ban hành; đảm bảo công khai, minh bạch đầy đủ các TTHC thuộc thẩm quyền giải quyết tại Trung tâm Phục vụ hành chính công.</w:t>
      </w:r>
    </w:p>
    <w:p w14:paraId="02B276B2" w14:textId="4A194D61" w:rsidR="00B5046F" w:rsidRPr="00271A5F" w:rsidRDefault="00B5046F" w:rsidP="00731BA1">
      <w:pPr>
        <w:spacing w:before="80"/>
        <w:ind w:firstLine="709"/>
        <w:jc w:val="both"/>
        <w:rPr>
          <w:i/>
          <w:iCs/>
          <w:sz w:val="28"/>
          <w:szCs w:val="28"/>
        </w:rPr>
      </w:pPr>
      <w:r w:rsidRPr="00B5046F">
        <w:rPr>
          <w:sz w:val="28"/>
          <w:szCs w:val="28"/>
          <w:lang w:val="vi-VN"/>
        </w:rPr>
        <w:t xml:space="preserve">Căn cứ Quyết định số 2650/QĐ-UBND ngày 11 tháng 11 năm 2025 của Ủy ban nhân dân Thành phố về việc công bố danh mục thủ tục hành chính thuộc thẩm quyền tiếp nhận hoặc giải quyết của các cấp chính quyền trên địa bàn Thành phố Hồ Chí Minh, </w:t>
      </w:r>
      <w:r w:rsidR="00271A5F">
        <w:rPr>
          <w:sz w:val="28"/>
          <w:szCs w:val="28"/>
        </w:rPr>
        <w:t xml:space="preserve">UBND phường đã tiến hành rà soát và </w:t>
      </w:r>
      <w:r w:rsidRPr="00B5046F">
        <w:rPr>
          <w:sz w:val="28"/>
          <w:szCs w:val="28"/>
          <w:lang w:val="vi-VN"/>
        </w:rPr>
        <w:t xml:space="preserve">ban hành thông báo số 440/TB-UBND ngày 21/11/2025 công khai danh mục thủ tục hành chính, dịch vụ công trực tuyến (toàn trình, một phần) thuộc thẩm quyền của UBND phường với </w:t>
      </w:r>
      <w:r w:rsidRPr="00271A5F">
        <w:rPr>
          <w:b/>
          <w:bCs/>
          <w:sz w:val="28"/>
          <w:szCs w:val="28"/>
          <w:lang w:val="vi-VN"/>
        </w:rPr>
        <w:t>tổng số 37</w:t>
      </w:r>
      <w:r w:rsidR="00271A5F" w:rsidRPr="00271A5F">
        <w:rPr>
          <w:b/>
          <w:bCs/>
          <w:sz w:val="28"/>
          <w:szCs w:val="28"/>
        </w:rPr>
        <w:t>1</w:t>
      </w:r>
      <w:r w:rsidRPr="00271A5F">
        <w:rPr>
          <w:b/>
          <w:bCs/>
          <w:sz w:val="28"/>
          <w:szCs w:val="28"/>
          <w:lang w:val="vi-VN"/>
        </w:rPr>
        <w:t xml:space="preserve"> thủ tục hành chính</w:t>
      </w:r>
      <w:r w:rsidR="00271A5F" w:rsidRPr="00271A5F">
        <w:rPr>
          <w:b/>
          <w:bCs/>
          <w:sz w:val="28"/>
          <w:szCs w:val="28"/>
        </w:rPr>
        <w:t>/74 lĩnh vực</w:t>
      </w:r>
      <w:r w:rsidRPr="00B5046F">
        <w:rPr>
          <w:sz w:val="28"/>
          <w:szCs w:val="28"/>
          <w:lang w:val="vi-VN"/>
        </w:rPr>
        <w:t xml:space="preserve"> (trong đó có 22</w:t>
      </w:r>
      <w:r w:rsidR="00271A5F">
        <w:rPr>
          <w:sz w:val="28"/>
          <w:szCs w:val="28"/>
        </w:rPr>
        <w:t>0</w:t>
      </w:r>
      <w:r w:rsidRPr="00B5046F">
        <w:rPr>
          <w:sz w:val="28"/>
          <w:szCs w:val="28"/>
          <w:lang w:val="vi-VN"/>
        </w:rPr>
        <w:t xml:space="preserve"> thủ tục hành chính thực hiện dịch vụ công trực tuyến toàn trình và 107 thủ tục hành chính thực hiện dịch vụ công trực tuyến một phần).</w:t>
      </w:r>
      <w:r>
        <w:rPr>
          <w:sz w:val="28"/>
          <w:szCs w:val="28"/>
        </w:rPr>
        <w:t xml:space="preserve"> </w:t>
      </w:r>
      <w:r w:rsidRPr="00271A5F">
        <w:rPr>
          <w:i/>
          <w:iCs/>
          <w:sz w:val="28"/>
          <w:szCs w:val="28"/>
        </w:rPr>
        <w:t>Giảm 01 thủ tục so với quyết định số 2650/QĐ-UBND ngày 11/11/2025 của UBND Thành phố (</w:t>
      </w:r>
      <w:r w:rsidR="005B5C97" w:rsidRPr="00271A5F">
        <w:rPr>
          <w:i/>
          <w:iCs/>
          <w:sz w:val="28"/>
          <w:szCs w:val="28"/>
        </w:rPr>
        <w:t>Chứng thực văn bản khai nhận di sản mà di sản là động sản, quyền sử dụng đất, nhà ở. Mã thủ tục 2.001009 - theo quyết định số 2711/QĐ-UBND ngày 13/11/2025).</w:t>
      </w:r>
    </w:p>
    <w:p w14:paraId="3A5C5456" w14:textId="77777777" w:rsidR="00B5046F" w:rsidRPr="00B5046F" w:rsidRDefault="00B5046F" w:rsidP="00731BA1">
      <w:pPr>
        <w:spacing w:before="80"/>
        <w:ind w:firstLine="709"/>
        <w:jc w:val="both"/>
        <w:rPr>
          <w:sz w:val="28"/>
          <w:szCs w:val="28"/>
          <w:lang w:val="vi-VN"/>
        </w:rPr>
      </w:pPr>
      <w:r w:rsidRPr="00B5046F">
        <w:rPr>
          <w:sz w:val="28"/>
          <w:szCs w:val="28"/>
          <w:lang w:val="vi-VN"/>
        </w:rPr>
        <w:t xml:space="preserve">Căn cứ Quyết định số 2449/QĐ-UBND ngày 31 tháng 10 năm 2025 của Ủy ban nhân dân Thành phố Hồ Chí Minh về việc Phê duyệt Danh mục thủ tục hành chính thuộc thẩm quyền quản lý và giải quyết của sở, ban, ngành, Ủy ban nhân dân </w:t>
      </w:r>
      <w:r w:rsidRPr="00B5046F">
        <w:rPr>
          <w:sz w:val="28"/>
          <w:szCs w:val="28"/>
          <w:lang w:val="vi-VN"/>
        </w:rPr>
        <w:lastRenderedPageBreak/>
        <w:t xml:space="preserve">cấp xã thực hiện không phụ thuộc vào địa giới hành chính trên địa bàn </w:t>
      </w:r>
      <w:r w:rsidRPr="00B5046F">
        <w:rPr>
          <w:sz w:val="28"/>
          <w:szCs w:val="28"/>
          <w:lang w:val="vi-VN"/>
        </w:rPr>
        <w:br/>
        <w:t>Thành phố Hồ Chí Minh, UBND phường đã ban hành thông báo số 447/TB-UBND ngày 21/11/2025 công khai danh mục thủ tục hành chính thuộc thẩm quyền tiếp nhận, giải quyết của Ủy ban nhân dân phường Đông Hòa với tổng số 2.066 thủ tục hành chính thuộc thẩm quyền quản lý của các sở, ban, ngành và UBND cấp xã.</w:t>
      </w:r>
    </w:p>
    <w:p w14:paraId="2D3449AB" w14:textId="3EC94BB0" w:rsidR="00B5046F" w:rsidRPr="00B5046F" w:rsidRDefault="00B5046F" w:rsidP="00731BA1">
      <w:pPr>
        <w:spacing w:before="80"/>
        <w:ind w:firstLine="720"/>
        <w:jc w:val="both"/>
        <w:rPr>
          <w:sz w:val="28"/>
          <w:szCs w:val="28"/>
        </w:rPr>
      </w:pPr>
      <w:r w:rsidRPr="00B5046F">
        <w:rPr>
          <w:sz w:val="28"/>
          <w:szCs w:val="28"/>
          <w:lang w:val="vi-VN"/>
        </w:rPr>
        <w:t xml:space="preserve">100% TTHC thuộc thẩm quyền giải quyết của cấp xã do UBND Thành phố công bố, đều được niêm yết công khai, đầy đủ, kịp thời, đúng quy định </w:t>
      </w:r>
      <w:r w:rsidR="00271A5F" w:rsidRPr="00B55797">
        <w:rPr>
          <w:sz w:val="28"/>
          <w:szCs w:val="28"/>
          <w:lang w:val="vi-VN"/>
        </w:rPr>
        <w:t>gồm các Quyết định công bố TTHC, Danh mục TTHC, nội dung TTHC, tờ khai TTHC</w:t>
      </w:r>
      <w:r w:rsidR="00271A5F">
        <w:rPr>
          <w:sz w:val="28"/>
          <w:szCs w:val="28"/>
        </w:rPr>
        <w:t xml:space="preserve"> </w:t>
      </w:r>
      <w:r w:rsidRPr="00B5046F">
        <w:rPr>
          <w:sz w:val="28"/>
          <w:szCs w:val="28"/>
          <w:lang w:val="vi-VN"/>
        </w:rPr>
        <w:t>tại Trung tâm Phục vụ hành chính công phường và trang thông tin điện tử phường. UBND phường chỉ đạo Trung tâm Phục vụ hành chính công thường xuyên theo dõi, kiểm tra, rà soát tất cả các TTHC đang niêm yết công khai tại Trung tâm Phục vụ hành chính công phường; thực hiện niêm yết mới hoặc sửa đổi, bổ sung, bãi bỏ niêm yết theo Quyết định công bố TTHC của UBND Thành phố mới ban hành; đảm bảo công khai, minh bạch đầy đủ các TTHC thuộc thẩm quyền giải quyết tại Trung tâm Phục vụ hành chính công phường</w:t>
      </w:r>
      <w:r>
        <w:rPr>
          <w:sz w:val="28"/>
          <w:szCs w:val="28"/>
        </w:rPr>
        <w:t>.</w:t>
      </w:r>
    </w:p>
    <w:p w14:paraId="6483C041" w14:textId="77777777" w:rsidR="009974BB" w:rsidRPr="00B55797" w:rsidRDefault="009974BB"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b/>
          <w:sz w:val="28"/>
          <w:szCs w:val="28"/>
          <w:lang w:val="vi-VN"/>
        </w:rPr>
        <w:t xml:space="preserve">- Tổng số văn bản QPPL có quy định TTHC được công bố: </w:t>
      </w:r>
      <w:r w:rsidRPr="00B55797">
        <w:rPr>
          <w:sz w:val="28"/>
          <w:szCs w:val="28"/>
          <w:lang w:val="vi-VN"/>
        </w:rPr>
        <w:t>địa phương không có ban hành Văn bản QPPL có quy định TTHC.</w:t>
      </w:r>
    </w:p>
    <w:p w14:paraId="331FB2F9" w14:textId="69D39463" w:rsidR="00DF3A9D" w:rsidRPr="00271A5F" w:rsidRDefault="00DF3A9D" w:rsidP="00731BA1">
      <w:pPr>
        <w:pBdr>
          <w:top w:val="dotted" w:sz="4" w:space="0" w:color="FFFFFF"/>
          <w:left w:val="dotted" w:sz="4" w:space="0" w:color="FFFFFF"/>
          <w:bottom w:val="dotted" w:sz="4" w:space="17" w:color="FFFFFF"/>
          <w:right w:val="dotted" w:sz="4" w:space="0" w:color="FFFFFF"/>
        </w:pBdr>
        <w:spacing w:before="80"/>
        <w:ind w:firstLine="720"/>
        <w:jc w:val="both"/>
        <w:rPr>
          <w:spacing w:val="-4"/>
          <w:sz w:val="28"/>
          <w:szCs w:val="28"/>
          <w:lang w:val="vi-VN"/>
        </w:rPr>
      </w:pPr>
      <w:r w:rsidRPr="00B55797">
        <w:rPr>
          <w:b/>
          <w:sz w:val="28"/>
          <w:szCs w:val="28"/>
          <w:lang w:val="vi-VN"/>
        </w:rPr>
        <w:t xml:space="preserve">- Tổng số TTHC/danh mục TTHC được UBND </w:t>
      </w:r>
      <w:r w:rsidR="002A3B91">
        <w:rPr>
          <w:b/>
          <w:sz w:val="28"/>
          <w:szCs w:val="28"/>
        </w:rPr>
        <w:t>Thành phố</w:t>
      </w:r>
      <w:r w:rsidRPr="00B55797">
        <w:rPr>
          <w:b/>
          <w:sz w:val="28"/>
          <w:szCs w:val="28"/>
          <w:lang w:val="vi-VN"/>
        </w:rPr>
        <w:t xml:space="preserve"> công bố: </w:t>
      </w:r>
      <w:r w:rsidRPr="00271A5F">
        <w:rPr>
          <w:rFonts w:eastAsia="Calibri"/>
          <w:bCs/>
          <w:spacing w:val="-4"/>
          <w:sz w:val="28"/>
          <w:szCs w:val="28"/>
          <w:lang w:val="vi-VN"/>
        </w:rPr>
        <w:t>Kết quả rà soát năm 202</w:t>
      </w:r>
      <w:r w:rsidR="008B5961" w:rsidRPr="00271A5F">
        <w:rPr>
          <w:rFonts w:eastAsia="Calibri"/>
          <w:bCs/>
          <w:spacing w:val="-4"/>
          <w:sz w:val="28"/>
          <w:szCs w:val="28"/>
          <w:lang w:val="vi-VN"/>
        </w:rPr>
        <w:t>5</w:t>
      </w:r>
      <w:r w:rsidRPr="00271A5F">
        <w:rPr>
          <w:rFonts w:eastAsia="Calibri"/>
          <w:bCs/>
          <w:spacing w:val="-4"/>
          <w:sz w:val="28"/>
          <w:szCs w:val="28"/>
          <w:lang w:val="vi-VN"/>
        </w:rPr>
        <w:t xml:space="preserve"> (tính đến ngày 1</w:t>
      </w:r>
      <w:r w:rsidR="006214F0" w:rsidRPr="00271A5F">
        <w:rPr>
          <w:rFonts w:eastAsia="Calibri"/>
          <w:bCs/>
          <w:spacing w:val="-4"/>
          <w:sz w:val="28"/>
          <w:szCs w:val="28"/>
        </w:rPr>
        <w:t>4</w:t>
      </w:r>
      <w:r w:rsidRPr="00271A5F">
        <w:rPr>
          <w:rFonts w:eastAsia="Calibri"/>
          <w:bCs/>
          <w:spacing w:val="-4"/>
          <w:sz w:val="28"/>
          <w:szCs w:val="28"/>
          <w:lang w:val="vi-VN"/>
        </w:rPr>
        <w:t>/</w:t>
      </w:r>
      <w:r w:rsidR="008D0D8D" w:rsidRPr="00271A5F">
        <w:rPr>
          <w:rFonts w:eastAsia="Calibri"/>
          <w:bCs/>
          <w:spacing w:val="-4"/>
          <w:sz w:val="28"/>
          <w:szCs w:val="28"/>
        </w:rPr>
        <w:t>12</w:t>
      </w:r>
      <w:r w:rsidRPr="00271A5F">
        <w:rPr>
          <w:rFonts w:eastAsia="Calibri"/>
          <w:bCs/>
          <w:spacing w:val="-4"/>
          <w:sz w:val="28"/>
          <w:szCs w:val="28"/>
          <w:lang w:val="vi-VN"/>
        </w:rPr>
        <w:t>/202</w:t>
      </w:r>
      <w:r w:rsidR="008B5961" w:rsidRPr="00271A5F">
        <w:rPr>
          <w:rFonts w:eastAsia="Calibri"/>
          <w:bCs/>
          <w:spacing w:val="-4"/>
          <w:sz w:val="28"/>
          <w:szCs w:val="28"/>
          <w:lang w:val="vi-VN"/>
        </w:rPr>
        <w:t>5</w:t>
      </w:r>
      <w:r w:rsidRPr="00271A5F">
        <w:rPr>
          <w:rFonts w:eastAsia="Calibri"/>
          <w:bCs/>
          <w:spacing w:val="-4"/>
          <w:sz w:val="28"/>
          <w:szCs w:val="28"/>
          <w:lang w:val="vi-VN"/>
        </w:rPr>
        <w:t>): c</w:t>
      </w:r>
      <w:r w:rsidRPr="00271A5F">
        <w:rPr>
          <w:spacing w:val="-4"/>
          <w:sz w:val="28"/>
          <w:szCs w:val="28"/>
          <w:lang w:val="vi-VN"/>
        </w:rPr>
        <w:t xml:space="preserve">ó </w:t>
      </w:r>
      <w:r w:rsidR="00DC5C51" w:rsidRPr="00271A5F">
        <w:rPr>
          <w:spacing w:val="-4"/>
          <w:sz w:val="28"/>
          <w:szCs w:val="28"/>
        </w:rPr>
        <w:t>3</w:t>
      </w:r>
      <w:r w:rsidR="00811B1F" w:rsidRPr="00271A5F">
        <w:rPr>
          <w:spacing w:val="-4"/>
          <w:sz w:val="28"/>
          <w:szCs w:val="28"/>
        </w:rPr>
        <w:t>7</w:t>
      </w:r>
      <w:r w:rsidR="00740214" w:rsidRPr="00271A5F">
        <w:rPr>
          <w:spacing w:val="-4"/>
          <w:sz w:val="28"/>
          <w:szCs w:val="28"/>
        </w:rPr>
        <w:t>1</w:t>
      </w:r>
      <w:r w:rsidRPr="00271A5F">
        <w:rPr>
          <w:spacing w:val="-4"/>
          <w:sz w:val="28"/>
          <w:szCs w:val="28"/>
          <w:lang w:val="vi-VN"/>
        </w:rPr>
        <w:t xml:space="preserve"> TTHC/</w:t>
      </w:r>
      <w:r w:rsidR="00DC5C51" w:rsidRPr="00271A5F">
        <w:rPr>
          <w:spacing w:val="-4"/>
          <w:sz w:val="28"/>
          <w:szCs w:val="28"/>
        </w:rPr>
        <w:t>7</w:t>
      </w:r>
      <w:r w:rsidR="00811B1F" w:rsidRPr="00271A5F">
        <w:rPr>
          <w:spacing w:val="-4"/>
          <w:sz w:val="28"/>
          <w:szCs w:val="28"/>
        </w:rPr>
        <w:t>4</w:t>
      </w:r>
      <w:r w:rsidRPr="00271A5F">
        <w:rPr>
          <w:spacing w:val="-4"/>
          <w:sz w:val="28"/>
          <w:szCs w:val="28"/>
          <w:lang w:val="vi-VN"/>
        </w:rPr>
        <w:t xml:space="preserve"> lĩnh vực thuộc thẩm quyền cấp cấp xã được Chủ tịch UBND </w:t>
      </w:r>
      <w:r w:rsidR="007A44CB" w:rsidRPr="00271A5F">
        <w:rPr>
          <w:spacing w:val="-4"/>
          <w:sz w:val="28"/>
          <w:szCs w:val="28"/>
        </w:rPr>
        <w:t>thà</w:t>
      </w:r>
      <w:r w:rsidR="00DC5C51" w:rsidRPr="00271A5F">
        <w:rPr>
          <w:spacing w:val="-4"/>
          <w:sz w:val="28"/>
          <w:szCs w:val="28"/>
        </w:rPr>
        <w:t>nh phố</w:t>
      </w:r>
      <w:r w:rsidRPr="00271A5F">
        <w:rPr>
          <w:spacing w:val="-4"/>
          <w:sz w:val="28"/>
          <w:szCs w:val="28"/>
          <w:lang w:val="vi-VN"/>
        </w:rPr>
        <w:t xml:space="preserve"> ban hành Quyết định công bố. </w:t>
      </w:r>
    </w:p>
    <w:p w14:paraId="18E618A0" w14:textId="0D4693C2" w:rsidR="00430E8B" w:rsidRPr="00DC5C51" w:rsidRDefault="00BC341A"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b/>
          <w:sz w:val="28"/>
          <w:szCs w:val="28"/>
          <w:lang w:val="vi-VN"/>
        </w:rPr>
      </w:pPr>
      <w:r w:rsidRPr="00B55797">
        <w:rPr>
          <w:b/>
          <w:sz w:val="28"/>
          <w:szCs w:val="28"/>
          <w:lang w:val="vi-VN"/>
        </w:rPr>
        <w:t>4</w:t>
      </w:r>
      <w:r w:rsidR="0079170F" w:rsidRPr="00B55797">
        <w:rPr>
          <w:b/>
          <w:sz w:val="28"/>
          <w:szCs w:val="28"/>
          <w:lang w:val="vi-VN"/>
        </w:rPr>
        <w:t>. Về rà soát, đơn giản hóa TTHC</w:t>
      </w:r>
    </w:p>
    <w:p w14:paraId="10DB7D16" w14:textId="1A35C2D6" w:rsidR="00F21C90" w:rsidRDefault="008B5961"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lang w:val="vi-VN"/>
        </w:rPr>
      </w:pPr>
      <w:r w:rsidRPr="00B55797">
        <w:rPr>
          <w:sz w:val="28"/>
          <w:szCs w:val="28"/>
          <w:lang w:val="vi-VN"/>
        </w:rPr>
        <w:t xml:space="preserve">UBND </w:t>
      </w:r>
      <w:r w:rsidR="00430E8B">
        <w:rPr>
          <w:sz w:val="28"/>
          <w:szCs w:val="28"/>
        </w:rPr>
        <w:t>phường</w:t>
      </w:r>
      <w:r w:rsidRPr="00B55797">
        <w:rPr>
          <w:sz w:val="28"/>
          <w:szCs w:val="28"/>
          <w:lang w:val="vi-VN"/>
        </w:rPr>
        <w:t xml:space="preserve"> t</w:t>
      </w:r>
      <w:r w:rsidR="005A4241" w:rsidRPr="00B55797">
        <w:rPr>
          <w:sz w:val="28"/>
          <w:szCs w:val="28"/>
          <w:lang w:val="vi-VN"/>
        </w:rPr>
        <w:t xml:space="preserve">hực hiện rà soát, đơn giản hóa các TTHC theo đúng quy định tại Chương V Nghị định số 63/2010/NĐ-CP đã được sửa đổi, bổ sung và Chương V Thông tư số 02/2017/TTVPCP ngày 31/10/2017 của Văn phòng Chính phủ, tập trung vào các nội dung: sự cần thiết của TTHC và các quy định có liên quan đến TTHC; tính hợp lý; tính hợp pháp,... </w:t>
      </w:r>
    </w:p>
    <w:p w14:paraId="6FC03F23" w14:textId="7A5F4B06" w:rsidR="00271A5F" w:rsidRPr="00A37927" w:rsidRDefault="00271A5F"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rPr>
      </w:pPr>
      <w:r>
        <w:rPr>
          <w:sz w:val="28"/>
          <w:szCs w:val="28"/>
        </w:rPr>
        <w:t>UBND</w:t>
      </w:r>
      <w:r w:rsidRPr="00271A5F">
        <w:rPr>
          <w:sz w:val="28"/>
          <w:szCs w:val="28"/>
          <w:lang w:val="vi-VN"/>
        </w:rPr>
        <w:t xml:space="preserve"> phường đã ban hành Kế hoạch số 11/KH-UBND ngày 31/7/2025 về rà soát, đánh giá thủ tục hành chính 6 tháng cuối năm 2025 trên địa bàn phường Đông Hòa. Việc rà soát, đánh giá thủ tục hành chính được Ủy ban nhân dân phường chỉ đạo và tổ chức thực hiện theo quy định, căn cứ vào các Quyết định của Chủ tịch UBND thành phố về công bố, sửa đổi, bổ sung, thay thế, bãi bỏ thủ tục hành chính trong năm 2025 và kiến nghị cấp có thẩm quyền điều chỉnh, sửa đổi, bổ sung, thay thế, bãi bỏ thủ tục hành chính và những quy định có liên quan, rườm rà, không cần thiết, không phù hợp với quy định của pháp luật</w:t>
      </w:r>
      <w:r>
        <w:rPr>
          <w:sz w:val="28"/>
          <w:szCs w:val="28"/>
        </w:rPr>
        <w:t xml:space="preserve">. </w:t>
      </w:r>
      <w:r w:rsidRPr="00271A5F">
        <w:rPr>
          <w:sz w:val="28"/>
          <w:szCs w:val="28"/>
          <w:lang w:val="vi-VN"/>
        </w:rPr>
        <w:t>Tổng số thủ tục hành chính (TTHC) được rà soát, đánh giá: 05 TTHC, thuộc Lĩnh vực Giáo dục Trung học cơ sở</w:t>
      </w:r>
      <w:r w:rsidR="00A37927">
        <w:rPr>
          <w:sz w:val="28"/>
          <w:szCs w:val="28"/>
        </w:rPr>
        <w:t>.</w:t>
      </w:r>
    </w:p>
    <w:p w14:paraId="69B180DB" w14:textId="19FAC7F6" w:rsidR="00007F6B" w:rsidRDefault="00625328"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lang w:val="vi-VN"/>
        </w:rPr>
      </w:pPr>
      <w:r w:rsidRPr="00625328">
        <w:rPr>
          <w:sz w:val="28"/>
          <w:szCs w:val="28"/>
          <w:lang w:val="vi-VN"/>
        </w:rPr>
        <w:t xml:space="preserve">Tính đến nay, Ủy ban nhân dân phường rà soát 05/05 TTHC, đạt 100% kế hoạch. </w:t>
      </w:r>
      <w:r w:rsidR="00007F6B">
        <w:rPr>
          <w:sz w:val="28"/>
          <w:szCs w:val="28"/>
        </w:rPr>
        <w:t>C</w:t>
      </w:r>
      <w:r w:rsidRPr="00625328">
        <w:rPr>
          <w:sz w:val="28"/>
          <w:szCs w:val="28"/>
          <w:lang w:val="vi-VN"/>
        </w:rPr>
        <w:t xml:space="preserve">ác thủ tục hành chính đang áp dụng là cần thiết, phù hợp, đúng quy định. Tất cả các thủ tục hành chính đáp ứng đầy đủ các bước theo yêu cầu: các bước thực hiện; thành phần hồ sơ; số lượng hồ sơ; đối tượng thực hiện thủ tục hành chính; cơ quan thực hiện thủ tục hành chính; kết quả thực hiện thủ tục hành chính; tên mẫu đơn, mẫu tờ khai; Yêu cầu, điều kiện thực hiện thủ tục hành chính; Căn cứ pháp lý thực hiện thủ tục hành chính. </w:t>
      </w:r>
    </w:p>
    <w:p w14:paraId="2310FA27" w14:textId="4CC71923" w:rsidR="00783961" w:rsidRPr="00783961" w:rsidRDefault="00783961"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rPr>
      </w:pPr>
      <w:r w:rsidRPr="00783961">
        <w:rPr>
          <w:sz w:val="28"/>
          <w:szCs w:val="28"/>
        </w:rPr>
        <w:lastRenderedPageBreak/>
        <w:t xml:space="preserve">Tuy nhiên, </w:t>
      </w:r>
      <w:r w:rsidRPr="00783961">
        <w:rPr>
          <w:bCs/>
          <w:sz w:val="28"/>
          <w:szCs w:val="28"/>
        </w:rPr>
        <w:t xml:space="preserve">đối với </w:t>
      </w:r>
      <w:r w:rsidRPr="00783961">
        <w:rPr>
          <w:sz w:val="28"/>
          <w:szCs w:val="28"/>
        </w:rPr>
        <w:t xml:space="preserve">“Thủ tục chuyển trường đối với học sinh trung học cơ sở” </w:t>
      </w:r>
      <w:r w:rsidRPr="00783961">
        <w:rPr>
          <w:sz w:val="28"/>
          <w:szCs w:val="28"/>
          <w:lang w:val="vi-VN"/>
        </w:rPr>
        <w:t xml:space="preserve">được quy định tại </w:t>
      </w:r>
      <w:r w:rsidRPr="00783961">
        <w:rPr>
          <w:sz w:val="28"/>
          <w:szCs w:val="28"/>
        </w:rPr>
        <w:t>Quyết định số 3362/QĐ-UBND ngày 28/6/2025 của UBND thành phố về việc công bố danh mục thủ tục hành chính thuộc phạm vi chức năng quản lý của Sở Giáo dục và Đào tạo</w:t>
      </w:r>
      <w:r w:rsidRPr="00783961">
        <w:rPr>
          <w:sz w:val="28"/>
          <w:szCs w:val="28"/>
          <w:lang w:val="vi-VN"/>
        </w:rPr>
        <w:t>.</w:t>
      </w:r>
      <w:r w:rsidRPr="00783961">
        <w:rPr>
          <w:sz w:val="28"/>
          <w:szCs w:val="28"/>
        </w:rPr>
        <w:t xml:space="preserve"> UBND phường nhận thấy thủ tục hành chính </w:t>
      </w:r>
      <w:r w:rsidRPr="00783961">
        <w:rPr>
          <w:color w:val="000000"/>
          <w:sz w:val="28"/>
          <w:szCs w:val="28"/>
        </w:rPr>
        <w:t>tạo</w:t>
      </w:r>
      <w:r w:rsidRPr="00783961">
        <w:rPr>
          <w:sz w:val="28"/>
          <w:szCs w:val="28"/>
        </w:rPr>
        <w:t xml:space="preserve"> </w:t>
      </w:r>
      <w:r w:rsidRPr="00783961">
        <w:rPr>
          <w:color w:val="000000"/>
          <w:sz w:val="28"/>
          <w:szCs w:val="28"/>
          <w:lang w:eastAsia="ar-SA"/>
        </w:rPr>
        <w:t xml:space="preserve">không có quy định mẫu đơn, tờ khai và thời hạn giải quyết của thủ tục hành chính. </w:t>
      </w:r>
      <w:r w:rsidRPr="00783961">
        <w:rPr>
          <w:bCs/>
          <w:sz w:val="28"/>
          <w:szCs w:val="28"/>
        </w:rPr>
        <w:t>Mặt khác, trên hệ thống giải quyết thủ tục hành chính của Thành phố Hồ Chí Minh lại cấu hình thời gian giải quyết thủ tục chuyển trường đối với học sinh trung học cơ sở là 02 ngày làm việc chưa đúng so với quyết định công bố thủ tục hành chính đối với lĩnh vực này (không quy định thời gian giải quyết)</w:t>
      </w:r>
      <w:r w:rsidR="00007F6B">
        <w:rPr>
          <w:bCs/>
          <w:sz w:val="28"/>
          <w:szCs w:val="28"/>
        </w:rPr>
        <w:t>.</w:t>
      </w:r>
    </w:p>
    <w:p w14:paraId="13018DF7" w14:textId="3BA7D5D8" w:rsidR="00625328" w:rsidRDefault="00007F6B"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rPr>
      </w:pPr>
      <w:r>
        <w:rPr>
          <w:sz w:val="28"/>
          <w:szCs w:val="28"/>
        </w:rPr>
        <w:t xml:space="preserve">Từ những nội dung đã rà soát, </w:t>
      </w:r>
      <w:r w:rsidR="00625328" w:rsidRPr="00625328">
        <w:rPr>
          <w:sz w:val="28"/>
          <w:szCs w:val="28"/>
          <w:lang w:val="vi-VN"/>
        </w:rPr>
        <w:t>UBND phường không có kiến nghị và đề xuất phương án đơn giản hóa TTHC, tuy nhiên kiến nghị các cấp có thẩm quyền xem xét sửa đổi, bổ sung những quy định về TTHC chưa đáp ứng được các nguyên tắc quy định TTHC tại Nghị định số 63/2010/NĐ-CP đã được sửa đổi, bổ sung tại Nghị định số 97/2017/NĐ-CP của Chính phủ</w:t>
      </w:r>
      <w:r w:rsidR="00625328">
        <w:rPr>
          <w:sz w:val="28"/>
          <w:szCs w:val="28"/>
        </w:rPr>
        <w:t xml:space="preserve"> gửi Văn phòng UBND Thành phố tại công văn số 1099/UBND-HCC:</w:t>
      </w:r>
    </w:p>
    <w:p w14:paraId="2CAEE67D" w14:textId="6576B4C5" w:rsidR="00A37927" w:rsidRDefault="00625328"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lang w:val="vi-VN"/>
        </w:rPr>
      </w:pPr>
      <w:r w:rsidRPr="00625328">
        <w:rPr>
          <w:sz w:val="28"/>
          <w:szCs w:val="28"/>
          <w:lang w:val="vi-VN"/>
        </w:rPr>
        <w:t>- Kiến nghị Bộ Giáo dục và Đào tạo ban hành ban hành văn bản quy phạm pháp luật mới sửa đổi, bổ sung, hoặc thay thế Quyết định số 51/2002/QĐ-BGDĐT, Thông tư số 50/2021/TT-BGDĐT của Bộ trưởng Bộ Giáo dục và Đào tạo, trong đó có quy định mẫu đơn, tờ khai và thời gian giải quyết thủ tục hành cụ thể đối với “Thủ tục chuyển trường đối với học sinh trung học cơ sở”.</w:t>
      </w:r>
      <w:r w:rsidR="00A37927" w:rsidRPr="00625328">
        <w:rPr>
          <w:sz w:val="28"/>
          <w:szCs w:val="28"/>
          <w:lang w:val="vi-VN"/>
        </w:rPr>
        <w:t xml:space="preserve"> </w:t>
      </w:r>
    </w:p>
    <w:p w14:paraId="1601E786" w14:textId="184F7B9C" w:rsidR="00625328" w:rsidRPr="00625328" w:rsidRDefault="00625328"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lang w:val="vi-VN"/>
        </w:rPr>
      </w:pPr>
      <w:r w:rsidRPr="00625328">
        <w:rPr>
          <w:sz w:val="28"/>
          <w:szCs w:val="28"/>
          <w:lang w:val="vi-VN"/>
        </w:rPr>
        <w:t>- Kiến nghị Sở Giáo dục và Đào tạo tham mưu UBND thành phố ban hành Quyết định sửa đổi, bổ sung hoặc thay thế Quyết định số 3362/QĐ-UBND ngày 28/6/2025 của UBND thành phố về việc công bố danh mục thủ tục hành chính thuộc phạm vi chức năng quản lý của Sở Giáo dục và Đào tạo.</w:t>
      </w:r>
    </w:p>
    <w:p w14:paraId="3C45BD74" w14:textId="1A1367E7" w:rsidR="00625328" w:rsidRPr="00625328" w:rsidRDefault="00625328" w:rsidP="00731BA1">
      <w:pPr>
        <w:pStyle w:val="NormalWeb"/>
        <w:pBdr>
          <w:top w:val="dotted" w:sz="4" w:space="0" w:color="FFFFFF"/>
          <w:left w:val="dotted" w:sz="4" w:space="0" w:color="FFFFFF"/>
          <w:bottom w:val="dotted" w:sz="4" w:space="17" w:color="FFFFFF"/>
          <w:right w:val="dotted" w:sz="4" w:space="0" w:color="FFFFFF"/>
        </w:pBdr>
        <w:spacing w:before="80" w:beforeAutospacing="0" w:after="0" w:afterAutospacing="0"/>
        <w:ind w:firstLine="720"/>
        <w:jc w:val="both"/>
        <w:rPr>
          <w:sz w:val="28"/>
          <w:szCs w:val="28"/>
          <w:lang w:val="vi-VN"/>
        </w:rPr>
      </w:pPr>
      <w:r w:rsidRPr="00625328">
        <w:rPr>
          <w:sz w:val="28"/>
          <w:szCs w:val="28"/>
          <w:lang w:val="vi-VN"/>
        </w:rPr>
        <w:t>- Kiến nghị Trung tâm chuyển đổi số xây dựng mẫu e-Form, điều chỉnh thời hạn giải quyết đối với thủ tục “chuyển trường đối với học sinh trung học cơ sở” trên Hệ thống thông tin giải quyết thủ tục hành thành phố Hồ Chí Minh phù hợp với quyết định được công bố, công khai.</w:t>
      </w:r>
    </w:p>
    <w:p w14:paraId="02E68A5A" w14:textId="77777777" w:rsidR="00C7075A" w:rsidRPr="00B55797" w:rsidRDefault="00BC341A"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b/>
          <w:sz w:val="28"/>
          <w:szCs w:val="28"/>
          <w:lang w:val="vi-VN"/>
        </w:rPr>
        <w:t>5</w:t>
      </w:r>
      <w:r w:rsidR="00081001" w:rsidRPr="00B55797">
        <w:rPr>
          <w:b/>
          <w:sz w:val="28"/>
          <w:szCs w:val="28"/>
          <w:lang w:val="vi-VN"/>
        </w:rPr>
        <w:t xml:space="preserve">. </w:t>
      </w:r>
      <w:r w:rsidR="00262F58" w:rsidRPr="00B55797">
        <w:rPr>
          <w:b/>
          <w:sz w:val="28"/>
          <w:szCs w:val="28"/>
          <w:lang w:val="vi-VN"/>
        </w:rPr>
        <w:t>Tiếp nhận, xử lý phản ánh, kiến nghị về quy định, TTHC</w:t>
      </w:r>
    </w:p>
    <w:p w14:paraId="61564DE6" w14:textId="6C3FEE1B" w:rsidR="00C7075A" w:rsidRPr="00B55797" w:rsidRDefault="00007F6B"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007F6B">
        <w:rPr>
          <w:bCs/>
          <w:sz w:val="28"/>
          <w:szCs w:val="28"/>
        </w:rPr>
        <w:t>Thực hiện Quyết định số 24/2022/QĐ-UBND ngày 07/7/2022 của UBND thành phố Hồ Chí Minh về ban hành Quy chế tiếp nhận, xử lý phản ánh, kiến nghị của cá nhân, tổ chức về quy định hành chính tại thành phố Hồ Chí Minh</w:t>
      </w:r>
      <w:r>
        <w:rPr>
          <w:bCs/>
          <w:sz w:val="28"/>
          <w:szCs w:val="28"/>
        </w:rPr>
        <w:t xml:space="preserve">, UBND phường sau khi thực hiện chính quyền hai cấp đã tập trung </w:t>
      </w:r>
      <w:r w:rsidR="00081001" w:rsidRPr="00B55797">
        <w:rPr>
          <w:sz w:val="28"/>
          <w:szCs w:val="28"/>
          <w:lang w:val="vi-VN"/>
        </w:rPr>
        <w:t xml:space="preserve">chỉ đạo </w:t>
      </w:r>
      <w:r w:rsidR="006D77D8" w:rsidRPr="00B55797">
        <w:rPr>
          <w:sz w:val="28"/>
          <w:szCs w:val="28"/>
          <w:lang w:val="vi-VN"/>
        </w:rPr>
        <w:t>các cơ quan, đơn vị trực thuộc</w:t>
      </w:r>
      <w:r w:rsidR="00081001" w:rsidRPr="00B55797">
        <w:rPr>
          <w:sz w:val="28"/>
          <w:szCs w:val="28"/>
          <w:lang w:val="vi-VN"/>
        </w:rPr>
        <w:t xml:space="preserve"> triển khai nội dung Tiếp nhận phản ánh, kiến nghị </w:t>
      </w:r>
      <w:r w:rsidR="00FB33A7" w:rsidRPr="00B55797">
        <w:rPr>
          <w:sz w:val="28"/>
          <w:szCs w:val="28"/>
          <w:lang w:val="vi-VN"/>
        </w:rPr>
        <w:t xml:space="preserve">(PAKN) </w:t>
      </w:r>
      <w:r w:rsidR="00081001" w:rsidRPr="00B55797">
        <w:rPr>
          <w:sz w:val="28"/>
          <w:szCs w:val="28"/>
          <w:lang w:val="vi-VN"/>
        </w:rPr>
        <w:t xml:space="preserve">của cá nhân, tổ chức về quy định hành chính và địa chỉ tiếp nhận phản ánh, kiến nghị đến toàn thể công chức, nhân sự biết, hướng dẫn tổ chức, cá nhân thực hiện. Thực hiện niêm yết công khai tại </w:t>
      </w:r>
      <w:r w:rsidR="003F55B0" w:rsidRPr="00B55797">
        <w:rPr>
          <w:sz w:val="28"/>
          <w:szCs w:val="28"/>
          <w:lang w:val="vi-VN"/>
        </w:rPr>
        <w:t xml:space="preserve">Trung tâm Phục vụ hành chính công </w:t>
      </w:r>
      <w:r w:rsidR="00081001" w:rsidRPr="00B55797">
        <w:rPr>
          <w:sz w:val="28"/>
          <w:szCs w:val="28"/>
          <w:lang w:val="vi-VN"/>
        </w:rPr>
        <w:t>phường</w:t>
      </w:r>
      <w:r w:rsidR="006D77D8" w:rsidRPr="00B55797">
        <w:rPr>
          <w:sz w:val="28"/>
          <w:szCs w:val="28"/>
          <w:lang w:val="vi-VN"/>
        </w:rPr>
        <w:t xml:space="preserve"> </w:t>
      </w:r>
      <w:r w:rsidR="00081001" w:rsidRPr="00B55797">
        <w:rPr>
          <w:sz w:val="28"/>
          <w:szCs w:val="28"/>
          <w:lang w:val="vi-VN"/>
        </w:rPr>
        <w:t xml:space="preserve">nội dung thông tin “Tiếp nhận phản ánh, kiến nghị của cá nhân, tổ chức về quy định hành chính” theo </w:t>
      </w:r>
      <w:r w:rsidR="00957914" w:rsidRPr="00B55797">
        <w:rPr>
          <w:sz w:val="28"/>
          <w:szCs w:val="28"/>
          <w:lang w:val="vi-VN"/>
        </w:rPr>
        <w:t>m</w:t>
      </w:r>
      <w:r w:rsidR="00081001" w:rsidRPr="00B55797">
        <w:rPr>
          <w:sz w:val="28"/>
          <w:szCs w:val="28"/>
          <w:lang w:val="vi-VN"/>
        </w:rPr>
        <w:t>ẫu quy định</w:t>
      </w:r>
      <w:r w:rsidR="00FE7435" w:rsidRPr="00B55797">
        <w:rPr>
          <w:sz w:val="28"/>
          <w:szCs w:val="28"/>
          <w:lang w:val="vi-VN"/>
        </w:rPr>
        <w:t>.</w:t>
      </w:r>
    </w:p>
    <w:p w14:paraId="3A45A052" w14:textId="08638218" w:rsidR="00F96906" w:rsidRPr="00B55797" w:rsidRDefault="00DC058E"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sz w:val="28"/>
          <w:szCs w:val="28"/>
          <w:lang w:val="vi-VN"/>
        </w:rPr>
        <w:t xml:space="preserve">Trong năm </w:t>
      </w:r>
      <w:r w:rsidR="00262F58" w:rsidRPr="00B55797">
        <w:rPr>
          <w:sz w:val="28"/>
          <w:szCs w:val="28"/>
          <w:lang w:val="vi-VN"/>
        </w:rPr>
        <w:t>202</w:t>
      </w:r>
      <w:r w:rsidR="00DF3A9D" w:rsidRPr="00B55797">
        <w:rPr>
          <w:sz w:val="28"/>
          <w:szCs w:val="28"/>
          <w:lang w:val="vi-VN"/>
        </w:rPr>
        <w:t>5</w:t>
      </w:r>
      <w:r w:rsidR="00081001" w:rsidRPr="00B55797">
        <w:rPr>
          <w:sz w:val="28"/>
          <w:szCs w:val="28"/>
          <w:lang w:val="vi-VN"/>
        </w:rPr>
        <w:t xml:space="preserve">, UBND </w:t>
      </w:r>
      <w:r w:rsidR="00430E8B">
        <w:rPr>
          <w:sz w:val="28"/>
          <w:szCs w:val="28"/>
        </w:rPr>
        <w:t>phường</w:t>
      </w:r>
      <w:r w:rsidR="00081001" w:rsidRPr="00B55797">
        <w:rPr>
          <w:sz w:val="28"/>
          <w:szCs w:val="28"/>
          <w:lang w:val="vi-VN"/>
        </w:rPr>
        <w:t xml:space="preserve"> </w:t>
      </w:r>
      <w:r w:rsidR="00546FAB" w:rsidRPr="00B55797">
        <w:rPr>
          <w:sz w:val="28"/>
          <w:szCs w:val="28"/>
          <w:lang w:val="vi-VN"/>
        </w:rPr>
        <w:t>nhận được</w:t>
      </w:r>
      <w:r w:rsidR="00081001" w:rsidRPr="00B55797">
        <w:rPr>
          <w:sz w:val="28"/>
          <w:szCs w:val="28"/>
          <w:lang w:val="vi-VN"/>
        </w:rPr>
        <w:t xml:space="preserve"> </w:t>
      </w:r>
      <w:r w:rsidR="00740214">
        <w:rPr>
          <w:sz w:val="28"/>
          <w:szCs w:val="28"/>
        </w:rPr>
        <w:t>0</w:t>
      </w:r>
      <w:r w:rsidR="00F436C8">
        <w:rPr>
          <w:sz w:val="28"/>
          <w:szCs w:val="28"/>
        </w:rPr>
        <w:t xml:space="preserve">8 </w:t>
      </w:r>
      <w:r w:rsidR="00081001" w:rsidRPr="00B55797">
        <w:rPr>
          <w:sz w:val="28"/>
          <w:szCs w:val="28"/>
          <w:lang w:val="vi-VN"/>
        </w:rPr>
        <w:t xml:space="preserve">phản ánh, kiến nghị </w:t>
      </w:r>
      <w:r w:rsidR="003F55B0" w:rsidRPr="00B55797">
        <w:rPr>
          <w:sz w:val="28"/>
          <w:szCs w:val="28"/>
          <w:lang w:val="vi-VN"/>
        </w:rPr>
        <w:t xml:space="preserve">trên cổng Dịch vụ công quốc gia </w:t>
      </w:r>
      <w:r w:rsidR="00F125F5" w:rsidRPr="00B55797">
        <w:rPr>
          <w:sz w:val="28"/>
          <w:szCs w:val="28"/>
          <w:lang w:val="vi-VN"/>
        </w:rPr>
        <w:t>liên quan đến các quy định thủ tục hành chính</w:t>
      </w:r>
      <w:r w:rsidR="00CC0A73" w:rsidRPr="00B55797">
        <w:rPr>
          <w:sz w:val="28"/>
          <w:szCs w:val="28"/>
          <w:lang w:val="vi-VN"/>
        </w:rPr>
        <w:t>, hành vi hành chính</w:t>
      </w:r>
      <w:r w:rsidR="00FB33A7" w:rsidRPr="00B55797">
        <w:rPr>
          <w:sz w:val="28"/>
          <w:szCs w:val="28"/>
          <w:lang w:val="vi-VN"/>
        </w:rPr>
        <w:t xml:space="preserve">. Có </w:t>
      </w:r>
      <w:r w:rsidR="00172A21">
        <w:rPr>
          <w:sz w:val="28"/>
          <w:szCs w:val="28"/>
        </w:rPr>
        <w:t>0</w:t>
      </w:r>
      <w:r w:rsidR="00F436C8">
        <w:rPr>
          <w:sz w:val="28"/>
          <w:szCs w:val="28"/>
        </w:rPr>
        <w:t>8</w:t>
      </w:r>
      <w:r w:rsidR="006B5269">
        <w:rPr>
          <w:sz w:val="28"/>
          <w:szCs w:val="28"/>
        </w:rPr>
        <w:t xml:space="preserve"> </w:t>
      </w:r>
      <w:r w:rsidR="00FB33A7" w:rsidRPr="00B55797">
        <w:rPr>
          <w:sz w:val="28"/>
          <w:szCs w:val="28"/>
          <w:lang w:val="vi-VN"/>
        </w:rPr>
        <w:t xml:space="preserve">PAKN thuộc thẩm quyền giải quyết của </w:t>
      </w:r>
      <w:r w:rsidR="00B568CF">
        <w:rPr>
          <w:sz w:val="28"/>
          <w:szCs w:val="28"/>
          <w:lang w:val="vi-VN"/>
        </w:rPr>
        <w:t>UBND các phường</w:t>
      </w:r>
      <w:r w:rsidR="00FB33A7" w:rsidRPr="00B55797">
        <w:rPr>
          <w:sz w:val="28"/>
          <w:szCs w:val="28"/>
          <w:lang w:val="vi-VN"/>
        </w:rPr>
        <w:t xml:space="preserve"> có kết quả xử lý phản ánh, kiến nghị kịp thời (</w:t>
      </w:r>
      <w:r w:rsidR="00B568CF">
        <w:rPr>
          <w:sz w:val="28"/>
          <w:szCs w:val="28"/>
          <w:lang w:val="vi-VN"/>
        </w:rPr>
        <w:t>0</w:t>
      </w:r>
      <w:r w:rsidR="00F436C8">
        <w:rPr>
          <w:sz w:val="28"/>
          <w:szCs w:val="28"/>
        </w:rPr>
        <w:t>8</w:t>
      </w:r>
      <w:r w:rsidR="009F727B">
        <w:rPr>
          <w:sz w:val="28"/>
          <w:szCs w:val="28"/>
          <w:lang w:val="vi-VN"/>
        </w:rPr>
        <w:t>/0</w:t>
      </w:r>
      <w:r w:rsidR="00F436C8">
        <w:rPr>
          <w:sz w:val="28"/>
          <w:szCs w:val="28"/>
        </w:rPr>
        <w:t>8</w:t>
      </w:r>
      <w:r w:rsidR="00FB33A7" w:rsidRPr="00B55797">
        <w:rPr>
          <w:sz w:val="28"/>
          <w:szCs w:val="28"/>
          <w:lang w:val="vi-VN"/>
        </w:rPr>
        <w:t xml:space="preserve"> PAKN), đạt 100%. </w:t>
      </w:r>
    </w:p>
    <w:p w14:paraId="1C244C06" w14:textId="77777777" w:rsidR="00FB33A7" w:rsidRPr="00B55797" w:rsidRDefault="00380C87"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sz w:val="28"/>
          <w:szCs w:val="28"/>
          <w:lang w:val="vi-VN"/>
        </w:rPr>
        <w:lastRenderedPageBreak/>
        <w:t>Qua giải quyết</w:t>
      </w:r>
      <w:r w:rsidR="00FB33A7" w:rsidRPr="00B55797">
        <w:rPr>
          <w:sz w:val="28"/>
          <w:szCs w:val="28"/>
          <w:lang w:val="vi-VN"/>
        </w:rPr>
        <w:t>,</w:t>
      </w:r>
      <w:r w:rsidR="0006637F" w:rsidRPr="00B55797">
        <w:rPr>
          <w:sz w:val="28"/>
          <w:szCs w:val="28"/>
          <w:lang w:val="vi-VN"/>
        </w:rPr>
        <w:t xml:space="preserve"> các phản ánh, kiến nghị</w:t>
      </w:r>
      <w:r w:rsidR="00F125F5" w:rsidRPr="00B55797">
        <w:rPr>
          <w:sz w:val="28"/>
          <w:szCs w:val="28"/>
          <w:lang w:val="vi-VN"/>
        </w:rPr>
        <w:t xml:space="preserve"> đã được</w:t>
      </w:r>
      <w:r w:rsidR="009D109B" w:rsidRPr="00B55797">
        <w:rPr>
          <w:sz w:val="28"/>
          <w:szCs w:val="28"/>
          <w:lang w:val="vi-VN"/>
        </w:rPr>
        <w:t xml:space="preserve"> giải quyết, xử lý kịp thời, tổ chức các nhân hài lòng với kết quả xử lý đạt tỷ lệ 100%</w:t>
      </w:r>
      <w:r w:rsidR="00FB33A7" w:rsidRPr="00B55797">
        <w:rPr>
          <w:sz w:val="28"/>
          <w:szCs w:val="28"/>
          <w:lang w:val="vi-VN"/>
        </w:rPr>
        <w:t>, kết quả này được công khai</w:t>
      </w:r>
      <w:r w:rsidRPr="00B55797">
        <w:rPr>
          <w:sz w:val="28"/>
          <w:szCs w:val="28"/>
          <w:lang w:val="vi-VN"/>
        </w:rPr>
        <w:t xml:space="preserve"> trên Cổng dịch vụ công quốc gia</w:t>
      </w:r>
      <w:r w:rsidR="00F125F5" w:rsidRPr="00B55797">
        <w:rPr>
          <w:sz w:val="28"/>
          <w:szCs w:val="28"/>
          <w:lang w:val="vi-VN"/>
        </w:rPr>
        <w:t>.</w:t>
      </w:r>
    </w:p>
    <w:p w14:paraId="6B86EE4C" w14:textId="77777777" w:rsidR="003876D5" w:rsidRPr="00B55797" w:rsidRDefault="00BC341A"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6</w:t>
      </w:r>
      <w:r w:rsidR="003876A1" w:rsidRPr="00B55797">
        <w:rPr>
          <w:b/>
          <w:sz w:val="28"/>
          <w:szCs w:val="28"/>
          <w:lang w:val="vi-VN"/>
        </w:rPr>
        <w:t>.</w:t>
      </w:r>
      <w:r w:rsidR="000965DA" w:rsidRPr="00B55797">
        <w:rPr>
          <w:b/>
          <w:sz w:val="28"/>
          <w:szCs w:val="28"/>
          <w:lang w:val="vi-VN"/>
        </w:rPr>
        <w:t xml:space="preserve"> Tình hình, kết quả </w:t>
      </w:r>
      <w:r w:rsidR="00262F58" w:rsidRPr="00B55797">
        <w:rPr>
          <w:b/>
          <w:sz w:val="28"/>
          <w:szCs w:val="28"/>
          <w:lang w:val="vi-VN"/>
        </w:rPr>
        <w:t>giải quyết thủ tục hành chính</w:t>
      </w:r>
      <w:r w:rsidR="003876D5" w:rsidRPr="00B55797">
        <w:rPr>
          <w:b/>
          <w:sz w:val="28"/>
          <w:szCs w:val="28"/>
          <w:lang w:val="vi-VN"/>
        </w:rPr>
        <w:t xml:space="preserve"> </w:t>
      </w:r>
      <w:r w:rsidR="003876D5" w:rsidRPr="00B55797">
        <w:rPr>
          <w:i/>
          <w:sz w:val="28"/>
          <w:szCs w:val="28"/>
          <w:lang w:val="vi-VN"/>
        </w:rPr>
        <w:t>(Đính kèm biểu mẫu số II.06b/VPCP/KSTT)</w:t>
      </w:r>
    </w:p>
    <w:p w14:paraId="72CE6C74" w14:textId="77777777" w:rsidR="00FB33A7" w:rsidRPr="00B55797" w:rsidRDefault="00926FE5"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t xml:space="preserve">Tổng số hồ sơ TTHC đã tiếp nhận trong kỳ báo cáo, trong đó: </w:t>
      </w:r>
    </w:p>
    <w:p w14:paraId="74238577" w14:textId="16D20298" w:rsidR="00486EE9" w:rsidRPr="006C1896" w:rsidRDefault="00926FE5"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6C1896">
        <w:rPr>
          <w:sz w:val="28"/>
          <w:szCs w:val="28"/>
          <w:lang w:val="vi-VN"/>
        </w:rPr>
        <w:t xml:space="preserve">- Số mới tiếp nhận trong kỳ: </w:t>
      </w:r>
      <w:r w:rsidR="00AE509C">
        <w:rPr>
          <w:sz w:val="28"/>
          <w:szCs w:val="28"/>
        </w:rPr>
        <w:t>17.59</w:t>
      </w:r>
      <w:r w:rsidR="00D824E0">
        <w:rPr>
          <w:sz w:val="28"/>
          <w:szCs w:val="28"/>
        </w:rPr>
        <w:t>1</w:t>
      </w:r>
      <w:r w:rsidR="00DC41F0" w:rsidRPr="006C1896">
        <w:rPr>
          <w:sz w:val="28"/>
          <w:szCs w:val="28"/>
          <w:lang w:val="vi-VN"/>
        </w:rPr>
        <w:t xml:space="preserve"> </w:t>
      </w:r>
      <w:r w:rsidRPr="006C1896">
        <w:rPr>
          <w:sz w:val="28"/>
          <w:szCs w:val="28"/>
          <w:lang w:val="vi-VN"/>
        </w:rPr>
        <w:t xml:space="preserve">hồ sơ </w:t>
      </w:r>
      <w:r w:rsidRPr="006C1896">
        <w:rPr>
          <w:i/>
          <w:sz w:val="28"/>
          <w:szCs w:val="28"/>
          <w:lang w:val="vi-VN"/>
        </w:rPr>
        <w:t xml:space="preserve">(trực tuyến: </w:t>
      </w:r>
      <w:r w:rsidR="00AE509C">
        <w:rPr>
          <w:i/>
          <w:sz w:val="28"/>
          <w:szCs w:val="28"/>
        </w:rPr>
        <w:t>17.30</w:t>
      </w:r>
      <w:r w:rsidR="00D824E0">
        <w:rPr>
          <w:i/>
          <w:sz w:val="28"/>
          <w:szCs w:val="28"/>
        </w:rPr>
        <w:t>5</w:t>
      </w:r>
      <w:r w:rsidRPr="006C1896">
        <w:rPr>
          <w:i/>
          <w:sz w:val="28"/>
          <w:szCs w:val="28"/>
          <w:lang w:val="vi-VN"/>
        </w:rPr>
        <w:t xml:space="preserve"> hồ sơ, trực tiếp và qua dịch vụ bưu chính: </w:t>
      </w:r>
      <w:r w:rsidR="00AE509C">
        <w:rPr>
          <w:i/>
          <w:sz w:val="28"/>
          <w:szCs w:val="28"/>
        </w:rPr>
        <w:t>286</w:t>
      </w:r>
      <w:r w:rsidRPr="006C1896">
        <w:rPr>
          <w:i/>
          <w:sz w:val="28"/>
          <w:szCs w:val="28"/>
          <w:lang w:val="vi-VN"/>
        </w:rPr>
        <w:t xml:space="preserve"> hồ sơ)</w:t>
      </w:r>
      <w:r w:rsidRPr="006C1896">
        <w:rPr>
          <w:sz w:val="28"/>
          <w:szCs w:val="28"/>
          <w:lang w:val="vi-VN"/>
        </w:rPr>
        <w:t xml:space="preserve">; số từ kỳ trước chuyển qua: </w:t>
      </w:r>
      <w:r w:rsidR="000727F5">
        <w:rPr>
          <w:sz w:val="28"/>
          <w:szCs w:val="28"/>
        </w:rPr>
        <w:t>0</w:t>
      </w:r>
      <w:r w:rsidR="00D65368" w:rsidRPr="006C1896">
        <w:rPr>
          <w:sz w:val="28"/>
          <w:szCs w:val="28"/>
          <w:lang w:val="vi-VN"/>
        </w:rPr>
        <w:t xml:space="preserve"> </w:t>
      </w:r>
      <w:r w:rsidRPr="006C1896">
        <w:rPr>
          <w:sz w:val="28"/>
          <w:szCs w:val="28"/>
          <w:lang w:val="vi-VN"/>
        </w:rPr>
        <w:t>hồ sơ.</w:t>
      </w:r>
      <w:r w:rsidR="00DC41F0" w:rsidRPr="006C1896">
        <w:rPr>
          <w:sz w:val="28"/>
          <w:szCs w:val="28"/>
          <w:lang w:val="vi-VN"/>
        </w:rPr>
        <w:t xml:space="preserve"> Tổng số hồ sơ phải giải quyết trong kỳ là </w:t>
      </w:r>
      <w:r w:rsidR="00D34021">
        <w:rPr>
          <w:sz w:val="28"/>
          <w:szCs w:val="28"/>
        </w:rPr>
        <w:t>17.591</w:t>
      </w:r>
      <w:r w:rsidR="00753F56">
        <w:rPr>
          <w:sz w:val="28"/>
          <w:szCs w:val="28"/>
        </w:rPr>
        <w:t xml:space="preserve"> </w:t>
      </w:r>
      <w:r w:rsidR="00DC41F0" w:rsidRPr="006C1896">
        <w:rPr>
          <w:sz w:val="28"/>
          <w:szCs w:val="28"/>
          <w:lang w:val="vi-VN"/>
        </w:rPr>
        <w:t>hồ sơ.</w:t>
      </w:r>
    </w:p>
    <w:p w14:paraId="11C412A8" w14:textId="1CAED822" w:rsidR="00486EE9" w:rsidRPr="006C1896" w:rsidRDefault="00926FE5"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6C1896">
        <w:rPr>
          <w:sz w:val="28"/>
          <w:szCs w:val="28"/>
          <w:lang w:val="vi-VN"/>
        </w:rPr>
        <w:t xml:space="preserve">- Số lượng hồ sơ đã giải quyết: </w:t>
      </w:r>
      <w:r w:rsidR="00AE509C">
        <w:rPr>
          <w:sz w:val="28"/>
          <w:szCs w:val="28"/>
        </w:rPr>
        <w:t>17.29</w:t>
      </w:r>
      <w:r w:rsidR="00D34021">
        <w:rPr>
          <w:sz w:val="28"/>
          <w:szCs w:val="28"/>
        </w:rPr>
        <w:t>8</w:t>
      </w:r>
      <w:r w:rsidR="00753F56">
        <w:rPr>
          <w:sz w:val="28"/>
          <w:szCs w:val="28"/>
        </w:rPr>
        <w:t xml:space="preserve"> </w:t>
      </w:r>
      <w:r w:rsidR="00D34021">
        <w:rPr>
          <w:sz w:val="28"/>
          <w:szCs w:val="28"/>
        </w:rPr>
        <w:t>h</w:t>
      </w:r>
      <w:r w:rsidRPr="006C1896">
        <w:rPr>
          <w:sz w:val="28"/>
          <w:szCs w:val="28"/>
          <w:lang w:val="vi-VN"/>
        </w:rPr>
        <w:t xml:space="preserve">ồ sơ; trong đó, giải quyết trước hạn: </w:t>
      </w:r>
      <w:r w:rsidR="00AE509C">
        <w:rPr>
          <w:sz w:val="28"/>
          <w:szCs w:val="28"/>
        </w:rPr>
        <w:t>17.29</w:t>
      </w:r>
      <w:r w:rsidR="00D34021">
        <w:rPr>
          <w:sz w:val="28"/>
          <w:szCs w:val="28"/>
        </w:rPr>
        <w:t>2</w:t>
      </w:r>
      <w:r w:rsidR="00604FE2">
        <w:rPr>
          <w:sz w:val="28"/>
          <w:szCs w:val="28"/>
          <w:lang w:val="vi-VN"/>
        </w:rPr>
        <w:t xml:space="preserve"> hồ sơ, đúng h</w:t>
      </w:r>
      <w:r w:rsidR="00604FE2">
        <w:rPr>
          <w:sz w:val="28"/>
          <w:szCs w:val="28"/>
        </w:rPr>
        <w:t>ẹ</w:t>
      </w:r>
      <w:r w:rsidRPr="006C1896">
        <w:rPr>
          <w:sz w:val="28"/>
          <w:szCs w:val="28"/>
          <w:lang w:val="vi-VN"/>
        </w:rPr>
        <w:t xml:space="preserve">n: </w:t>
      </w:r>
      <w:r w:rsidR="00FB4E1F">
        <w:rPr>
          <w:sz w:val="28"/>
          <w:szCs w:val="28"/>
        </w:rPr>
        <w:t>2</w:t>
      </w:r>
      <w:r w:rsidRPr="006C1896">
        <w:rPr>
          <w:sz w:val="28"/>
          <w:szCs w:val="28"/>
          <w:lang w:val="vi-VN"/>
        </w:rPr>
        <w:t xml:space="preserve"> hồ sơ, quá hạn: </w:t>
      </w:r>
      <w:r w:rsidR="00AE509C">
        <w:rPr>
          <w:sz w:val="28"/>
          <w:szCs w:val="28"/>
        </w:rPr>
        <w:t>4</w:t>
      </w:r>
      <w:r w:rsidRPr="006C1896">
        <w:rPr>
          <w:sz w:val="28"/>
          <w:szCs w:val="28"/>
          <w:lang w:val="vi-VN"/>
        </w:rPr>
        <w:t xml:space="preserve"> hồ sơ.</w:t>
      </w:r>
    </w:p>
    <w:p w14:paraId="2A0C6437" w14:textId="757A1671" w:rsidR="00486EE9" w:rsidRPr="006C1896" w:rsidRDefault="00926FE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6C1896">
        <w:rPr>
          <w:sz w:val="28"/>
          <w:szCs w:val="28"/>
          <w:lang w:val="vi-VN"/>
        </w:rPr>
        <w:t xml:space="preserve">- Số lượng hồ sơ đang giải quyết: </w:t>
      </w:r>
      <w:r w:rsidR="00AE509C">
        <w:rPr>
          <w:sz w:val="28"/>
          <w:szCs w:val="28"/>
        </w:rPr>
        <w:t>29</w:t>
      </w:r>
      <w:r w:rsidR="00D34021">
        <w:rPr>
          <w:sz w:val="28"/>
          <w:szCs w:val="28"/>
        </w:rPr>
        <w:t>3</w:t>
      </w:r>
      <w:r w:rsidRPr="006C1896">
        <w:rPr>
          <w:sz w:val="28"/>
          <w:szCs w:val="28"/>
          <w:lang w:val="vi-VN"/>
        </w:rPr>
        <w:t xml:space="preserve"> hồ sơ; trong đó, trong hạn: </w:t>
      </w:r>
      <w:r w:rsidR="00AE509C">
        <w:rPr>
          <w:sz w:val="28"/>
          <w:szCs w:val="28"/>
        </w:rPr>
        <w:t>29</w:t>
      </w:r>
      <w:r w:rsidR="00D34021">
        <w:rPr>
          <w:sz w:val="28"/>
          <w:szCs w:val="28"/>
        </w:rPr>
        <w:t>3</w:t>
      </w:r>
      <w:r w:rsidRPr="006C1896">
        <w:rPr>
          <w:sz w:val="28"/>
          <w:szCs w:val="28"/>
          <w:lang w:val="vi-VN"/>
        </w:rPr>
        <w:t xml:space="preserve"> hồ sơ, quá hạn: 0 hồ sơ.</w:t>
      </w:r>
    </w:p>
    <w:p w14:paraId="386D59C3" w14:textId="1625BFB2" w:rsidR="009000F6" w:rsidRPr="000203E1" w:rsidRDefault="009000F6" w:rsidP="00731BA1">
      <w:pPr>
        <w:pStyle w:val="ListParagraph"/>
        <w:pBdr>
          <w:top w:val="dotted" w:sz="4" w:space="0" w:color="FFFFFF"/>
          <w:left w:val="dotted" w:sz="4" w:space="0" w:color="FFFFFF"/>
          <w:bottom w:val="dotted" w:sz="4" w:space="17" w:color="FFFFFF"/>
          <w:right w:val="dotted" w:sz="4" w:space="0" w:color="FFFFFF"/>
        </w:pBdr>
        <w:spacing w:before="80"/>
        <w:ind w:left="0" w:firstLine="720"/>
        <w:contextualSpacing w:val="0"/>
        <w:jc w:val="both"/>
        <w:rPr>
          <w:sz w:val="28"/>
          <w:szCs w:val="28"/>
        </w:rPr>
      </w:pPr>
      <w:r w:rsidRPr="006C1896">
        <w:rPr>
          <w:iCs/>
          <w:sz w:val="28"/>
          <w:szCs w:val="28"/>
          <w:lang w:val="vi-VN"/>
        </w:rPr>
        <w:t xml:space="preserve">Trong </w:t>
      </w:r>
      <w:r w:rsidR="00172A21">
        <w:rPr>
          <w:iCs/>
          <w:sz w:val="28"/>
          <w:szCs w:val="28"/>
        </w:rPr>
        <w:t>năm</w:t>
      </w:r>
      <w:r w:rsidR="00604FE2">
        <w:rPr>
          <w:iCs/>
          <w:sz w:val="28"/>
          <w:szCs w:val="28"/>
        </w:rPr>
        <w:t>,</w:t>
      </w:r>
      <w:r w:rsidRPr="006C1896">
        <w:rPr>
          <w:iCs/>
          <w:sz w:val="28"/>
          <w:szCs w:val="28"/>
          <w:lang w:val="vi-VN"/>
        </w:rPr>
        <w:t xml:space="preserve"> phát sinh </w:t>
      </w:r>
      <w:r w:rsidR="00AE509C">
        <w:rPr>
          <w:iCs/>
          <w:sz w:val="28"/>
          <w:szCs w:val="28"/>
        </w:rPr>
        <w:t xml:space="preserve">4 </w:t>
      </w:r>
      <w:r w:rsidRPr="006C1896">
        <w:rPr>
          <w:iCs/>
          <w:sz w:val="28"/>
          <w:szCs w:val="28"/>
          <w:lang w:val="vi-VN"/>
        </w:rPr>
        <w:t>hồ sơ trễ hẹn</w:t>
      </w:r>
      <w:r w:rsidR="00007F6B">
        <w:rPr>
          <w:iCs/>
          <w:sz w:val="28"/>
          <w:szCs w:val="28"/>
        </w:rPr>
        <w:t xml:space="preserve">, UBND phường đã ban hành thư xin lỗi theo quy định tại Thông tư </w:t>
      </w:r>
      <w:r w:rsidR="00155AB2" w:rsidRPr="00155AB2">
        <w:rPr>
          <w:sz w:val="28"/>
          <w:szCs w:val="28"/>
          <w:lang w:val="vi-VN"/>
        </w:rPr>
        <w:t>số 03/2025/TT-VPCP ngày 15 tháng 9 năm 2025 của Bộ trưởng, Chủ nhiệm Văn phòng Chính phủ về hướng dẫn thi hành một số nội dung của Nghị định số 118/2025/NĐ-CP của Chính phủ</w:t>
      </w:r>
      <w:r w:rsidR="00155AB2">
        <w:rPr>
          <w:sz w:val="28"/>
          <w:szCs w:val="28"/>
        </w:rPr>
        <w:t xml:space="preserve"> và Quyết định </w:t>
      </w:r>
      <w:r w:rsidR="00155AB2" w:rsidRPr="00155AB2">
        <w:rPr>
          <w:sz w:val="28"/>
          <w:szCs w:val="28"/>
          <w:lang w:val="vi-VN"/>
        </w:rPr>
        <w:t>số 1033/QĐ UBND ngày 01 tháng 4 năm 2024 của Ủy ban nhân dân Thành phố</w:t>
      </w:r>
      <w:r w:rsidR="00155AB2">
        <w:rPr>
          <w:sz w:val="28"/>
          <w:szCs w:val="28"/>
        </w:rPr>
        <w:t>.</w:t>
      </w:r>
    </w:p>
    <w:p w14:paraId="1811C0B9" w14:textId="77777777" w:rsidR="00AB333B" w:rsidRDefault="00BC341A"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7</w:t>
      </w:r>
      <w:r w:rsidR="008F46CC" w:rsidRPr="00B55797">
        <w:rPr>
          <w:b/>
          <w:sz w:val="28"/>
          <w:szCs w:val="28"/>
          <w:lang w:val="vi-VN"/>
        </w:rPr>
        <w:t>. Triển khai cơ chế một cửa, một cửa liên thông trong giải quyết TTHC</w:t>
      </w:r>
    </w:p>
    <w:p w14:paraId="36C6548A" w14:textId="25C13617" w:rsidR="00AB333B" w:rsidRDefault="000A6C58"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de-DE"/>
        </w:rPr>
      </w:pPr>
      <w:r w:rsidRPr="00AB333B">
        <w:rPr>
          <w:sz w:val="28"/>
          <w:szCs w:val="28"/>
          <w:lang w:val="sv-SE"/>
        </w:rPr>
        <w:t xml:space="preserve">Triển khai thực hiện Nghị định số 118/NĐ-CP ngày 09/6/2025 của Chính phủ về thực hiện thủ tục hành chính theo cơ chế một cửa, một cửa liên thông tại Bộ phận Một cửa và Cổng Dịch vụ công quốc gia, Quyết định số 468/QĐ-TTg ngày 27/3/2021 của Thủ tướng Chính phủ về triển khai Đề án đổi mới </w:t>
      </w:r>
      <w:r w:rsidR="00B92280">
        <w:rPr>
          <w:sz w:val="28"/>
          <w:szCs w:val="28"/>
          <w:lang w:val="de-DE"/>
        </w:rPr>
        <w:t xml:space="preserve">việc thực hiện cơ </w:t>
      </w:r>
      <w:r w:rsidRPr="00AB333B">
        <w:rPr>
          <w:sz w:val="28"/>
          <w:szCs w:val="28"/>
          <w:lang w:val="de-DE"/>
        </w:rPr>
        <w:t xml:space="preserve">hế một cửa, một cửa liên thông giai đoạn 2022-2025. </w:t>
      </w:r>
    </w:p>
    <w:p w14:paraId="1012FE22" w14:textId="77777777" w:rsidR="00636235" w:rsidRPr="00636235" w:rsidRDefault="0063623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sidRPr="00636235">
        <w:rPr>
          <w:sz w:val="28"/>
          <w:szCs w:val="28"/>
        </w:rPr>
        <w:t>Trung tâm Phục vụ hành chính công được đặt tại trụ sở UBND phường với diện tích 120m</w:t>
      </w:r>
      <w:r w:rsidRPr="00636235">
        <w:rPr>
          <w:sz w:val="28"/>
          <w:szCs w:val="28"/>
          <w:vertAlign w:val="superscript"/>
        </w:rPr>
        <w:t>2</w:t>
      </w:r>
      <w:r w:rsidRPr="00636235">
        <w:rPr>
          <w:sz w:val="28"/>
          <w:szCs w:val="28"/>
        </w:rPr>
        <w:t>, hiện tại bố trí 12 quầy tiếp nhận và giải quyết thủ tục hành chính thuộc thẩm quyền của UBND phường, Chi nhánh Văn phòng đăng ký đất đai số 24, Bưu điện Dĩ An và thủ tục phi địa giới hành chính theo quy định. Khu vực ngồi chờ cho người dân: diện tích 60 m</w:t>
      </w:r>
      <w:r w:rsidRPr="00636235">
        <w:rPr>
          <w:sz w:val="28"/>
          <w:szCs w:val="28"/>
          <w:vertAlign w:val="superscript"/>
        </w:rPr>
        <w:t>2</w:t>
      </w:r>
      <w:r w:rsidRPr="00636235">
        <w:rPr>
          <w:sz w:val="28"/>
          <w:szCs w:val="28"/>
        </w:rPr>
        <w:t xml:space="preserve">, bố trí khoảng 30 ghế. </w:t>
      </w:r>
    </w:p>
    <w:p w14:paraId="0044D6DE" w14:textId="3D2BCD0E" w:rsidR="000203E1" w:rsidRPr="00636235" w:rsidRDefault="0063623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sv-SE"/>
        </w:rPr>
      </w:pPr>
      <w:r w:rsidRPr="00636235">
        <w:rPr>
          <w:sz w:val="28"/>
          <w:szCs w:val="28"/>
          <w:lang w:val="sv-SE"/>
        </w:rPr>
        <w:t>Trên cơ sở tham mưu của Trung tâm Phục vụ hành chính công, Ủy ban nhân dân phường đã ban hành quyết định củng cố, kiện toàn nhân sự làm việc tại trung tâm phục vụ hành chính công</w:t>
      </w:r>
      <w:r w:rsidRPr="00636235">
        <w:rPr>
          <w:sz w:val="28"/>
          <w:szCs w:val="28"/>
        </w:rPr>
        <w:t>. Tổng số cán bộ công chức, viên chức, người hoạt động không chuyên trách của Trung tâm: gồm 12 người (Giám đốc và 01 Phó Giám đốc, 07 công chức, 02 viên chức, 02 không chuyên trách). Nhân sự làm việc tại Trung tâm phục vụ hành chính công là lực lượng cán bộ, công chức, viên chức có năng lực, kiến thức và am hiểu chuyên môn, có trình độ đại học, có phẩm chất đạo đức tốt và thái độ ứng xử tốt với cá nhân, tổ chức đến giao dịch đã cơ bản đáp ứng yêu cầu nhiệm vụ. Chế độ hỗ trợ cho công chức, viên chức và người lao động làm việc tại Trung tâm Phục vụ hành chính công là</w:t>
      </w:r>
      <w:r w:rsidRPr="00636235">
        <w:rPr>
          <w:sz w:val="28"/>
          <w:szCs w:val="28"/>
          <w:lang w:val="sv-SE"/>
        </w:rPr>
        <w:t xml:space="preserve"> 2.000.000 đồng/người/tháng, hỗ trợ đồng phục: 5.000.000 đồng/người/năm.</w:t>
      </w:r>
    </w:p>
    <w:p w14:paraId="7D974779" w14:textId="53315083" w:rsidR="00636235" w:rsidRPr="00636235" w:rsidRDefault="00636235"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themeColor="text1"/>
          <w:sz w:val="28"/>
          <w:szCs w:val="28"/>
          <w:lang w:val="nl-NL"/>
        </w:rPr>
      </w:pPr>
      <w:r w:rsidRPr="00636235">
        <w:rPr>
          <w:sz w:val="28"/>
          <w:szCs w:val="28"/>
        </w:rPr>
        <w:t>Trung tâm được trang bị máy móc, thiết bị cơ bản phục vụ hoạt động của Trung tâm. UBND phường đã đ</w:t>
      </w:r>
      <w:r w:rsidRPr="00636235">
        <w:rPr>
          <w:color w:val="000000" w:themeColor="text1"/>
          <w:sz w:val="28"/>
          <w:szCs w:val="28"/>
        </w:rPr>
        <w:t xml:space="preserve">ầu tư lắp đặt hệ thống đường truyền internet tốc độ cao, hệ thống mạng LAN cơ bản đồng bộ, ổn định phục vụ tốt công tác điều hành, </w:t>
      </w:r>
      <w:r w:rsidRPr="00636235">
        <w:rPr>
          <w:color w:val="000000" w:themeColor="text1"/>
          <w:sz w:val="28"/>
          <w:szCs w:val="28"/>
        </w:rPr>
        <w:lastRenderedPageBreak/>
        <w:t xml:space="preserve">truy cập hệ thống thông tin giải quyết thủ tục hành chính, hệ thống Quản lý văn bản, đảm bảo an toàn thông tin phục vụ hoạt động của đơn vị; Đặc biệt đã lắp đặt đường truyền Wifi dùng riêng cho Trung tâm phục vụ hành chính công, Trung tâm sử dụng 2 đường mạng khác nhau (01 dành riêng cho tổ chức, cá nhân đến giải quyết thủ tục hành chính và 01 dành cho cán bộ, công chức, viên chức và người hoạt động không chuyên trách của trung tâm). </w:t>
      </w:r>
      <w:r w:rsidRPr="00636235">
        <w:rPr>
          <w:color w:val="000000" w:themeColor="text1"/>
          <w:sz w:val="28"/>
          <w:szCs w:val="28"/>
          <w:lang w:val="nl-NL"/>
        </w:rPr>
        <w:t>Trang bị hệ thống camera, hệ thống gọi lấy số thứ tự, máy phô tô có chức năng scan, máy vi tính, máy in đáp ứng nhu cầu giải quyết hồ sơ của cá nhân, tổ chức. 100% cán bộ, công chức, viên chức có email công vụ và chữ ký số; 100% cán bộ, công chức, viên chức sử dụng Hệ thống Quản lý văn bản và điều hành của thành phố tiếp nhận, xử lý, ban hành văn bản, tạo lập hồ sơ công việc điện tử, phục vụ công tác quản lý và điều hành theo đúng quy định. 100% phòng chuyên môn, trung tâm phục vụ hành chính công có chữ ký số của cơ quan; đã được cấp mã số ngân sách, mã số thuế đảm bảo công tác tiếp nhận, giải quyết thủ tục hành chính của người dân và doanh nghiệp được thông suốt, kịp thời</w:t>
      </w:r>
      <w:r>
        <w:rPr>
          <w:color w:val="000000" w:themeColor="text1"/>
          <w:sz w:val="28"/>
          <w:szCs w:val="28"/>
          <w:lang w:val="nl-NL"/>
        </w:rPr>
        <w:t>.</w:t>
      </w:r>
    </w:p>
    <w:p w14:paraId="3FD4C131" w14:textId="4CDC5F55" w:rsidR="00E74F7C" w:rsidRPr="00636235" w:rsidRDefault="000A6C58"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636235">
        <w:rPr>
          <w:sz w:val="28"/>
          <w:szCs w:val="28"/>
        </w:rPr>
        <w:t>Hiện nay</w:t>
      </w:r>
      <w:r w:rsidR="006646C5">
        <w:rPr>
          <w:sz w:val="28"/>
          <w:szCs w:val="28"/>
        </w:rPr>
        <w:t>,</w:t>
      </w:r>
      <w:r w:rsidRPr="00636235">
        <w:rPr>
          <w:sz w:val="28"/>
          <w:szCs w:val="28"/>
        </w:rPr>
        <w:t xml:space="preserve"> Trung tâm Phục vụ hành chính công </w:t>
      </w:r>
      <w:r w:rsidRPr="00636235">
        <w:rPr>
          <w:sz w:val="28"/>
          <w:szCs w:val="28"/>
          <w:lang w:val="de-DE"/>
        </w:rPr>
        <w:t xml:space="preserve">phường </w:t>
      </w:r>
      <w:r w:rsidRPr="00636235">
        <w:rPr>
          <w:sz w:val="28"/>
          <w:szCs w:val="28"/>
        </w:rPr>
        <w:t xml:space="preserve">tiếp nhận và trả kết quả TTHC như sau: </w:t>
      </w:r>
    </w:p>
    <w:p w14:paraId="1A953730" w14:textId="77777777" w:rsidR="006646C5" w:rsidRDefault="006646C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Pr>
          <w:sz w:val="28"/>
          <w:szCs w:val="28"/>
        </w:rPr>
        <w:t xml:space="preserve">- </w:t>
      </w:r>
      <w:r w:rsidRPr="00AB333B">
        <w:rPr>
          <w:sz w:val="28"/>
          <w:szCs w:val="28"/>
        </w:rPr>
        <w:t>Tổ chức tiếp nhận và trả kết quả đối với TTHC thuộc thẩm quyền giải quyết của UBND phường</w:t>
      </w:r>
      <w:r>
        <w:rPr>
          <w:sz w:val="28"/>
          <w:szCs w:val="28"/>
        </w:rPr>
        <w:t>;</w:t>
      </w:r>
    </w:p>
    <w:p w14:paraId="2D403083" w14:textId="6451A760" w:rsidR="003B3FFF" w:rsidRDefault="006646C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sv-SE"/>
        </w:rPr>
      </w:pPr>
      <w:r>
        <w:rPr>
          <w:sz w:val="28"/>
          <w:szCs w:val="28"/>
        </w:rPr>
        <w:t xml:space="preserve">- </w:t>
      </w:r>
      <w:r w:rsidR="000A6C58" w:rsidRPr="00636235">
        <w:rPr>
          <w:sz w:val="28"/>
          <w:szCs w:val="28"/>
        </w:rPr>
        <w:t>Tổ chức tiếp nhận và trả kết quả đối với</w:t>
      </w:r>
      <w:r w:rsidR="000A6C58" w:rsidRPr="00AB333B">
        <w:rPr>
          <w:sz w:val="28"/>
          <w:szCs w:val="28"/>
        </w:rPr>
        <w:t xml:space="preserve"> TTHC không phụ thuộc vào địa giới hành chính trên địa bàn Thành phố Hồ Chí Minh theo </w:t>
      </w:r>
      <w:r w:rsidR="003B3FFF" w:rsidRPr="003B3FFF">
        <w:rPr>
          <w:rFonts w:eastAsiaTheme="majorEastAsia"/>
          <w:color w:val="000000" w:themeColor="text1"/>
          <w:kern w:val="24"/>
          <w:sz w:val="28"/>
          <w:szCs w:val="28"/>
        </w:rPr>
        <w:t>Quyết định số 2449/QĐ-UBND ngày 31/10/2025 của Ủy ban nhân dân Thành phố Hồ Chí Minh về phê duyệt danh mục thủ tục hành chính thuộc thẩm quyền giải quyết của sở, ban, ngành, Ủy ban nhân dân cấp xã thực hiện không phụ thuộc vào địa giới hành chính trên địa bàn Thành phố Hồ Chí Minh</w:t>
      </w:r>
      <w:r w:rsidR="003B3FFF">
        <w:rPr>
          <w:rFonts w:eastAsiaTheme="majorEastAsia"/>
          <w:color w:val="000000" w:themeColor="text1"/>
          <w:kern w:val="24"/>
          <w:sz w:val="28"/>
          <w:szCs w:val="28"/>
        </w:rPr>
        <w:t>.</w:t>
      </w:r>
      <w:r w:rsidR="0024612C">
        <w:rPr>
          <w:rFonts w:eastAsiaTheme="majorEastAsia"/>
          <w:color w:val="000000" w:themeColor="text1"/>
          <w:kern w:val="24"/>
          <w:sz w:val="28"/>
          <w:szCs w:val="28"/>
        </w:rPr>
        <w:t xml:space="preserve"> </w:t>
      </w:r>
      <w:r w:rsidR="0024612C">
        <w:rPr>
          <w:sz w:val="28"/>
          <w:szCs w:val="28"/>
          <w:lang w:val="sv-SE"/>
        </w:rPr>
        <w:t xml:space="preserve">UBND phường Đông Hòa ban hành Công văn số 1140/UBND-HCC ngày 21/11/2025 về việc triển khai thực hiện thủ tục hành chính không phục thuộc vào địa giới hành chính trên địa bàn. </w:t>
      </w:r>
    </w:p>
    <w:p w14:paraId="2B8F0C5B" w14:textId="625209F1" w:rsidR="006646C5" w:rsidRPr="006646C5" w:rsidRDefault="006646C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sidRPr="006646C5">
        <w:rPr>
          <w:sz w:val="28"/>
          <w:szCs w:val="28"/>
          <w:lang w:val="sv-SE"/>
        </w:rPr>
        <w:t>- T</w:t>
      </w:r>
      <w:r w:rsidRPr="006646C5">
        <w:rPr>
          <w:bCs/>
          <w:sz w:val="28"/>
          <w:szCs w:val="28"/>
        </w:rPr>
        <w:t>hực hiện theo quyết định 1291/QĐ-TTg ngày 07/10/2019 của Thủ tướng Chính phủ về việc phê duyệt danh mục TTHC thuộc thẩm quyền giải quyết của các cơ quan TW được tổ chức theo ngành dọc đóng tại địa phương đưa ra tiếp nhận tại Trung tâm phục vụ hành chính công cấp tỉnh, Bộ phận tiếp nhận và trả kết quả giải quyết TTHC cấp huyện, cấp xã, UBND phường đã ban hành Quyết định phân công Trợ lý Ban Chỉ huy trưởng quân sự phường thực hiệp tiếp nhận và trả kết quả tại Trung tâm Phục vụ hành chính công phường. Trong năm 2025, UBND phường đã tiếp nhận và giải quyết 04 hồ sơ (trong đó: 02 hồ sơ đăng ký NVQS chuyển đi khi thay đổi nơi cư trú hoặc nơi làm việc, học tập; 01 hồ sơ đăng ký NVQS chuyển đến khi thay đổi nơi cư trú hoặc nơi làm việc, học tập; 01 hồ sơ Quyết định 62). Ngoài ra, tiếp nhận 03 hồ sơ cán bộ nghỉ hưu trên địa bàn phường</w:t>
      </w:r>
      <w:r>
        <w:rPr>
          <w:bCs/>
          <w:sz w:val="28"/>
          <w:szCs w:val="28"/>
        </w:rPr>
        <w:t>.</w:t>
      </w:r>
    </w:p>
    <w:p w14:paraId="3AF9AA01" w14:textId="07376264" w:rsidR="006646C5" w:rsidRDefault="006646C5" w:rsidP="00731BA1">
      <w:pPr>
        <w:pBdr>
          <w:top w:val="dotted" w:sz="4" w:space="0" w:color="FFFFFF"/>
          <w:left w:val="dotted" w:sz="4" w:space="0" w:color="FFFFFF"/>
          <w:bottom w:val="dotted" w:sz="4" w:space="17" w:color="FFFFFF"/>
          <w:right w:val="dotted" w:sz="4" w:space="0" w:color="FFFFFF"/>
        </w:pBdr>
        <w:spacing w:before="80"/>
        <w:ind w:firstLine="720"/>
        <w:jc w:val="both"/>
        <w:rPr>
          <w:bCs/>
          <w:sz w:val="28"/>
          <w:szCs w:val="28"/>
        </w:rPr>
      </w:pPr>
      <w:r>
        <w:rPr>
          <w:sz w:val="28"/>
          <w:szCs w:val="28"/>
        </w:rPr>
        <w:t>-</w:t>
      </w:r>
      <w:r w:rsidR="000A6C58" w:rsidRPr="00AB333B">
        <w:rPr>
          <w:sz w:val="28"/>
          <w:szCs w:val="28"/>
        </w:rPr>
        <w:t xml:space="preserve"> Phối hợp Chi nhánh Văn phòng đăng ký đất đai </w:t>
      </w:r>
      <w:r w:rsidR="002B00D3">
        <w:rPr>
          <w:sz w:val="28"/>
          <w:szCs w:val="28"/>
        </w:rPr>
        <w:t>số 24</w:t>
      </w:r>
      <w:r w:rsidR="000A6C58" w:rsidRPr="00AB333B">
        <w:rPr>
          <w:sz w:val="28"/>
          <w:szCs w:val="28"/>
        </w:rPr>
        <w:t xml:space="preserve"> tổ chức tiếp nhận và trả kết quả đối với 100% thủ tục hành chính thuộc thẩm quyền của Chi nhánh tại Trung tâm.</w:t>
      </w:r>
      <w:r>
        <w:rPr>
          <w:sz w:val="28"/>
          <w:szCs w:val="28"/>
        </w:rPr>
        <w:t xml:space="preserve"> Tổng số hồ sơ </w:t>
      </w:r>
      <w:r w:rsidRPr="006646C5">
        <w:rPr>
          <w:bCs/>
          <w:iCs/>
          <w:color w:val="000000" w:themeColor="text1"/>
          <w:sz w:val="28"/>
          <w:szCs w:val="28"/>
          <w:lang w:val="sv-SE"/>
        </w:rPr>
        <w:t>tiếp nhận 4.016 hồ sơ, trả kết quả 3.567 hồ sơ, đang giải quyết 449 hồ sơ</w:t>
      </w:r>
      <w:r w:rsidRPr="006646C5">
        <w:rPr>
          <w:bCs/>
          <w:sz w:val="28"/>
          <w:szCs w:val="28"/>
        </w:rPr>
        <w:t xml:space="preserve"> đang trong hạn giải quyết</w:t>
      </w:r>
      <w:r>
        <w:rPr>
          <w:bCs/>
          <w:sz w:val="28"/>
          <w:szCs w:val="28"/>
        </w:rPr>
        <w:t>.</w:t>
      </w:r>
    </w:p>
    <w:p w14:paraId="39E6BA22" w14:textId="128E3442" w:rsidR="006646C5" w:rsidRDefault="006646C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Pr>
          <w:bCs/>
          <w:sz w:val="28"/>
          <w:szCs w:val="28"/>
        </w:rPr>
        <w:t xml:space="preserve">- </w:t>
      </w:r>
      <w:r w:rsidRPr="00AB333B">
        <w:rPr>
          <w:sz w:val="28"/>
          <w:szCs w:val="28"/>
        </w:rPr>
        <w:t xml:space="preserve">Phối hợp Bưu điện thành phố tổ chức tiếp nhận và trả kết quả giải quyết đối với 100% TTHC thuộc thẩm quyền của UBND phường (trừ các TTHC bắt buộc </w:t>
      </w:r>
      <w:r>
        <w:rPr>
          <w:sz w:val="28"/>
          <w:szCs w:val="28"/>
        </w:rPr>
        <w:t xml:space="preserve">phải có mặt để ký sổ, mẫu đơn và ký nhận kết quả giải quyết thủ tục hành chính). </w:t>
      </w:r>
      <w:r>
        <w:rPr>
          <w:sz w:val="28"/>
          <w:szCs w:val="28"/>
        </w:rPr>
        <w:lastRenderedPageBreak/>
        <w:t>Thực hiện công khai cước phí theo quy định. Tổng số hồ sơ được tiếp nhận và trả kết quả qua bưu điện là 1.482 hồ sơ.</w:t>
      </w:r>
    </w:p>
    <w:p w14:paraId="747785F0" w14:textId="2DE8C4C7" w:rsidR="006646C5" w:rsidRDefault="006646C5"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sv-SE"/>
        </w:rPr>
      </w:pPr>
      <w:r>
        <w:rPr>
          <w:sz w:val="28"/>
          <w:szCs w:val="28"/>
          <w:lang w:val="sv-SE"/>
        </w:rPr>
        <w:t xml:space="preserve">- </w:t>
      </w:r>
      <w:r w:rsidRPr="00AB333B">
        <w:rPr>
          <w:sz w:val="28"/>
          <w:szCs w:val="28"/>
          <w:lang w:val="sv-SE"/>
        </w:rPr>
        <w:t>Duy trì tổ chức làm việc vào sáng thứ bảy hàng tuần tại Trung tâm phục vụ hành chính công phường</w:t>
      </w:r>
      <w:r w:rsidRPr="00AB333B">
        <w:rPr>
          <w:sz w:val="28"/>
          <w:szCs w:val="28"/>
        </w:rPr>
        <w:t xml:space="preserve"> </w:t>
      </w:r>
      <w:r w:rsidRPr="00AB333B">
        <w:rPr>
          <w:sz w:val="28"/>
          <w:szCs w:val="28"/>
          <w:lang w:val="sv-SE"/>
        </w:rPr>
        <w:t>để tiếp nhận, giải quyết và trả kết quả TTHC theo chỉ đạo của Thủ tướng Chính phủ tại Quyết định số 14/2010/QĐ-TTg ngày 12/02/2010. Duy trì hoạt động của Đội hình tình nguyện viên với số lượng 0</w:t>
      </w:r>
      <w:r>
        <w:rPr>
          <w:sz w:val="28"/>
          <w:szCs w:val="28"/>
          <w:lang w:val="sv-SE"/>
        </w:rPr>
        <w:t>2</w:t>
      </w:r>
      <w:r w:rsidRPr="00AB333B">
        <w:rPr>
          <w:sz w:val="28"/>
          <w:szCs w:val="28"/>
          <w:lang w:val="sv-SE"/>
        </w:rPr>
        <w:t xml:space="preserve"> thanh niên/ngày thực hiện hỗ trợ, hướng dẫn cá nhân, tổ chức thực hiện dịch vụ công trực tuyến tại Trung tâm phục vụ hành chính công phường</w:t>
      </w:r>
      <w:r>
        <w:rPr>
          <w:sz w:val="28"/>
          <w:szCs w:val="28"/>
          <w:lang w:val="sv-SE"/>
        </w:rPr>
        <w:t>.</w:t>
      </w:r>
    </w:p>
    <w:p w14:paraId="24EE426D" w14:textId="4A6E1494" w:rsidR="009B25DB" w:rsidRDefault="00B34A68"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8</w:t>
      </w:r>
      <w:r w:rsidR="007D5604" w:rsidRPr="00B55797">
        <w:rPr>
          <w:b/>
          <w:sz w:val="28"/>
          <w:szCs w:val="28"/>
          <w:lang w:val="vi-VN"/>
        </w:rPr>
        <w:t xml:space="preserve">. </w:t>
      </w:r>
      <w:r w:rsidR="00EC0252" w:rsidRPr="00B55797">
        <w:rPr>
          <w:b/>
          <w:sz w:val="28"/>
          <w:szCs w:val="28"/>
          <w:lang w:val="vi-VN"/>
        </w:rPr>
        <w:t xml:space="preserve">Thực hiện </w:t>
      </w:r>
      <w:r w:rsidR="006646C5">
        <w:rPr>
          <w:b/>
          <w:sz w:val="28"/>
          <w:szCs w:val="28"/>
        </w:rPr>
        <w:t xml:space="preserve">thủ tục hành chính </w:t>
      </w:r>
      <w:r w:rsidR="00EC0252" w:rsidRPr="00B55797">
        <w:rPr>
          <w:b/>
          <w:sz w:val="28"/>
          <w:szCs w:val="28"/>
          <w:lang w:val="vi-VN"/>
        </w:rPr>
        <w:t>trên m</w:t>
      </w:r>
      <w:r w:rsidR="008E2043" w:rsidRPr="00B55797">
        <w:rPr>
          <w:b/>
          <w:sz w:val="28"/>
          <w:szCs w:val="28"/>
          <w:lang w:val="vi-VN"/>
        </w:rPr>
        <w:t>ô</w:t>
      </w:r>
      <w:r w:rsidR="00EC0252" w:rsidRPr="00B55797">
        <w:rPr>
          <w:b/>
          <w:sz w:val="28"/>
          <w:szCs w:val="28"/>
          <w:lang w:val="vi-VN"/>
        </w:rPr>
        <w:t>i trường điện tử</w:t>
      </w:r>
    </w:p>
    <w:p w14:paraId="02825FF4" w14:textId="02A730FE" w:rsidR="00247221" w:rsidRDefault="00247221"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themeColor="text1"/>
          <w:sz w:val="28"/>
          <w:szCs w:val="28"/>
          <w:lang w:val="nl-NL"/>
        </w:rPr>
      </w:pPr>
      <w:r w:rsidRPr="00835B67">
        <w:rPr>
          <w:color w:val="000000"/>
          <w:sz w:val="28"/>
          <w:szCs w:val="28"/>
          <w:shd w:val="clear" w:color="auto" w:fill="FFFFFF"/>
        </w:rPr>
        <w:t>T</w:t>
      </w:r>
      <w:r>
        <w:rPr>
          <w:color w:val="000000"/>
          <w:sz w:val="28"/>
          <w:szCs w:val="28"/>
          <w:shd w:val="clear" w:color="auto" w:fill="FFFFFF"/>
        </w:rPr>
        <w:t>iếp tục t</w:t>
      </w:r>
      <w:r w:rsidRPr="00835B67">
        <w:rPr>
          <w:color w:val="000000"/>
          <w:sz w:val="28"/>
          <w:szCs w:val="28"/>
          <w:shd w:val="clear" w:color="auto" w:fill="FFFFFF"/>
        </w:rPr>
        <w:t xml:space="preserve">hực hiện Nghị định số 45/2020/NĐ-CP </w:t>
      </w:r>
      <w:r w:rsidR="00B6468A">
        <w:rPr>
          <w:color w:val="000000"/>
          <w:sz w:val="28"/>
          <w:szCs w:val="28"/>
          <w:shd w:val="clear" w:color="auto" w:fill="FFFFFF"/>
        </w:rPr>
        <w:t xml:space="preserve">của Chính phủ </w:t>
      </w:r>
      <w:r w:rsidRPr="00835B67">
        <w:rPr>
          <w:color w:val="000000"/>
          <w:sz w:val="28"/>
          <w:szCs w:val="28"/>
          <w:shd w:val="clear" w:color="auto" w:fill="FFFFFF"/>
        </w:rPr>
        <w:t>về thực hiện thủ tục hành chính trên môi trường điện tử, </w:t>
      </w:r>
      <w:r>
        <w:rPr>
          <w:color w:val="000000"/>
          <w:sz w:val="28"/>
          <w:szCs w:val="28"/>
          <w:shd w:val="clear" w:color="auto" w:fill="FFFFFF"/>
        </w:rPr>
        <w:t>UBND phường</w:t>
      </w:r>
      <w:r w:rsidRPr="00835B67">
        <w:rPr>
          <w:color w:val="000000"/>
          <w:sz w:val="28"/>
          <w:szCs w:val="28"/>
          <w:shd w:val="clear" w:color="auto" w:fill="FFFFFF"/>
        </w:rPr>
        <w:t xml:space="preserve"> đã chỉ đạo </w:t>
      </w:r>
      <w:r>
        <w:rPr>
          <w:color w:val="000000"/>
          <w:sz w:val="28"/>
          <w:szCs w:val="28"/>
          <w:shd w:val="clear" w:color="auto" w:fill="FFFFFF"/>
        </w:rPr>
        <w:t>Trung tâm Phục vụ hành chính công triển khai các giải pháp nâng cao tỷ lệ thực hiện dịch vụ công trực tuyến, v</w:t>
      </w:r>
      <w:r w:rsidRPr="00636235">
        <w:rPr>
          <w:color w:val="000000" w:themeColor="text1"/>
          <w:sz w:val="28"/>
          <w:szCs w:val="28"/>
          <w:lang w:val="nl-NL"/>
        </w:rPr>
        <w:t xml:space="preserve">ận hành hiệu quả </w:t>
      </w:r>
      <w:r>
        <w:rPr>
          <w:color w:val="000000" w:themeColor="text1"/>
          <w:sz w:val="28"/>
          <w:szCs w:val="28"/>
          <w:lang w:val="nl-NL"/>
        </w:rPr>
        <w:t>Cổng dịch vụ công quốc gia, hệ thống thông tin giải quyết thủ tục hành chính của Thành phố</w:t>
      </w:r>
      <w:r w:rsidRPr="00636235">
        <w:rPr>
          <w:color w:val="000000" w:themeColor="text1"/>
          <w:sz w:val="28"/>
          <w:szCs w:val="28"/>
          <w:lang w:val="nl-NL"/>
        </w:rPr>
        <w:t>, các phần mềm chuyên ngành như: phần mềm MISA, phần mềm đất đai, phần mềm quản lý hộ tịch, phần mềm quản lý cơ sở dữ liệu quốc gia về dân cư, phần mềm kinh doanh</w:t>
      </w:r>
      <w:r>
        <w:rPr>
          <w:color w:val="000000" w:themeColor="text1"/>
          <w:sz w:val="28"/>
          <w:szCs w:val="28"/>
          <w:lang w:val="nl-NL"/>
        </w:rPr>
        <w:t xml:space="preserve"> </w:t>
      </w:r>
      <w:r w:rsidRPr="00636235">
        <w:rPr>
          <w:color w:val="000000" w:themeColor="text1"/>
          <w:sz w:val="28"/>
          <w:szCs w:val="28"/>
          <w:lang w:val="nl-NL"/>
        </w:rPr>
        <w:t>để thực hiện tiếp nhận và giải quyết dịch vụ công trực tuyến cho người dân, doanh nghiệp</w:t>
      </w:r>
      <w:r>
        <w:rPr>
          <w:color w:val="000000" w:themeColor="text1"/>
          <w:sz w:val="28"/>
          <w:szCs w:val="28"/>
          <w:lang w:val="nl-NL"/>
        </w:rPr>
        <w:t>.</w:t>
      </w:r>
      <w:r w:rsidR="00D031BF">
        <w:rPr>
          <w:color w:val="000000" w:themeColor="text1"/>
          <w:sz w:val="28"/>
          <w:szCs w:val="28"/>
          <w:lang w:val="nl-NL"/>
        </w:rPr>
        <w:t xml:space="preserve"> </w:t>
      </w:r>
    </w:p>
    <w:p w14:paraId="2B85A636" w14:textId="69F3E1CF" w:rsidR="00D031BF" w:rsidRDefault="00D031BF"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sv-SE"/>
        </w:rPr>
      </w:pPr>
      <w:r>
        <w:rPr>
          <w:sz w:val="28"/>
          <w:szCs w:val="28"/>
          <w:lang w:val="sv-SE"/>
        </w:rPr>
        <w:t>Căn cứ Quyết định số 2650</w:t>
      </w:r>
      <w:r w:rsidRPr="00AB333B">
        <w:rPr>
          <w:sz w:val="28"/>
          <w:szCs w:val="28"/>
          <w:lang w:val="sv-SE"/>
        </w:rPr>
        <w:t>/QĐ-UBND ngày 07/7/2025 của UBND Thành phố về việc công bố Danh mục dịch vụ công trực tuyến trên địa bàn Thành phố Hồ Chí Minh được cung ứng trên Cổng dịch vụ công quốc gia</w:t>
      </w:r>
      <w:r>
        <w:rPr>
          <w:sz w:val="28"/>
          <w:szCs w:val="28"/>
          <w:lang w:val="sv-SE"/>
        </w:rPr>
        <w:t>. Tổng số dịch vụ công trực tuyến thuộc thẩm quyền của UBND phường là 307/371 thủ tục. Trong đó:</w:t>
      </w:r>
    </w:p>
    <w:p w14:paraId="4719E5C7" w14:textId="148E209B" w:rsidR="00247221" w:rsidRDefault="00D031BF"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Tổng số dịch vụ công trực tuyến toàn trình là 220 thủ tục.</w:t>
      </w:r>
    </w:p>
    <w:p w14:paraId="2496ADDE" w14:textId="4A8DFC0F" w:rsidR="00D031BF" w:rsidRDefault="00D031BF"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Tổng số dịch vụ công trực tuyến một phần là 107 thủ tục.</w:t>
      </w:r>
    </w:p>
    <w:p w14:paraId="59B68FFA" w14:textId="462F4D56" w:rsidR="002B00D3" w:rsidRDefault="002B00D3"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Từ ngày 01/7/2025 đến ngày 14/12/2025, tổng số dịch vụ công trực tuyến được tiếp nhận và giải quyết tại Trung tâm Phục vụ hành chính của phường là 89 thủ tục.</w:t>
      </w:r>
    </w:p>
    <w:p w14:paraId="1FB6C96A" w14:textId="1FBC02B8" w:rsidR="002B00D3" w:rsidRDefault="002B00D3"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xml:space="preserve">- Tổng số hồ sơ được tiếp nhận </w:t>
      </w:r>
      <w:r w:rsidR="000A6A36">
        <w:rPr>
          <w:color w:val="000000"/>
          <w:sz w:val="28"/>
          <w:szCs w:val="28"/>
          <w:shd w:val="clear" w:color="auto" w:fill="FFFFFF"/>
        </w:rPr>
        <w:t>17.855 hồ sơ (</w:t>
      </w:r>
      <w:r>
        <w:rPr>
          <w:color w:val="000000"/>
          <w:sz w:val="28"/>
          <w:szCs w:val="28"/>
          <w:shd w:val="clear" w:color="auto" w:fill="FFFFFF"/>
        </w:rPr>
        <w:t xml:space="preserve">trực tuyến: </w:t>
      </w:r>
      <w:r w:rsidR="000A6A36">
        <w:rPr>
          <w:color w:val="000000"/>
          <w:sz w:val="28"/>
          <w:szCs w:val="28"/>
          <w:shd w:val="clear" w:color="auto" w:fill="FFFFFF"/>
        </w:rPr>
        <w:t>17.552, trực tiếp: 303). Trong đó:</w:t>
      </w:r>
      <w:r w:rsidR="0042381D">
        <w:rPr>
          <w:color w:val="000000"/>
          <w:sz w:val="28"/>
          <w:szCs w:val="28"/>
          <w:shd w:val="clear" w:color="auto" w:fill="FFFFFF"/>
        </w:rPr>
        <w:t xml:space="preserve"> tổng số hồ sơ được giải quyết: 17.591; số lượng hồ sơ dừng xử lý/đã hủy: 264.</w:t>
      </w:r>
    </w:p>
    <w:p w14:paraId="7C6A1F81" w14:textId="731DF43F" w:rsidR="000A6A36" w:rsidRPr="00D824E0" w:rsidRDefault="000A6A36"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pacing w:val="-6"/>
          <w:sz w:val="28"/>
          <w:szCs w:val="28"/>
          <w:shd w:val="clear" w:color="auto" w:fill="FFFFFF"/>
        </w:rPr>
      </w:pPr>
      <w:r w:rsidRPr="00D824E0">
        <w:rPr>
          <w:color w:val="000000"/>
          <w:spacing w:val="-6"/>
          <w:sz w:val="28"/>
          <w:szCs w:val="28"/>
          <w:shd w:val="clear" w:color="auto" w:fill="FFFFFF"/>
        </w:rPr>
        <w:t>+ Số lượng hồ sơ trực tuyến toàn trình: 2.899 (trực tuyến: 2.892, trực tiếp: 07).</w:t>
      </w:r>
    </w:p>
    <w:p w14:paraId="5F2FFADD" w14:textId="600F487C" w:rsidR="000A6A36" w:rsidRPr="00D824E0" w:rsidRDefault="000A6A36"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pacing w:val="-8"/>
          <w:sz w:val="28"/>
          <w:szCs w:val="28"/>
          <w:shd w:val="clear" w:color="auto" w:fill="FFFFFF"/>
        </w:rPr>
      </w:pPr>
      <w:r w:rsidRPr="00D824E0">
        <w:rPr>
          <w:color w:val="000000"/>
          <w:spacing w:val="-8"/>
          <w:sz w:val="28"/>
          <w:szCs w:val="28"/>
          <w:shd w:val="clear" w:color="auto" w:fill="FFFFFF"/>
        </w:rPr>
        <w:t>+ Số lượng hồ sơ trực tuyến một phần: 14.831 (trực tuyến: 14.536, trực tiếp: 295).</w:t>
      </w:r>
    </w:p>
    <w:p w14:paraId="455C9949" w14:textId="1A40FC96" w:rsidR="000A6A36" w:rsidRDefault="000A6A36"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Tổng số hồ sơ tái sử dụng: 13.569 (</w:t>
      </w:r>
      <w:r w:rsidR="00311F99">
        <w:rPr>
          <w:color w:val="000000"/>
          <w:sz w:val="28"/>
          <w:szCs w:val="28"/>
          <w:shd w:val="clear" w:color="auto" w:fill="FFFFFF"/>
        </w:rPr>
        <w:t>toàn trình: 876; một phần: 12.414). Đạt tỷ lệ trên 81%.</w:t>
      </w:r>
    </w:p>
    <w:p w14:paraId="4A26CA87" w14:textId="147EF675" w:rsidR="00311F99" w:rsidRDefault="00311F99"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Tỷ lệ thanh toán trực tuyến: 14.519 hồ sơ đạt 97,6%.</w:t>
      </w:r>
    </w:p>
    <w:p w14:paraId="65C19269" w14:textId="3545549D" w:rsidR="00311F99" w:rsidRDefault="00311F99"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xml:space="preserve">- Tỷ lệ </w:t>
      </w:r>
      <w:r w:rsidR="00D824E0">
        <w:rPr>
          <w:color w:val="000000"/>
          <w:sz w:val="28"/>
          <w:szCs w:val="28"/>
          <w:shd w:val="clear" w:color="auto" w:fill="FFFFFF"/>
        </w:rPr>
        <w:t>số hóa hồ sơ</w:t>
      </w:r>
      <w:r w:rsidR="0042381D">
        <w:rPr>
          <w:color w:val="000000"/>
          <w:sz w:val="28"/>
          <w:szCs w:val="28"/>
          <w:shd w:val="clear" w:color="auto" w:fill="FFFFFF"/>
        </w:rPr>
        <w:t xml:space="preserve"> đã giải quyết</w:t>
      </w:r>
      <w:r w:rsidR="00D824E0">
        <w:rPr>
          <w:color w:val="000000"/>
          <w:sz w:val="28"/>
          <w:szCs w:val="28"/>
          <w:shd w:val="clear" w:color="auto" w:fill="FFFFFF"/>
        </w:rPr>
        <w:t>: 17.298/17.298 hồ sơ đạt 100%. Trong đó:</w:t>
      </w:r>
    </w:p>
    <w:p w14:paraId="7BB9E5A4" w14:textId="7691C803" w:rsidR="00D824E0" w:rsidRPr="00D824E0" w:rsidRDefault="00D824E0"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xml:space="preserve">+ </w:t>
      </w:r>
      <w:r w:rsidRPr="00D824E0">
        <w:rPr>
          <w:color w:val="000000"/>
          <w:sz w:val="28"/>
          <w:szCs w:val="28"/>
          <w:shd w:val="clear" w:color="auto" w:fill="FFFFFF"/>
        </w:rPr>
        <w:t>Có file thành phần hồ sơ đính kèm</w:t>
      </w:r>
      <w:r>
        <w:rPr>
          <w:color w:val="000000"/>
          <w:sz w:val="28"/>
          <w:szCs w:val="28"/>
          <w:shd w:val="clear" w:color="auto" w:fill="FFFFFF"/>
        </w:rPr>
        <w:t xml:space="preserve">: 17.298/17.298 hồ sơ đạt 100%. </w:t>
      </w:r>
    </w:p>
    <w:p w14:paraId="65B4975B" w14:textId="0E898FC3" w:rsidR="00D824E0" w:rsidRDefault="00D824E0"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sidRPr="00D824E0">
        <w:rPr>
          <w:color w:val="000000"/>
          <w:sz w:val="28"/>
          <w:szCs w:val="28"/>
          <w:shd w:val="clear" w:color="auto" w:fill="FFFFFF"/>
        </w:rPr>
        <w:t>+ Có file kết quả đính kèm</w:t>
      </w:r>
      <w:r>
        <w:rPr>
          <w:color w:val="000000"/>
          <w:sz w:val="28"/>
          <w:szCs w:val="28"/>
          <w:shd w:val="clear" w:color="auto" w:fill="FFFFFF"/>
        </w:rPr>
        <w:t xml:space="preserve">: 17.298/17.298 hồ sơ đạt 100%. </w:t>
      </w:r>
    </w:p>
    <w:p w14:paraId="4E5CD905" w14:textId="76C9BF83" w:rsidR="00DF7712" w:rsidRDefault="00DF7712"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Pr>
          <w:color w:val="000000"/>
          <w:sz w:val="28"/>
          <w:szCs w:val="28"/>
          <w:shd w:val="clear" w:color="auto" w:fill="FFFFFF"/>
        </w:rPr>
        <w:t xml:space="preserve">- </w:t>
      </w:r>
      <w:r w:rsidRPr="00DF7712">
        <w:rPr>
          <w:color w:val="000000"/>
          <w:sz w:val="28"/>
          <w:szCs w:val="28"/>
          <w:shd w:val="clear" w:color="auto" w:fill="FFFFFF"/>
        </w:rPr>
        <w:t>Cổng Dịch vụ công Quốc gia: tiếp nhận, giải quyết và trả kết quả trực tuyến 2.610/2.610 hồ sơ sao y chứng thực điện tử, đạt tỷ lệ giải quyết 100%</w:t>
      </w:r>
      <w:r>
        <w:rPr>
          <w:color w:val="000000"/>
          <w:sz w:val="28"/>
          <w:szCs w:val="28"/>
          <w:shd w:val="clear" w:color="auto" w:fill="FFFFFF"/>
        </w:rPr>
        <w:t>.</w:t>
      </w:r>
    </w:p>
    <w:p w14:paraId="28D199E0" w14:textId="11882EF4" w:rsidR="00370B47" w:rsidRPr="00370B47" w:rsidRDefault="00370B47"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sidRPr="00370B47">
        <w:rPr>
          <w:color w:val="000000"/>
          <w:sz w:val="28"/>
          <w:szCs w:val="28"/>
          <w:shd w:val="clear" w:color="auto" w:fill="FFFFFF"/>
        </w:rPr>
        <w:t xml:space="preserve">Tiếp tục triển khai Quyết định số 766/QĐ-TTg ngày 23/6/2023 của Thủ tướng Chính phủ về phê duyệt Bộ chỉ số chỉ đạo, điều hành và đánh giá chất lượng phục </w:t>
      </w:r>
      <w:r w:rsidRPr="00370B47">
        <w:rPr>
          <w:color w:val="000000"/>
          <w:sz w:val="28"/>
          <w:szCs w:val="28"/>
          <w:shd w:val="clear" w:color="auto" w:fill="FFFFFF"/>
        </w:rPr>
        <w:lastRenderedPageBreak/>
        <w:t>vụ người dân, doanh nghiệp trong thực hiện thủ tục hành chính, dịch vụ công theo thời gian trên môi trường điện tử, UBND phường căn cứ thông báo kết quả Bộ chỉ số 766 hàng ngày để chỉ đạo Trung tâm Phục vụ hành chính công, các phòng chuyên môn tập trung nghiên cứu, tìm hiểu và có giải pháp cải thiện các chỉ tiêu thành phần, nhóm chỉ số của Bộ chỉ số 766 gắn với tăng cường quán triệt, tuyên truyền về việc thực hiện thủ tục hành chính trên môi trường điện tử theo Nghị định số 45/2020/NĐ-CP ngày 08 tháng 4 năm 2020 của Chính phủ về thực hiện thủ tục hành chính trên môi trường điện tử để thu hút tổ chức, cá nhân khai thác, sử dụng thủ tục hành chính trên môi trường điện tử đảm bảo hiệu quả. Kết quả đến ngày 14/12/2025, phường Đông Hòa đạt 94,33 điểm/100 điểm, đứng thứ 04/168 xã, phường, đặc khu. Xếp loại: xuất sắc</w:t>
      </w:r>
      <w:r>
        <w:rPr>
          <w:color w:val="000000"/>
          <w:sz w:val="28"/>
          <w:szCs w:val="28"/>
          <w:shd w:val="clear" w:color="auto" w:fill="FFFFFF"/>
        </w:rPr>
        <w:t>.</w:t>
      </w:r>
    </w:p>
    <w:p w14:paraId="0271325A" w14:textId="31947ECF" w:rsidR="00FF4DF4" w:rsidRPr="00370B47" w:rsidRDefault="00632F9B" w:rsidP="00731BA1">
      <w:pPr>
        <w:pBdr>
          <w:top w:val="dotted" w:sz="4" w:space="0" w:color="FFFFFF"/>
          <w:left w:val="dotted" w:sz="4" w:space="0" w:color="FFFFFF"/>
          <w:bottom w:val="dotted" w:sz="4" w:space="17" w:color="FFFFFF"/>
          <w:right w:val="dotted" w:sz="4" w:space="0" w:color="FFFFFF"/>
        </w:pBdr>
        <w:spacing w:before="80"/>
        <w:ind w:firstLine="720"/>
        <w:jc w:val="both"/>
        <w:rPr>
          <w:rFonts w:ascii="Times New Roman Bold" w:hAnsi="Times New Roman Bold"/>
          <w:b/>
          <w:spacing w:val="-4"/>
          <w:sz w:val="28"/>
          <w:szCs w:val="28"/>
          <w:lang w:val="vi-VN"/>
        </w:rPr>
      </w:pPr>
      <w:r w:rsidRPr="00370B47">
        <w:rPr>
          <w:rFonts w:ascii="Times New Roman Bold" w:hAnsi="Times New Roman Bold"/>
          <w:b/>
          <w:spacing w:val="-4"/>
          <w:sz w:val="28"/>
          <w:szCs w:val="28"/>
          <w:lang w:val="vi-VN"/>
        </w:rPr>
        <w:t>9</w:t>
      </w:r>
      <w:r w:rsidR="0079170F" w:rsidRPr="00370B47">
        <w:rPr>
          <w:rFonts w:ascii="Times New Roman Bold" w:hAnsi="Times New Roman Bold"/>
          <w:b/>
          <w:spacing w:val="-4"/>
          <w:sz w:val="28"/>
          <w:szCs w:val="28"/>
          <w:lang w:val="vi-VN"/>
        </w:rPr>
        <w:t>. Về công tác truyền thông hỗ trợ hoạt động kiểm soát thủ tục hành chính</w:t>
      </w:r>
    </w:p>
    <w:p w14:paraId="7E2231E8" w14:textId="4732D8D9" w:rsidR="00370B47" w:rsidRDefault="00370B47"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sidRPr="00630DD0">
        <w:rPr>
          <w:sz w:val="28"/>
          <w:szCs w:val="28"/>
        </w:rPr>
        <w:t xml:space="preserve">UBND </w:t>
      </w:r>
      <w:r>
        <w:rPr>
          <w:sz w:val="28"/>
          <w:szCs w:val="28"/>
        </w:rPr>
        <w:t>phường</w:t>
      </w:r>
      <w:r w:rsidRPr="00630DD0">
        <w:rPr>
          <w:sz w:val="28"/>
          <w:szCs w:val="28"/>
        </w:rPr>
        <w:t xml:space="preserve"> đã xây dựng các nội dung tuyên truyền về công tác kiểm soát thủ tục hành chính gắn với nội dung tuyên truyền cải cách hành chính tập trung chủ yếu về </w:t>
      </w:r>
      <w:r>
        <w:rPr>
          <w:sz w:val="28"/>
          <w:szCs w:val="28"/>
        </w:rPr>
        <w:t>thủ tục hành chính</w:t>
      </w:r>
      <w:r w:rsidRPr="00630DD0">
        <w:rPr>
          <w:sz w:val="28"/>
          <w:szCs w:val="28"/>
        </w:rPr>
        <w:t xml:space="preserve">, các dịch vụ hỗ trợ về </w:t>
      </w:r>
      <w:r>
        <w:rPr>
          <w:sz w:val="28"/>
          <w:szCs w:val="28"/>
        </w:rPr>
        <w:t>thủ tục hành chính</w:t>
      </w:r>
      <w:r w:rsidRPr="00630DD0">
        <w:rPr>
          <w:sz w:val="28"/>
          <w:szCs w:val="28"/>
        </w:rPr>
        <w:t>, việc ứng dụng công nghệ thông tin trong cải cách hành chính, các nội dung hướng dẫn về thực hiện dịch vụ công trực tuyến</w:t>
      </w:r>
      <w:r>
        <w:rPr>
          <w:sz w:val="28"/>
          <w:szCs w:val="28"/>
        </w:rPr>
        <w:t xml:space="preserve"> thông qua </w:t>
      </w:r>
      <w:r w:rsidRPr="00630DD0">
        <w:rPr>
          <w:sz w:val="28"/>
          <w:szCs w:val="28"/>
        </w:rPr>
        <w:t xml:space="preserve">các cuộc họp </w:t>
      </w:r>
      <w:r>
        <w:rPr>
          <w:sz w:val="28"/>
          <w:szCs w:val="28"/>
        </w:rPr>
        <w:t>của phường và khu phố</w:t>
      </w:r>
      <w:r w:rsidRPr="00630DD0">
        <w:rPr>
          <w:sz w:val="28"/>
          <w:szCs w:val="28"/>
        </w:rPr>
        <w:t xml:space="preserve"> nhằm tạo điều kiện cho </w:t>
      </w:r>
      <w:r>
        <w:rPr>
          <w:sz w:val="28"/>
          <w:szCs w:val="28"/>
        </w:rPr>
        <w:t>cán bộ, công chức, người hoạt động không chuyên trách từ phường đến khu phố nắm bắt và thực hiện. Thường xuyên cập nhật</w:t>
      </w:r>
      <w:r w:rsidRPr="00630DD0">
        <w:rPr>
          <w:sz w:val="28"/>
          <w:szCs w:val="28"/>
        </w:rPr>
        <w:t xml:space="preserve"> niêm yết đầy đủ các TTHC thuộc thẩm quyền giải quyết của UBND </w:t>
      </w:r>
      <w:r>
        <w:rPr>
          <w:sz w:val="28"/>
          <w:szCs w:val="28"/>
        </w:rPr>
        <w:t>phường</w:t>
      </w:r>
      <w:r w:rsidRPr="00630DD0">
        <w:rPr>
          <w:sz w:val="28"/>
          <w:szCs w:val="28"/>
        </w:rPr>
        <w:t>.</w:t>
      </w:r>
      <w:r>
        <w:rPr>
          <w:sz w:val="28"/>
          <w:szCs w:val="28"/>
        </w:rPr>
        <w:t xml:space="preserve"> </w:t>
      </w:r>
      <w:r w:rsidRPr="00835B67">
        <w:rPr>
          <w:color w:val="000000"/>
          <w:sz w:val="28"/>
          <w:szCs w:val="28"/>
          <w:shd w:val="clear" w:color="auto" w:fill="FFFFFF"/>
        </w:rPr>
        <w:t xml:space="preserve">Duy trì họp </w:t>
      </w:r>
      <w:r>
        <w:rPr>
          <w:color w:val="000000"/>
          <w:sz w:val="28"/>
          <w:szCs w:val="28"/>
          <w:shd w:val="clear" w:color="auto" w:fill="FFFFFF"/>
        </w:rPr>
        <w:t>thủ trưởng các phòng chuyên môn, Trung tâm Phục vụ hành chính công</w:t>
      </w:r>
      <w:r w:rsidRPr="00835B67">
        <w:rPr>
          <w:color w:val="000000"/>
          <w:sz w:val="28"/>
          <w:szCs w:val="28"/>
          <w:shd w:val="clear" w:color="auto" w:fill="FFFFFF"/>
        </w:rPr>
        <w:t xml:space="preserve"> định kỳ để đánh giá việc tiếp nhận và trả kết quả, giải quyết thủ tục hành chính của cán bộ, công chức có liên quan, kịp thời khắc phục, chấn chỉnh những hạn chế, thiếu sót còn tồn tại trong công tác </w:t>
      </w:r>
      <w:r>
        <w:rPr>
          <w:color w:val="000000"/>
          <w:sz w:val="28"/>
          <w:szCs w:val="28"/>
          <w:shd w:val="clear" w:color="auto" w:fill="FFFFFF"/>
        </w:rPr>
        <w:t>cải cách thủ tục hành chính</w:t>
      </w:r>
      <w:r w:rsidRPr="00835B67">
        <w:rPr>
          <w:color w:val="000000"/>
          <w:sz w:val="28"/>
          <w:szCs w:val="28"/>
          <w:shd w:val="clear" w:color="auto" w:fill="FFFFFF"/>
        </w:rPr>
        <w:t xml:space="preserve"> tại địa phương</w:t>
      </w:r>
      <w:r>
        <w:rPr>
          <w:color w:val="000000"/>
          <w:sz w:val="28"/>
          <w:szCs w:val="28"/>
          <w:shd w:val="clear" w:color="auto" w:fill="FFFFFF"/>
        </w:rPr>
        <w:t>.</w:t>
      </w:r>
    </w:p>
    <w:p w14:paraId="436F2A67" w14:textId="1D6172E2" w:rsidR="00616687" w:rsidRDefault="00616687"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sz w:val="28"/>
          <w:szCs w:val="28"/>
          <w:shd w:val="clear" w:color="auto" w:fill="FFFFFF"/>
        </w:rPr>
      </w:pPr>
      <w:r w:rsidRPr="00616687">
        <w:rPr>
          <w:color w:val="000000"/>
          <w:sz w:val="28"/>
          <w:szCs w:val="28"/>
          <w:shd w:val="clear" w:color="auto" w:fill="FFFFFF"/>
        </w:rPr>
        <w:t>UBND phường đã ban hành các quyết định để củng cố kiện toàn các tổ như: Tổ ứng cứu công nghệ và nghiệp vụ hỗ trợ giải quyết thủ tục hành chính với số lượng 20 thành viên do đồng chí Phó Chủ tịch kiêm Giám đốc Trung tâm phục vụ hành chính công làm tổ trưởng; 16 tổ công nghệ số cộng đồng/16 khu phố với số lượng 80 thành viên và đội thanh niên tình nguyện hỗ trợ dịch vụ công trực tuyến với số lượng 20 thành viên. Xây dựng và ban hành phương án số 264/PA-UBND ngày 14/8/2025 về phương án kịch bản hỗ trợ người dân yếu thế và xử lý tình huống thường gặp đảm bảo mọi người dân, đặc biệt là người yếu thế (người cao tuổi, người khuyết tật, phụ nữ đơn thân, người dân tộc thiểu số, người không biết chữ...) được tiếp cận dịch vụ hành chính công một cách thuận lợi, công bằng, nhân văn. Trong thời gian qua, các tổ, đội có nhiệm vụ hỗ trợ người dân, trực tiếp "cầm tay chỉ việc", hướng dẫn người dân, đặc biệt là người yếu thế, thực hiện các thủ tục hành chính trên môi trường điện tử tại Trung  tâm Phục vụ hành chính công. Qua đó, đã hỗ trợ, hướng dẫn cho hơn 10.000 lượt người đến thực hiện nộp dịch vụ công trực tuyến, scan giấy tờ, thành phần hồ sơ, số hóa hồ sơ thủ tục hành chính và thanh toán trực tuyến qua cổng dịch vụ công quốc gia góp phần nâng cao hiệu quả giải quyết thủ tục hành chính tại phường</w:t>
      </w:r>
      <w:r>
        <w:rPr>
          <w:color w:val="000000"/>
          <w:sz w:val="28"/>
          <w:szCs w:val="28"/>
          <w:shd w:val="clear" w:color="auto" w:fill="FFFFFF"/>
        </w:rPr>
        <w:t>.</w:t>
      </w:r>
    </w:p>
    <w:p w14:paraId="3E811727" w14:textId="100987E2" w:rsidR="00616687" w:rsidRDefault="00616687"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themeColor="text1"/>
          <w:spacing w:val="-2"/>
          <w:sz w:val="28"/>
          <w:szCs w:val="28"/>
        </w:rPr>
      </w:pPr>
      <w:r w:rsidRPr="00616687">
        <w:rPr>
          <w:color w:val="000000" w:themeColor="text1"/>
          <w:spacing w:val="-2"/>
          <w:sz w:val="28"/>
          <w:szCs w:val="28"/>
        </w:rPr>
        <w:t xml:space="preserve">Hướng dẫn Ban điều hành các khu phố triển khai hướng dẫn cán bộ, đoàn viên, hội viên, tổ trưởng, tổ phó tổ nhân dân tự quản và các chi hội đoàn thể triển khai tải app “Công dân số thành phố”, app Etax - mobile nộp thuế sử dụng đất phi nông </w:t>
      </w:r>
      <w:r w:rsidRPr="00616687">
        <w:rPr>
          <w:color w:val="000000" w:themeColor="text1"/>
          <w:spacing w:val="-2"/>
          <w:sz w:val="28"/>
          <w:szCs w:val="28"/>
        </w:rPr>
        <w:lastRenderedPageBreak/>
        <w:t>nghiệp, thuế kinh doanh để người dân có kỹ năng, kiến thức và sự tự tin khi sử dụng dịch vụ công trực tuyến và ứng dụng các phần mềm thanh toán trực tuyến, thanh toán không dùng tiền mặt, nộp phí, lệ phí và nghĩa vụ thuế</w:t>
      </w:r>
      <w:r>
        <w:rPr>
          <w:color w:val="000000" w:themeColor="text1"/>
          <w:spacing w:val="-2"/>
          <w:sz w:val="28"/>
          <w:szCs w:val="28"/>
        </w:rPr>
        <w:t>.</w:t>
      </w:r>
    </w:p>
    <w:p w14:paraId="57BF8ABB" w14:textId="45047921" w:rsidR="00F3102B" w:rsidRPr="00460E66" w:rsidRDefault="00BD7049" w:rsidP="00731BA1">
      <w:pPr>
        <w:pBdr>
          <w:top w:val="dotted" w:sz="4" w:space="0" w:color="FFFFFF"/>
          <w:left w:val="dotted" w:sz="4" w:space="0" w:color="FFFFFF"/>
          <w:bottom w:val="dotted" w:sz="4" w:space="17" w:color="FFFFFF"/>
          <w:right w:val="dotted" w:sz="4" w:space="0" w:color="FFFFFF"/>
        </w:pBdr>
        <w:spacing w:before="80"/>
        <w:ind w:firstLine="720"/>
        <w:jc w:val="both"/>
        <w:rPr>
          <w:color w:val="000000" w:themeColor="text1"/>
          <w:sz w:val="28"/>
          <w:szCs w:val="28"/>
          <w:lang w:val="vi-VN"/>
        </w:rPr>
      </w:pPr>
      <w:r w:rsidRPr="00B55797">
        <w:rPr>
          <w:b/>
          <w:sz w:val="28"/>
          <w:szCs w:val="28"/>
          <w:lang w:val="vi-VN"/>
        </w:rPr>
        <w:t xml:space="preserve">10. Nghiên cứu đề xuất, sáng kiến cải cách thủ tục hành chính: </w:t>
      </w:r>
      <w:r w:rsidR="00F3102B" w:rsidRPr="00460E66">
        <w:rPr>
          <w:color w:val="000000" w:themeColor="text1"/>
          <w:sz w:val="28"/>
          <w:szCs w:val="28"/>
        </w:rPr>
        <w:t>T</w:t>
      </w:r>
      <w:r w:rsidR="00334C5D" w:rsidRPr="00460E66">
        <w:rPr>
          <w:color w:val="000000" w:themeColor="text1"/>
          <w:sz w:val="28"/>
          <w:szCs w:val="28"/>
        </w:rPr>
        <w:t xml:space="preserve">ừ ngày 01/7/2025, Trung tâm phục vụ hành công phường </w:t>
      </w:r>
      <w:r w:rsidR="00F3102B" w:rsidRPr="00460E66">
        <w:rPr>
          <w:color w:val="000000" w:themeColor="text1"/>
          <w:sz w:val="28"/>
          <w:szCs w:val="28"/>
        </w:rPr>
        <w:t>đ</w:t>
      </w:r>
      <w:r w:rsidR="00334C5D" w:rsidRPr="00460E66">
        <w:rPr>
          <w:color w:val="000000" w:themeColor="text1"/>
          <w:sz w:val="28"/>
          <w:szCs w:val="28"/>
        </w:rPr>
        <w:t>ang</w:t>
      </w:r>
      <w:r w:rsidR="00F3102B" w:rsidRPr="00460E66">
        <w:rPr>
          <w:color w:val="000000" w:themeColor="text1"/>
          <w:sz w:val="28"/>
          <w:szCs w:val="28"/>
        </w:rPr>
        <w:t xml:space="preserve"> triển khai </w:t>
      </w:r>
      <w:r w:rsidR="009E7AC4">
        <w:rPr>
          <w:color w:val="000000" w:themeColor="text1"/>
          <w:sz w:val="28"/>
          <w:szCs w:val="28"/>
        </w:rPr>
        <w:t>4</w:t>
      </w:r>
      <w:r w:rsidR="00334C5D" w:rsidRPr="00460E66">
        <w:rPr>
          <w:color w:val="000000" w:themeColor="text1"/>
          <w:sz w:val="28"/>
          <w:szCs w:val="28"/>
        </w:rPr>
        <w:t xml:space="preserve"> mô hình: “N</w:t>
      </w:r>
      <w:r w:rsidR="00F3102B" w:rsidRPr="00460E66">
        <w:rPr>
          <w:color w:val="000000" w:themeColor="text1"/>
          <w:sz w:val="28"/>
          <w:szCs w:val="28"/>
        </w:rPr>
        <w:t>âng cao hiệu quả hoạt động Trung tâm phục vụ hành chính công phường</w:t>
      </w:r>
      <w:r w:rsidR="00334C5D" w:rsidRPr="00460E66">
        <w:rPr>
          <w:color w:val="000000" w:themeColor="text1"/>
          <w:sz w:val="28"/>
          <w:szCs w:val="28"/>
        </w:rPr>
        <w:t>”</w:t>
      </w:r>
      <w:r w:rsidR="00F3102B" w:rsidRPr="00460E66">
        <w:rPr>
          <w:color w:val="000000" w:themeColor="text1"/>
          <w:sz w:val="28"/>
          <w:szCs w:val="28"/>
        </w:rPr>
        <w:t xml:space="preserve">; mô hình “Đưa dịch vụ công trực tuyến đến </w:t>
      </w:r>
      <w:r w:rsidR="00334C5D" w:rsidRPr="00460E66">
        <w:rPr>
          <w:color w:val="000000" w:themeColor="text1"/>
          <w:sz w:val="28"/>
          <w:szCs w:val="28"/>
        </w:rPr>
        <w:t>gần người dân và doanh nghiệp” và giải pháp “N</w:t>
      </w:r>
      <w:r w:rsidR="00F3102B" w:rsidRPr="00460E66">
        <w:rPr>
          <w:color w:val="000000" w:themeColor="text1"/>
          <w:sz w:val="28"/>
          <w:szCs w:val="28"/>
        </w:rPr>
        <w:t xml:space="preserve">âng cao </w:t>
      </w:r>
      <w:bookmarkStart w:id="1" w:name="dieu_1_name"/>
      <w:r w:rsidR="00F3102B" w:rsidRPr="00460E66">
        <w:rPr>
          <w:color w:val="000000" w:themeColor="text1"/>
          <w:sz w:val="28"/>
          <w:szCs w:val="28"/>
          <w:shd w:val="clear" w:color="auto" w:fill="FFFFFF"/>
        </w:rPr>
        <w:t>Bộ chỉ số chỉ đạo, điều hành và đánh giá chất lượng phục vụ người dân, doanh nghiệp trong thực hiện thủ tục hành chính, dịch vụ công theo thời gian thực trên môi trường điện tử</w:t>
      </w:r>
      <w:bookmarkEnd w:id="1"/>
      <w:r w:rsidR="00334C5D" w:rsidRPr="00460E66">
        <w:rPr>
          <w:color w:val="000000" w:themeColor="text1"/>
          <w:sz w:val="28"/>
          <w:szCs w:val="28"/>
          <w:shd w:val="clear" w:color="auto" w:fill="FFFFFF"/>
        </w:rPr>
        <w:t>”.</w:t>
      </w:r>
      <w:r w:rsidR="00AE509C">
        <w:rPr>
          <w:color w:val="000000" w:themeColor="text1"/>
          <w:sz w:val="28"/>
          <w:szCs w:val="28"/>
          <w:shd w:val="clear" w:color="auto" w:fill="FFFFFF"/>
        </w:rPr>
        <w:t xml:space="preserve"> Mô hình “Hộ kinh doanh tiên phong chuyển đổi số”.</w:t>
      </w:r>
    </w:p>
    <w:p w14:paraId="60C04D9A" w14:textId="0DF5CFBB" w:rsidR="00CD7DE3" w:rsidRDefault="00BD7049"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11. Về công tác kiểm tra, thực hiện kiểm soát TTHC</w:t>
      </w:r>
    </w:p>
    <w:p w14:paraId="71958E66" w14:textId="55F98716" w:rsidR="00BD7049" w:rsidRPr="00CD7DE3" w:rsidRDefault="00BD7049"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t>- Công tác kiểm tra, thực hiện kiểm soát TTHC luôn được quan tâm thường xuyên. Trong đó tập trung kiểm tra thực hiện thủ tục hành chính trên hệ thống thông tin giải quyết thủ tục hành chính tỉnh đảm bảo đúng quy định.</w:t>
      </w:r>
    </w:p>
    <w:p w14:paraId="25F0DAE0" w14:textId="7A33717A" w:rsidR="00BD7049" w:rsidRPr="00B55797" w:rsidRDefault="00BD7049"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t>- Việc xử lý cán bộ, công chức vi phạm quy định về kiểm soát thực hiện TTHC</w:t>
      </w:r>
      <w:r w:rsidRPr="00B55797">
        <w:rPr>
          <w:lang w:val="vi-VN"/>
        </w:rPr>
        <w:t xml:space="preserve">: </w:t>
      </w:r>
      <w:r w:rsidRPr="00B55797">
        <w:rPr>
          <w:sz w:val="28"/>
          <w:szCs w:val="28"/>
          <w:lang w:val="vi-VN"/>
        </w:rPr>
        <w:t>Trong năm 2025, không có công chức, viên chức vi phạm quy định về kiểm soát thủ tục hành chính.</w:t>
      </w:r>
    </w:p>
    <w:p w14:paraId="338627E9" w14:textId="77777777" w:rsidR="00BD7049" w:rsidRPr="00B55797" w:rsidRDefault="00D540C3"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I</w:t>
      </w:r>
      <w:r w:rsidR="0079170F" w:rsidRPr="00B55797">
        <w:rPr>
          <w:b/>
          <w:sz w:val="28"/>
          <w:szCs w:val="28"/>
          <w:lang w:val="vi-VN"/>
        </w:rPr>
        <w:t>I. ĐÁNH GIÁ CHUNG</w:t>
      </w:r>
    </w:p>
    <w:p w14:paraId="06DBDB05" w14:textId="58D9B874" w:rsidR="00D454F0" w:rsidRPr="00B55797" w:rsidRDefault="00DC20EC"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1</w:t>
      </w:r>
      <w:r w:rsidR="00497FCD" w:rsidRPr="00B55797">
        <w:rPr>
          <w:b/>
          <w:sz w:val="28"/>
          <w:szCs w:val="28"/>
          <w:lang w:val="vi-VN"/>
        </w:rPr>
        <w:t>.</w:t>
      </w:r>
      <w:r w:rsidRPr="00B55797">
        <w:rPr>
          <w:b/>
          <w:sz w:val="28"/>
          <w:szCs w:val="28"/>
          <w:lang w:val="vi-VN"/>
        </w:rPr>
        <w:t xml:space="preserve"> Ưu điểm</w:t>
      </w:r>
    </w:p>
    <w:p w14:paraId="3B6E0584" w14:textId="5D5D9566" w:rsidR="00D454F0" w:rsidRPr="00B55797" w:rsidRDefault="00D454F0"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sz w:val="28"/>
          <w:szCs w:val="28"/>
          <w:lang w:val="vi-VN"/>
        </w:rPr>
        <w:t xml:space="preserve">Công tác </w:t>
      </w:r>
      <w:r w:rsidR="00A5292E">
        <w:rPr>
          <w:sz w:val="28"/>
          <w:szCs w:val="28"/>
        </w:rPr>
        <w:t xml:space="preserve">kiểm soát thủ tục hành chính </w:t>
      </w:r>
      <w:r w:rsidRPr="00B55797">
        <w:rPr>
          <w:sz w:val="28"/>
          <w:szCs w:val="28"/>
          <w:lang w:val="vi-VN"/>
        </w:rPr>
        <w:t xml:space="preserve">được UBND </w:t>
      </w:r>
      <w:r w:rsidR="00B1790E">
        <w:rPr>
          <w:sz w:val="28"/>
          <w:szCs w:val="28"/>
        </w:rPr>
        <w:t>phường</w:t>
      </w:r>
      <w:r w:rsidRPr="00B55797">
        <w:rPr>
          <w:sz w:val="28"/>
          <w:szCs w:val="28"/>
          <w:lang w:val="vi-VN"/>
        </w:rPr>
        <w:t xml:space="preserve"> quan tâm chỉ đạo, lãnh đạo thực hiện, kịp thời ban hành các văn bản chỉ đạo công tác </w:t>
      </w:r>
      <w:r w:rsidR="00A5292E">
        <w:rPr>
          <w:sz w:val="28"/>
          <w:szCs w:val="28"/>
        </w:rPr>
        <w:t xml:space="preserve">kiểm soát thủ tục hành chính </w:t>
      </w:r>
      <w:r w:rsidRPr="00B55797">
        <w:rPr>
          <w:sz w:val="28"/>
          <w:szCs w:val="28"/>
          <w:lang w:val="vi-VN"/>
        </w:rPr>
        <w:t xml:space="preserve"> đến các cơ quan, đơn vị; Thủ trưởng các cơ quan</w:t>
      </w:r>
      <w:r w:rsidR="00374C1A">
        <w:rPr>
          <w:sz w:val="28"/>
          <w:szCs w:val="28"/>
        </w:rPr>
        <w:t xml:space="preserve"> chuyên môn</w:t>
      </w:r>
      <w:r w:rsidRPr="00B55797">
        <w:rPr>
          <w:sz w:val="28"/>
          <w:szCs w:val="28"/>
          <w:lang w:val="vi-VN"/>
        </w:rPr>
        <w:t xml:space="preserve"> quán triệt trong đội ngũ CBCCVC thực hiện tốt công tác </w:t>
      </w:r>
      <w:r w:rsidR="00A5292E">
        <w:rPr>
          <w:sz w:val="28"/>
          <w:szCs w:val="28"/>
        </w:rPr>
        <w:t xml:space="preserve">kiểm soát thủ tục hành chính </w:t>
      </w:r>
      <w:r w:rsidRPr="00B55797">
        <w:rPr>
          <w:sz w:val="28"/>
          <w:szCs w:val="28"/>
          <w:lang w:val="vi-VN"/>
        </w:rPr>
        <w:t xml:space="preserve"> tại các cơ quan, đơn vị.</w:t>
      </w:r>
      <w:r w:rsidRPr="00B55797">
        <w:rPr>
          <w:b/>
          <w:sz w:val="28"/>
          <w:szCs w:val="28"/>
          <w:lang w:val="vi-VN"/>
        </w:rPr>
        <w:t xml:space="preserve"> </w:t>
      </w:r>
      <w:r w:rsidRPr="00B55797">
        <w:rPr>
          <w:sz w:val="28"/>
          <w:szCs w:val="28"/>
          <w:lang w:val="vi-VN"/>
        </w:rPr>
        <w:t xml:space="preserve">Lãnh đạo UBND </w:t>
      </w:r>
      <w:r w:rsidR="00374C1A">
        <w:rPr>
          <w:sz w:val="28"/>
          <w:szCs w:val="28"/>
        </w:rPr>
        <w:t>phường</w:t>
      </w:r>
      <w:r w:rsidRPr="00B55797">
        <w:rPr>
          <w:sz w:val="28"/>
          <w:szCs w:val="28"/>
          <w:lang w:val="vi-VN"/>
        </w:rPr>
        <w:t xml:space="preserve"> quan tâm bố trí nguồn lực để thực hiện. Công tác kiện toàn nhân sự luôn được thực hiện kịp thời, không bị động. Máy móc, trang thiết bị cơ bản đáp ứng nhu cầu hiện tại.</w:t>
      </w:r>
    </w:p>
    <w:p w14:paraId="06D6635C" w14:textId="37EE16AC" w:rsidR="00E90C89" w:rsidRPr="00B55797" w:rsidRDefault="00D454F0"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t xml:space="preserve">- </w:t>
      </w:r>
      <w:r w:rsidR="00B1790E">
        <w:rPr>
          <w:sz w:val="28"/>
          <w:szCs w:val="28"/>
        </w:rPr>
        <w:t>UBND phường</w:t>
      </w:r>
      <w:r w:rsidRPr="00B55797">
        <w:rPr>
          <w:sz w:val="28"/>
          <w:szCs w:val="28"/>
          <w:lang w:val="vi-VN"/>
        </w:rPr>
        <w:t xml:space="preserve"> đã triển khai thực hiện đầy đủ, kịp thời các nhiệm vụ kiểm soát </w:t>
      </w:r>
      <w:r w:rsidR="00A5292E">
        <w:rPr>
          <w:sz w:val="28"/>
          <w:szCs w:val="28"/>
        </w:rPr>
        <w:t xml:space="preserve">thủ tục hành chính </w:t>
      </w:r>
      <w:r w:rsidRPr="00B55797">
        <w:rPr>
          <w:sz w:val="28"/>
          <w:szCs w:val="28"/>
          <w:lang w:val="vi-VN"/>
        </w:rPr>
        <w:t xml:space="preserve"> theo đúng Kế hoạch đề ra; duy trì niêm yết công khai, minh bạch các </w:t>
      </w:r>
      <w:r w:rsidR="00A5292E">
        <w:rPr>
          <w:sz w:val="28"/>
          <w:szCs w:val="28"/>
        </w:rPr>
        <w:t xml:space="preserve">thủ tục hành chính </w:t>
      </w:r>
      <w:r w:rsidRPr="00B55797">
        <w:rPr>
          <w:sz w:val="28"/>
          <w:szCs w:val="28"/>
          <w:lang w:val="vi-VN"/>
        </w:rPr>
        <w:t xml:space="preserve"> theo đúng quy định; nghiêm túc thực hiện việc tiếp nhận, giải quyết và trả kết quả giải quyết </w:t>
      </w:r>
      <w:r w:rsidR="00A5292E">
        <w:rPr>
          <w:sz w:val="28"/>
          <w:szCs w:val="28"/>
        </w:rPr>
        <w:t xml:space="preserve">thủ tục hành chính </w:t>
      </w:r>
      <w:r w:rsidRPr="00B55797">
        <w:rPr>
          <w:sz w:val="28"/>
          <w:szCs w:val="28"/>
          <w:lang w:val="vi-VN"/>
        </w:rPr>
        <w:t xml:space="preserve"> qua </w:t>
      </w:r>
      <w:r w:rsidR="00B1790E">
        <w:rPr>
          <w:sz w:val="28"/>
          <w:szCs w:val="28"/>
        </w:rPr>
        <w:t>Trung tâm Phục vụ hành chính công</w:t>
      </w:r>
      <w:r w:rsidRPr="00B55797">
        <w:rPr>
          <w:sz w:val="28"/>
          <w:szCs w:val="28"/>
          <w:lang w:val="vi-VN"/>
        </w:rPr>
        <w:t xml:space="preserve">; thực hiện tốt công tác tuyên truyền về kiểm soát </w:t>
      </w:r>
      <w:r w:rsidR="00A5292E">
        <w:rPr>
          <w:sz w:val="28"/>
          <w:szCs w:val="28"/>
        </w:rPr>
        <w:t xml:space="preserve">thủ tục hành chính </w:t>
      </w:r>
      <w:r w:rsidRPr="00B55797">
        <w:rPr>
          <w:sz w:val="28"/>
          <w:szCs w:val="28"/>
          <w:lang w:val="vi-VN"/>
        </w:rPr>
        <w:t xml:space="preserve"> tới công chức, viên chức và các tổ chức, cá nhân có liên quan.</w:t>
      </w:r>
    </w:p>
    <w:p w14:paraId="69AE820F" w14:textId="240CDA41" w:rsidR="00914448" w:rsidRPr="00B55797" w:rsidRDefault="00D454F0"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t xml:space="preserve">- Công tác phối hợp giữ các cơ quan chuyên môn, các cơ quan ngành dọc được thực hiện đồng bộ, thông suốt. </w:t>
      </w:r>
      <w:r w:rsidR="00914448" w:rsidRPr="00B55797">
        <w:rPr>
          <w:sz w:val="28"/>
          <w:szCs w:val="28"/>
          <w:lang w:val="vi-VN"/>
        </w:rPr>
        <w:t xml:space="preserve">Công tác phối hợp với Chi nhánh Văn phòng đăng ký đất đai, Bưu điện, Bảo hiểm xã hội thực hiện bố trí nhân sự, tiếp nhận và trả kết quả tại </w:t>
      </w:r>
      <w:r w:rsidR="00B1790E">
        <w:rPr>
          <w:sz w:val="28"/>
          <w:szCs w:val="28"/>
        </w:rPr>
        <w:t>Trung tâm Phục vụ hành chính công</w:t>
      </w:r>
      <w:r w:rsidR="00914448" w:rsidRPr="00B55797">
        <w:rPr>
          <w:sz w:val="28"/>
          <w:szCs w:val="28"/>
          <w:lang w:val="vi-VN"/>
        </w:rPr>
        <w:t xml:space="preserve"> ổn định, hiệu quả, thuận lợi cho tổ chức và cá nhân giao dịch hành chính tại UBND </w:t>
      </w:r>
      <w:r w:rsidR="00B1790E">
        <w:rPr>
          <w:sz w:val="28"/>
          <w:szCs w:val="28"/>
        </w:rPr>
        <w:t>phường</w:t>
      </w:r>
      <w:r w:rsidR="00914448" w:rsidRPr="00B55797">
        <w:rPr>
          <w:sz w:val="28"/>
          <w:szCs w:val="28"/>
          <w:lang w:val="vi-VN"/>
        </w:rPr>
        <w:t xml:space="preserve">. </w:t>
      </w:r>
    </w:p>
    <w:p w14:paraId="66C057C8" w14:textId="77A730DE" w:rsidR="00D454F0" w:rsidRPr="00B55797" w:rsidRDefault="00914448"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t xml:space="preserve">- </w:t>
      </w:r>
      <w:r w:rsidR="00D454F0" w:rsidRPr="00B55797">
        <w:rPr>
          <w:sz w:val="28"/>
          <w:szCs w:val="28"/>
          <w:lang w:val="vi-VN"/>
        </w:rPr>
        <w:t xml:space="preserve">Đội ngũ </w:t>
      </w:r>
      <w:r w:rsidR="00766904" w:rsidRPr="00B55797">
        <w:rPr>
          <w:sz w:val="28"/>
          <w:szCs w:val="28"/>
          <w:lang w:val="vi-VN"/>
        </w:rPr>
        <w:t>c</w:t>
      </w:r>
      <w:r w:rsidR="00D454F0" w:rsidRPr="00B55797">
        <w:rPr>
          <w:sz w:val="28"/>
          <w:szCs w:val="28"/>
          <w:lang w:val="vi-VN"/>
        </w:rPr>
        <w:t xml:space="preserve">án bộ, công chức, viên chức có tinh thần trách nhiệm trong công việc, luôn phấn đấu thực hiện mục tiêu chung, đáp ứng các yêu cầu của các tổ chức và công dân. Trình độ năng lực của cán bộ, công chức, viên chức được quan tâm đào tạo, bồi dưỡng, đủ tiêu chuẩn theo quy định, đáp ứng yêu cầu nhiệm vụ trong tình hình mới. </w:t>
      </w:r>
    </w:p>
    <w:p w14:paraId="44004D9E" w14:textId="76ED5D5C" w:rsidR="00DE13D3" w:rsidRPr="00B55797" w:rsidRDefault="00D454F0"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sz w:val="28"/>
          <w:szCs w:val="28"/>
          <w:lang w:val="vi-VN"/>
        </w:rPr>
        <w:lastRenderedPageBreak/>
        <w:t xml:space="preserve">- Công tác kiểm soát </w:t>
      </w:r>
      <w:r w:rsidR="00A5292E">
        <w:rPr>
          <w:sz w:val="28"/>
          <w:szCs w:val="28"/>
        </w:rPr>
        <w:t xml:space="preserve">thủ tục hành chính </w:t>
      </w:r>
      <w:r w:rsidRPr="00B55797">
        <w:rPr>
          <w:sz w:val="28"/>
          <w:szCs w:val="28"/>
          <w:lang w:val="vi-VN"/>
        </w:rPr>
        <w:t xml:space="preserve"> được thực hiện chặt chẽ, không phát sinh TTHC ngoài quy định. Công tác tuyên truyền, niêm yết công khai các </w:t>
      </w:r>
      <w:r w:rsidR="00A5292E">
        <w:rPr>
          <w:sz w:val="28"/>
          <w:szCs w:val="28"/>
        </w:rPr>
        <w:t xml:space="preserve">thủ tục hành chính </w:t>
      </w:r>
      <w:r w:rsidRPr="00B55797">
        <w:rPr>
          <w:sz w:val="28"/>
          <w:szCs w:val="28"/>
          <w:lang w:val="vi-VN"/>
        </w:rPr>
        <w:t xml:space="preserve"> đã tạo điều kiện thuận lợi cho tổ chức, cá nhân tiếp cận, tìm hiểu và thực hiện và giám sát thực hiện thủ tục hành chính, phát huy dân chủ. </w:t>
      </w:r>
    </w:p>
    <w:p w14:paraId="002BEDC8" w14:textId="4A4B73D5" w:rsidR="00D454F0" w:rsidRDefault="00D454F0"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sz w:val="28"/>
          <w:szCs w:val="28"/>
          <w:lang w:val="vi-VN"/>
        </w:rPr>
        <w:t xml:space="preserve">Nhìn chung, </w:t>
      </w:r>
      <w:r w:rsidR="00914448" w:rsidRPr="00B55797">
        <w:rPr>
          <w:sz w:val="28"/>
          <w:szCs w:val="28"/>
          <w:lang w:val="vi-VN"/>
        </w:rPr>
        <w:t xml:space="preserve">việc thực hiện công tác kiểm soát thủ tục hành chính, </w:t>
      </w:r>
      <w:r w:rsidR="00A5292E">
        <w:rPr>
          <w:sz w:val="28"/>
          <w:szCs w:val="28"/>
        </w:rPr>
        <w:t xml:space="preserve">thực hiện </w:t>
      </w:r>
      <w:r w:rsidR="00914448" w:rsidRPr="00B55797">
        <w:rPr>
          <w:sz w:val="28"/>
          <w:szCs w:val="28"/>
          <w:lang w:val="vi-VN"/>
        </w:rPr>
        <w:t>cơ chế một cửa, một cửa liên thông, ứng dụng công nghệ thông tin</w:t>
      </w:r>
      <w:r w:rsidR="008D267F" w:rsidRPr="00B55797">
        <w:rPr>
          <w:sz w:val="28"/>
          <w:szCs w:val="28"/>
          <w:lang w:val="vi-VN"/>
        </w:rPr>
        <w:t>, cung cấp dịch vụ công trực tuyến</w:t>
      </w:r>
      <w:r w:rsidR="00914448" w:rsidRPr="00B55797">
        <w:rPr>
          <w:sz w:val="28"/>
          <w:szCs w:val="28"/>
          <w:lang w:val="vi-VN"/>
        </w:rPr>
        <w:t xml:space="preserve"> của UBND </w:t>
      </w:r>
      <w:r w:rsidR="00B1790E">
        <w:rPr>
          <w:sz w:val="28"/>
          <w:szCs w:val="28"/>
        </w:rPr>
        <w:t>phường</w:t>
      </w:r>
      <w:r w:rsidR="00914448" w:rsidRPr="00B55797">
        <w:rPr>
          <w:sz w:val="28"/>
          <w:szCs w:val="28"/>
          <w:lang w:val="vi-VN"/>
        </w:rPr>
        <w:t xml:space="preserve"> được tiến hành nghiêm túc, chặt chẽ và đúng theo quy định. </w:t>
      </w:r>
      <w:r w:rsidRPr="00B55797">
        <w:rPr>
          <w:sz w:val="28"/>
          <w:szCs w:val="28"/>
          <w:lang w:val="nl-NL"/>
        </w:rPr>
        <w:t>Qua đó, đã góp phần nâng cao nhận thức, tinh thần trách nhiệm phục vụ nhân dân của đội ngũ cán bộ, công chức</w:t>
      </w:r>
      <w:r w:rsidRPr="00B55797">
        <w:rPr>
          <w:sz w:val="28"/>
          <w:szCs w:val="28"/>
          <w:lang w:val="vi-VN"/>
        </w:rPr>
        <w:t>, viên ch</w:t>
      </w:r>
      <w:r w:rsidRPr="00B55797">
        <w:rPr>
          <w:sz w:val="28"/>
          <w:szCs w:val="28"/>
          <w:lang w:val="nl-NL"/>
        </w:rPr>
        <w:t>ức. Chất lượng và hiệu quả thực thi công vụ của cán bộ, công chức được nâng cao</w:t>
      </w:r>
      <w:r w:rsidR="00A5292E">
        <w:rPr>
          <w:sz w:val="28"/>
          <w:szCs w:val="28"/>
          <w:lang w:val="nl-NL"/>
        </w:rPr>
        <w:t>, k</w:t>
      </w:r>
      <w:r w:rsidRPr="00B55797">
        <w:rPr>
          <w:sz w:val="28"/>
          <w:szCs w:val="28"/>
          <w:lang w:val="vi-VN"/>
        </w:rPr>
        <w:t>hắc phục tình trạng trễ hẹn hồ sơ gây phiền hà cho tổ chức, cá nhân</w:t>
      </w:r>
      <w:r w:rsidR="00A5292E">
        <w:rPr>
          <w:sz w:val="28"/>
          <w:szCs w:val="28"/>
          <w:lang w:val="nl-NL"/>
        </w:rPr>
        <w:t xml:space="preserve"> g</w:t>
      </w:r>
      <w:r w:rsidRPr="00B55797">
        <w:rPr>
          <w:sz w:val="28"/>
          <w:szCs w:val="28"/>
          <w:lang w:val="nl-NL"/>
        </w:rPr>
        <w:t xml:space="preserve">óp phần thúc đẩy việc thực hiện công tác cải cách hành chính ngày càng đi vào thực chất, không hình thức, qua loa. </w:t>
      </w:r>
      <w:r w:rsidRPr="00B55797">
        <w:rPr>
          <w:sz w:val="28"/>
          <w:szCs w:val="28"/>
          <w:lang w:val="vi-VN"/>
        </w:rPr>
        <w:t>Nhận được s</w:t>
      </w:r>
      <w:r w:rsidRPr="00B55797">
        <w:rPr>
          <w:sz w:val="28"/>
          <w:szCs w:val="28"/>
          <w:lang w:val="nl-NL"/>
        </w:rPr>
        <w:t>ự hài lòng</w:t>
      </w:r>
      <w:r w:rsidRPr="00B55797">
        <w:rPr>
          <w:sz w:val="28"/>
          <w:szCs w:val="28"/>
          <w:lang w:val="vi-VN"/>
        </w:rPr>
        <w:t>,</w:t>
      </w:r>
      <w:r w:rsidRPr="00B55797">
        <w:rPr>
          <w:sz w:val="28"/>
          <w:szCs w:val="28"/>
          <w:lang w:val="nl-NL"/>
        </w:rPr>
        <w:t xml:space="preserve"> sự đồng tình, ủng hộ và niềm tin của tổ chức, cá nhân</w:t>
      </w:r>
      <w:r w:rsidRPr="00B55797">
        <w:rPr>
          <w:sz w:val="28"/>
          <w:szCs w:val="28"/>
          <w:lang w:val="vi-VN"/>
        </w:rPr>
        <w:t>.</w:t>
      </w:r>
    </w:p>
    <w:p w14:paraId="4BA79788" w14:textId="59C0B75A" w:rsidR="00A92AB0" w:rsidRPr="00B55797" w:rsidRDefault="00A92AB0"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246EE1">
        <w:rPr>
          <w:bCs/>
          <w:sz w:val="28"/>
          <w:szCs w:val="28"/>
        </w:rPr>
        <w:t>Kế</w:t>
      </w:r>
      <w:r w:rsidRPr="008759DE">
        <w:rPr>
          <w:sz w:val="28"/>
          <w:szCs w:val="28"/>
        </w:rPr>
        <w:t xml:space="preserve">t quả </w:t>
      </w:r>
      <w:r w:rsidRPr="008759DE">
        <w:rPr>
          <w:sz w:val="28"/>
          <w:szCs w:val="28"/>
          <w:shd w:val="clear" w:color="auto" w:fill="FFFFFF"/>
        </w:rPr>
        <w:t>Bộ chỉ số chỉ đạo, điều hành và đánh giá chất lượng phục vụ người dân, doanh nghiệp trong thực hiện thủ tục hành chính, dịch vụ công theo thời gian thực trên môi trường điện tử (Bộ chỉ số 766) đạt hiệu quả</w:t>
      </w:r>
      <w:r>
        <w:rPr>
          <w:sz w:val="28"/>
          <w:szCs w:val="28"/>
          <w:shd w:val="clear" w:color="auto" w:fill="FFFFFF"/>
        </w:rPr>
        <w:t xml:space="preserve"> cao.</w:t>
      </w:r>
    </w:p>
    <w:p w14:paraId="304DD132" w14:textId="77777777" w:rsidR="00D454F0" w:rsidRPr="00B55797" w:rsidRDefault="00DC20EC"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sidRPr="00B55797">
        <w:rPr>
          <w:b/>
          <w:sz w:val="28"/>
          <w:szCs w:val="28"/>
          <w:lang w:val="vi-VN"/>
        </w:rPr>
        <w:t xml:space="preserve">2. </w:t>
      </w:r>
      <w:r w:rsidR="006D66C6" w:rsidRPr="00B55797">
        <w:rPr>
          <w:b/>
          <w:sz w:val="28"/>
          <w:szCs w:val="28"/>
          <w:lang w:val="vi-VN"/>
        </w:rPr>
        <w:t>Khó khăn, h</w:t>
      </w:r>
      <w:r w:rsidRPr="00B55797">
        <w:rPr>
          <w:b/>
          <w:sz w:val="28"/>
          <w:szCs w:val="28"/>
          <w:lang w:val="vi-VN"/>
        </w:rPr>
        <w:t>ạn chế</w:t>
      </w:r>
    </w:p>
    <w:p w14:paraId="7EA46899" w14:textId="6B95DBAC" w:rsidR="00D21F9D" w:rsidRPr="00B55797" w:rsidRDefault="00BA5C8E" w:rsidP="00731BA1">
      <w:pPr>
        <w:pBdr>
          <w:top w:val="dotted" w:sz="4" w:space="0" w:color="FFFFFF"/>
          <w:left w:val="dotted" w:sz="4" w:space="0" w:color="FFFFFF"/>
          <w:bottom w:val="dotted" w:sz="4" w:space="17" w:color="FFFFFF"/>
          <w:right w:val="dotted" w:sz="4" w:space="0" w:color="FFFFFF"/>
        </w:pBdr>
        <w:spacing w:before="80"/>
        <w:ind w:firstLine="720"/>
        <w:jc w:val="both"/>
        <w:rPr>
          <w:b/>
          <w:sz w:val="28"/>
          <w:szCs w:val="28"/>
          <w:lang w:val="vi-VN"/>
        </w:rPr>
      </w:pPr>
      <w:r>
        <w:rPr>
          <w:sz w:val="28"/>
          <w:szCs w:val="28"/>
        </w:rPr>
        <w:t>-</w:t>
      </w:r>
      <w:r w:rsidR="008B1587" w:rsidRPr="00B55797">
        <w:rPr>
          <w:sz w:val="28"/>
          <w:szCs w:val="28"/>
          <w:lang w:val="vi-VN"/>
        </w:rPr>
        <w:t xml:space="preserve"> Hệ thống thông tin giải quyết thủ tục hành chính</w:t>
      </w:r>
      <w:r w:rsidR="000B1AF2">
        <w:rPr>
          <w:sz w:val="28"/>
          <w:szCs w:val="28"/>
        </w:rPr>
        <w:t xml:space="preserve"> thành phố</w:t>
      </w:r>
      <w:r w:rsidR="008B1587" w:rsidRPr="00B55797">
        <w:rPr>
          <w:sz w:val="28"/>
          <w:szCs w:val="28"/>
          <w:lang w:val="vi-VN"/>
        </w:rPr>
        <w:t xml:space="preserve"> </w:t>
      </w:r>
      <w:r w:rsidR="00B1790E">
        <w:rPr>
          <w:sz w:val="28"/>
          <w:szCs w:val="28"/>
        </w:rPr>
        <w:t xml:space="preserve">mới </w:t>
      </w:r>
      <w:r w:rsidR="00E2487D">
        <w:rPr>
          <w:sz w:val="28"/>
          <w:szCs w:val="28"/>
        </w:rPr>
        <w:t xml:space="preserve">đưa vào thực hiện theo mô hình chính quyền 2 cấp </w:t>
      </w:r>
      <w:r w:rsidR="008B1587" w:rsidRPr="00B55797">
        <w:rPr>
          <w:sz w:val="28"/>
          <w:szCs w:val="28"/>
          <w:lang w:val="vi-VN"/>
        </w:rPr>
        <w:t xml:space="preserve">hoạt động </w:t>
      </w:r>
      <w:r w:rsidR="00EB0F51">
        <w:rPr>
          <w:sz w:val="28"/>
          <w:szCs w:val="28"/>
        </w:rPr>
        <w:t>chưa ổn định, chưa cấu hình việc theo dõi hồ sơ cá nhân theo công việc, gây khó khăn trong việc kiểm soát hồ sơ công việc cũng như trích suất dữ liệu để làm báo cáo.</w:t>
      </w:r>
    </w:p>
    <w:p w14:paraId="314EFF51" w14:textId="34E5CD24" w:rsidR="00FC0D9A" w:rsidRDefault="00BA5C8E"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Pr>
          <w:sz w:val="28"/>
          <w:szCs w:val="28"/>
        </w:rPr>
        <w:t>-</w:t>
      </w:r>
      <w:r w:rsidR="00316752" w:rsidRPr="00B55797">
        <w:rPr>
          <w:sz w:val="28"/>
          <w:szCs w:val="28"/>
          <w:lang w:val="vi-VN"/>
        </w:rPr>
        <w:t xml:space="preserve"> Việc </w:t>
      </w:r>
      <w:r w:rsidR="00E7334E">
        <w:rPr>
          <w:sz w:val="28"/>
          <w:szCs w:val="28"/>
        </w:rPr>
        <w:t>thống kê số liệu trên hệ thống thông tin giải quyết thủ tục hành chính thành phố chưa thống nhất số liệu giữa các trường dữ liệu. Công chức, viên chức Bộ phận Một cửa trong quá trình tiếp nhận chưa có hồ sơ công việc trên hệ thống một cửa,</w:t>
      </w:r>
      <w:r w:rsidR="000B1AF2">
        <w:rPr>
          <w:sz w:val="28"/>
          <w:szCs w:val="28"/>
        </w:rPr>
        <w:t xml:space="preserve"> nên </w:t>
      </w:r>
      <w:r w:rsidR="00E7334E">
        <w:rPr>
          <w:sz w:val="28"/>
          <w:szCs w:val="28"/>
        </w:rPr>
        <w:t>không kiểm soát đ</w:t>
      </w:r>
      <w:r w:rsidR="000B1AF2">
        <w:rPr>
          <w:sz w:val="28"/>
          <w:szCs w:val="28"/>
        </w:rPr>
        <w:t>ự</w:t>
      </w:r>
      <w:r w:rsidR="00E7334E">
        <w:rPr>
          <w:sz w:val="28"/>
          <w:szCs w:val="28"/>
        </w:rPr>
        <w:t>ợc</w:t>
      </w:r>
      <w:r w:rsidR="000B1AF2">
        <w:rPr>
          <w:sz w:val="28"/>
          <w:szCs w:val="28"/>
        </w:rPr>
        <w:t xml:space="preserve"> quy trình trên hệ thống.</w:t>
      </w:r>
    </w:p>
    <w:p w14:paraId="51F32851" w14:textId="2D582727" w:rsidR="00FC0D9A" w:rsidRPr="00FC0D9A" w:rsidRDefault="00BA5C8E"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eastAsia="zh-TW"/>
        </w:rPr>
      </w:pPr>
      <w:r>
        <w:rPr>
          <w:sz w:val="28"/>
          <w:szCs w:val="28"/>
        </w:rPr>
        <w:t xml:space="preserve">- </w:t>
      </w:r>
      <w:r w:rsidR="00FC0D9A" w:rsidRPr="00FC0D9A">
        <w:rPr>
          <w:sz w:val="28"/>
          <w:szCs w:val="28"/>
          <w:lang w:eastAsia="zh-TW"/>
        </w:rPr>
        <w:t>Công chức, viên chức phường chưa được tập huấn chuyên sâu</w:t>
      </w:r>
      <w:r w:rsidR="007E605B">
        <w:rPr>
          <w:sz w:val="28"/>
          <w:szCs w:val="28"/>
          <w:lang w:eastAsia="zh-TW"/>
        </w:rPr>
        <w:t xml:space="preserve"> </w:t>
      </w:r>
      <w:r w:rsidR="00616687">
        <w:rPr>
          <w:sz w:val="28"/>
          <w:szCs w:val="28"/>
          <w:lang w:eastAsia="zh-TW"/>
        </w:rPr>
        <w:t xml:space="preserve">về thủ tục phi địa giới hành chính </w:t>
      </w:r>
      <w:r w:rsidR="007E605B">
        <w:rPr>
          <w:sz w:val="28"/>
          <w:szCs w:val="28"/>
          <w:lang w:eastAsia="zh-TW"/>
        </w:rPr>
        <w:t>do hồ sơ phi địa giới có tính phức tạp cần được hướng dẫn</w:t>
      </w:r>
      <w:r w:rsidR="00616687">
        <w:rPr>
          <w:sz w:val="28"/>
          <w:szCs w:val="28"/>
          <w:lang w:eastAsia="zh-TW"/>
        </w:rPr>
        <w:t xml:space="preserve"> cụ thể chi tiết</w:t>
      </w:r>
      <w:r w:rsidR="007E605B">
        <w:rPr>
          <w:sz w:val="28"/>
          <w:szCs w:val="28"/>
          <w:lang w:eastAsia="zh-TW"/>
        </w:rPr>
        <w:t xml:space="preserve">, </w:t>
      </w:r>
      <w:r w:rsidR="00616687">
        <w:rPr>
          <w:sz w:val="28"/>
          <w:szCs w:val="28"/>
          <w:lang w:eastAsia="zh-TW"/>
        </w:rPr>
        <w:t xml:space="preserve">đồng thời công chức, viên chức cũng </w:t>
      </w:r>
      <w:r w:rsidR="007E605B">
        <w:rPr>
          <w:sz w:val="28"/>
          <w:szCs w:val="28"/>
          <w:lang w:eastAsia="zh-TW"/>
        </w:rPr>
        <w:t xml:space="preserve">chưa </w:t>
      </w:r>
      <w:r w:rsidR="00FC0D9A" w:rsidRPr="00FC0D9A">
        <w:rPr>
          <w:sz w:val="28"/>
          <w:szCs w:val="28"/>
          <w:lang w:eastAsia="zh-TW"/>
        </w:rPr>
        <w:t>có kỹ năng xử lý hồ sơ phi địa giới</w:t>
      </w:r>
      <w:r w:rsidR="00FC0D9A" w:rsidRPr="00FC0D9A">
        <w:rPr>
          <w:sz w:val="28"/>
          <w:szCs w:val="28"/>
        </w:rPr>
        <w:t xml:space="preserve"> </w:t>
      </w:r>
      <w:r w:rsidR="00FC0D9A" w:rsidRPr="00FC0D9A">
        <w:rPr>
          <w:sz w:val="28"/>
          <w:szCs w:val="28"/>
          <w:lang w:eastAsia="zh-TW"/>
        </w:rPr>
        <w:t>hành chính trên hệ thống</w:t>
      </w:r>
      <w:r w:rsidR="00616687">
        <w:rPr>
          <w:sz w:val="28"/>
          <w:szCs w:val="28"/>
          <w:lang w:eastAsia="zh-TW"/>
        </w:rPr>
        <w:t xml:space="preserve"> thông tin giải quyết thủ tục hành chính của Thành phố</w:t>
      </w:r>
      <w:r w:rsidR="007E605B">
        <w:rPr>
          <w:sz w:val="28"/>
          <w:szCs w:val="28"/>
          <w:lang w:eastAsia="zh-TW"/>
        </w:rPr>
        <w:t xml:space="preserve">. </w:t>
      </w:r>
      <w:r w:rsidR="00FC0D9A" w:rsidRPr="00FC0D9A">
        <w:rPr>
          <w:sz w:val="28"/>
          <w:szCs w:val="28"/>
          <w:lang w:eastAsia="zh-TW"/>
        </w:rPr>
        <w:t>Điều này gây khó khăn trong thao tác, theo dõi, xử lý hồ sơ, nhất là các hồ sơ yêu</w:t>
      </w:r>
      <w:r w:rsidR="007E605B">
        <w:rPr>
          <w:sz w:val="28"/>
          <w:szCs w:val="28"/>
          <w:lang w:eastAsia="zh-TW"/>
        </w:rPr>
        <w:t xml:space="preserve"> </w:t>
      </w:r>
      <w:r w:rsidR="00FC0D9A" w:rsidRPr="00FC0D9A">
        <w:rPr>
          <w:sz w:val="28"/>
          <w:szCs w:val="28"/>
          <w:lang w:eastAsia="zh-TW"/>
        </w:rPr>
        <w:t>cầu phối hợp nhiều đơn vị.</w:t>
      </w:r>
    </w:p>
    <w:p w14:paraId="1F59CAE0" w14:textId="66186BF9" w:rsidR="000D55F6" w:rsidRPr="00FC0D9A" w:rsidRDefault="0079170F" w:rsidP="00731BA1">
      <w:pPr>
        <w:pBdr>
          <w:top w:val="dotted" w:sz="4" w:space="0" w:color="FFFFFF"/>
          <w:left w:val="dotted" w:sz="4" w:space="0" w:color="FFFFFF"/>
          <w:bottom w:val="dotted" w:sz="4" w:space="17" w:color="FFFFFF"/>
          <w:right w:val="dotted" w:sz="4" w:space="0" w:color="FFFFFF"/>
        </w:pBdr>
        <w:spacing w:before="80"/>
        <w:ind w:firstLine="720"/>
        <w:jc w:val="both"/>
        <w:rPr>
          <w:rFonts w:ascii="TimesNewRomanPSMT" w:hAnsi="TimesNewRomanPSMT" w:cs="TimesNewRomanPSMT"/>
          <w:sz w:val="28"/>
          <w:szCs w:val="28"/>
          <w:lang w:eastAsia="zh-TW"/>
        </w:rPr>
      </w:pPr>
      <w:r w:rsidRPr="00B55797">
        <w:rPr>
          <w:b/>
          <w:sz w:val="28"/>
          <w:szCs w:val="28"/>
          <w:lang w:val="vi-VN"/>
        </w:rPr>
        <w:t>IV. PHƯƠNG HƯỚNG NHIỆM VỤ</w:t>
      </w:r>
      <w:r w:rsidR="00023D37" w:rsidRPr="00B55797">
        <w:rPr>
          <w:b/>
          <w:sz w:val="28"/>
          <w:szCs w:val="28"/>
          <w:lang w:val="vi-VN"/>
        </w:rPr>
        <w:t xml:space="preserve"> </w:t>
      </w:r>
      <w:r w:rsidR="00CA093F" w:rsidRPr="00B55797">
        <w:rPr>
          <w:b/>
          <w:sz w:val="28"/>
          <w:szCs w:val="28"/>
          <w:lang w:val="vi-VN"/>
        </w:rPr>
        <w:t>NĂM 202</w:t>
      </w:r>
      <w:r w:rsidR="00336A69">
        <w:rPr>
          <w:b/>
          <w:sz w:val="28"/>
          <w:szCs w:val="28"/>
        </w:rPr>
        <w:t>6</w:t>
      </w:r>
    </w:p>
    <w:p w14:paraId="01CFD58C" w14:textId="57BFFFE6" w:rsidR="009C2019" w:rsidRPr="00CA56A1" w:rsidRDefault="00843434"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Pr>
          <w:sz w:val="28"/>
          <w:szCs w:val="28"/>
        </w:rPr>
        <w:t>1</w:t>
      </w:r>
      <w:r w:rsidR="00342289" w:rsidRPr="00B55797">
        <w:rPr>
          <w:sz w:val="28"/>
          <w:szCs w:val="28"/>
          <w:lang w:val="vi-VN"/>
        </w:rPr>
        <w:t>.</w:t>
      </w:r>
      <w:r w:rsidR="003156D9" w:rsidRPr="00B55797">
        <w:rPr>
          <w:sz w:val="28"/>
          <w:szCs w:val="28"/>
          <w:lang w:val="vi-VN"/>
        </w:rPr>
        <w:t xml:space="preserve"> </w:t>
      </w:r>
      <w:r w:rsidR="009C2019" w:rsidRPr="00275DBB">
        <w:rPr>
          <w:sz w:val="28"/>
          <w:szCs w:val="28"/>
        </w:rPr>
        <w:t xml:space="preserve">Tiếp tục </w:t>
      </w:r>
      <w:r w:rsidR="009C2019">
        <w:rPr>
          <w:sz w:val="28"/>
          <w:szCs w:val="28"/>
        </w:rPr>
        <w:t xml:space="preserve">tập trung </w:t>
      </w:r>
      <w:r w:rsidR="009C2019" w:rsidRPr="00275DBB">
        <w:rPr>
          <w:sz w:val="28"/>
          <w:szCs w:val="28"/>
        </w:rPr>
        <w:t xml:space="preserve">thực hiện Nghị định số 63/2010/NĐ-CP ngày 08/6/2010, Nghị định số 48/2013/NĐ-CP ngày 14/5/2013, Nghị định số 92/2017/NĐ-CP ngày 07/8/2017 của Chính phủ và các văn bản có quy định về kiểm soát thủ tục hành chính; </w:t>
      </w:r>
      <w:r w:rsidR="00164159">
        <w:rPr>
          <w:sz w:val="28"/>
          <w:szCs w:val="28"/>
        </w:rPr>
        <w:t>Nghị định số 118/2025/NĐ-CP của Chính phủ</w:t>
      </w:r>
      <w:r w:rsidR="009C2019" w:rsidRPr="00275DBB">
        <w:rPr>
          <w:sz w:val="28"/>
          <w:szCs w:val="28"/>
        </w:rPr>
        <w:t xml:space="preserve">, </w:t>
      </w:r>
      <w:r w:rsidR="00CA56A1" w:rsidRPr="00CA56A1">
        <w:rPr>
          <w:sz w:val="28"/>
          <w:szCs w:val="28"/>
        </w:rPr>
        <w:t>Thông tư số 03/2025/TT-VPCP ngày 15 tháng 9 năm 2025 của Bộ trưởng, Chủ nhiệm Văn phòng Chính phủ về hướng dẫn thi hành một số nội dung của Nghị định số 118/2025/NĐ-CP ngày 09 tháng 6 năm 2025 của Chính phủ về thực hiện thủ tục hành chính theo cơ chế một cửa, một cửa liên thông tại Bộ phận Một cửa và Cổng Dịch vụ công quốc gia</w:t>
      </w:r>
      <w:r w:rsidR="00CA56A1">
        <w:rPr>
          <w:sz w:val="28"/>
          <w:szCs w:val="28"/>
        </w:rPr>
        <w:t xml:space="preserve">; </w:t>
      </w:r>
      <w:r w:rsidR="009C2019" w:rsidRPr="00275DBB">
        <w:rPr>
          <w:sz w:val="28"/>
          <w:szCs w:val="28"/>
        </w:rPr>
        <w:t>Thông tư số 01/2023/TT-VPCP ngày 05/4/2023 của Văn phòng Chính phủ quy định một số nội dung và biện pháp thi hành trong số hóa hồ sơ, kết quả giải quyết thủ tục hành chính và thực hiện thủ tục hành chính trên môi trường điện tử</w:t>
      </w:r>
      <w:r w:rsidR="009C2019">
        <w:rPr>
          <w:sz w:val="28"/>
          <w:szCs w:val="28"/>
        </w:rPr>
        <w:t xml:space="preserve"> và </w:t>
      </w:r>
      <w:r w:rsidR="009C2019" w:rsidRPr="00275DBB">
        <w:rPr>
          <w:sz w:val="28"/>
          <w:szCs w:val="28"/>
        </w:rPr>
        <w:t xml:space="preserve">Đề án Đổi </w:t>
      </w:r>
      <w:r w:rsidR="009C2019" w:rsidRPr="00275DBB">
        <w:rPr>
          <w:sz w:val="28"/>
          <w:szCs w:val="28"/>
        </w:rPr>
        <w:lastRenderedPageBreak/>
        <w:t xml:space="preserve">mới </w:t>
      </w:r>
      <w:r w:rsidR="00CA56A1">
        <w:rPr>
          <w:sz w:val="28"/>
          <w:szCs w:val="28"/>
        </w:rPr>
        <w:t>m</w:t>
      </w:r>
      <w:r w:rsidR="009C2019" w:rsidRPr="00275DBB">
        <w:rPr>
          <w:sz w:val="28"/>
          <w:szCs w:val="28"/>
        </w:rPr>
        <w:t xml:space="preserve">ột cửa, </w:t>
      </w:r>
      <w:r w:rsidR="00CA56A1">
        <w:rPr>
          <w:sz w:val="28"/>
          <w:szCs w:val="28"/>
        </w:rPr>
        <w:t>m</w:t>
      </w:r>
      <w:r w:rsidR="009C2019" w:rsidRPr="00275DBB">
        <w:rPr>
          <w:sz w:val="28"/>
          <w:szCs w:val="28"/>
        </w:rPr>
        <w:t xml:space="preserve">ột cửa liên thông trong giải quyết thủ tục hành chính, số hóa hồ sơ thủ tục hành chính trên địa bàn </w:t>
      </w:r>
      <w:r w:rsidR="009C2019">
        <w:rPr>
          <w:sz w:val="28"/>
          <w:szCs w:val="28"/>
        </w:rPr>
        <w:t xml:space="preserve">phường </w:t>
      </w:r>
      <w:r w:rsidR="009C2019" w:rsidRPr="00275DBB">
        <w:rPr>
          <w:sz w:val="28"/>
          <w:szCs w:val="28"/>
        </w:rPr>
        <w:t xml:space="preserve">theo Quyết định số 468/QĐ-TTg </w:t>
      </w:r>
      <w:r w:rsidR="009C2019">
        <w:rPr>
          <w:sz w:val="28"/>
          <w:szCs w:val="28"/>
        </w:rPr>
        <w:t xml:space="preserve">ngày 27/3/2021 </w:t>
      </w:r>
      <w:r w:rsidR="009C2019" w:rsidRPr="00275DBB">
        <w:rPr>
          <w:sz w:val="28"/>
          <w:szCs w:val="28"/>
        </w:rPr>
        <w:t xml:space="preserve">của Thủ tướng Chính </w:t>
      </w:r>
      <w:r w:rsidR="009C2019">
        <w:rPr>
          <w:sz w:val="28"/>
          <w:szCs w:val="28"/>
        </w:rPr>
        <w:t>p</w:t>
      </w:r>
      <w:r w:rsidR="009C2019" w:rsidRPr="00275DBB">
        <w:rPr>
          <w:sz w:val="28"/>
          <w:szCs w:val="28"/>
        </w:rPr>
        <w:t>hủ</w:t>
      </w:r>
    </w:p>
    <w:p w14:paraId="54B4C5DA" w14:textId="69D35311" w:rsidR="009C32DB" w:rsidRPr="00D2395A" w:rsidRDefault="00D2395A"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Pr>
          <w:sz w:val="28"/>
          <w:szCs w:val="28"/>
        </w:rPr>
        <w:t xml:space="preserve">2. </w:t>
      </w:r>
      <w:r w:rsidRPr="00E3390F">
        <w:rPr>
          <w:sz w:val="28"/>
          <w:szCs w:val="28"/>
        </w:rPr>
        <w:t xml:space="preserve">Thực hiện tốt công tác kiểm soát thủ tục hành chính theo quy định. Thường xuyên rà soát, đề xuất kiến nghị các cấp sửa đổi, bổ sung, thay thế, bãi bỏ các thủ tục hành chính không còn phù hợp. </w:t>
      </w:r>
      <w:r w:rsidRPr="00E3390F">
        <w:rPr>
          <w:color w:val="000000" w:themeColor="text1"/>
          <w:sz w:val="28"/>
          <w:szCs w:val="28"/>
        </w:rPr>
        <w:t>Tập trung rà soát, kiểm soát thủ tục hành chính, đề xuất đơn gián hóa thủ tục hành chính đảm bảo đúng nội dung và thời gian quy định; công khai, minh bạch thủ tục hành chính bằng nhiều hình thức dễ hiểu dể xem để người dân dễ tiếp cận và thực hiện. Tăng cường công tác kiểm tra, giám sát để kịp thời chấn chỉnh những sai sót trong quá trình thực hiện công tác cải cách hành chính tại địa phương</w:t>
      </w:r>
      <w:r w:rsidR="00123FC8" w:rsidRPr="00B55797">
        <w:rPr>
          <w:sz w:val="28"/>
          <w:szCs w:val="28"/>
          <w:lang w:val="vi-VN"/>
        </w:rPr>
        <w:t>.</w:t>
      </w:r>
      <w:r>
        <w:rPr>
          <w:sz w:val="28"/>
          <w:szCs w:val="28"/>
        </w:rPr>
        <w:t xml:space="preserve"> Tổ chức </w:t>
      </w:r>
      <w:r w:rsidRPr="00B55797">
        <w:rPr>
          <w:sz w:val="28"/>
          <w:szCs w:val="28"/>
          <w:lang w:val="vi-VN"/>
        </w:rPr>
        <w:t xml:space="preserve">niêm yết, công khai kịp thời các thủ tục hành chính mới được UBND </w:t>
      </w:r>
      <w:r>
        <w:rPr>
          <w:sz w:val="28"/>
          <w:szCs w:val="28"/>
        </w:rPr>
        <w:t>Thành phố</w:t>
      </w:r>
      <w:r w:rsidRPr="00B55797">
        <w:rPr>
          <w:sz w:val="28"/>
          <w:szCs w:val="28"/>
          <w:lang w:val="vi-VN"/>
        </w:rPr>
        <w:t xml:space="preserve"> công bố</w:t>
      </w:r>
      <w:r>
        <w:rPr>
          <w:sz w:val="28"/>
          <w:szCs w:val="28"/>
        </w:rPr>
        <w:t>.</w:t>
      </w:r>
    </w:p>
    <w:p w14:paraId="361711FD" w14:textId="06EA95FA" w:rsidR="009C32DB" w:rsidRPr="00B55797" w:rsidRDefault="00D2395A"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Pr>
          <w:sz w:val="28"/>
          <w:szCs w:val="28"/>
        </w:rPr>
        <w:t>3</w:t>
      </w:r>
      <w:r w:rsidR="007C1337" w:rsidRPr="00B55797">
        <w:rPr>
          <w:sz w:val="28"/>
          <w:szCs w:val="28"/>
          <w:lang w:val="vi-VN"/>
        </w:rPr>
        <w:t xml:space="preserve">. </w:t>
      </w:r>
      <w:r w:rsidRPr="00B55797">
        <w:rPr>
          <w:sz w:val="28"/>
          <w:szCs w:val="28"/>
          <w:lang w:val="vi-VN"/>
        </w:rPr>
        <w:t xml:space="preserve">Đẩy mạnh công tác truyền thông hỗ trợ hoạt động </w:t>
      </w:r>
      <w:r>
        <w:rPr>
          <w:sz w:val="28"/>
          <w:szCs w:val="28"/>
        </w:rPr>
        <w:t>kiểm soát thủ tục hành chính. Ứ</w:t>
      </w:r>
      <w:r w:rsidRPr="00B55797">
        <w:rPr>
          <w:sz w:val="28"/>
          <w:szCs w:val="28"/>
          <w:lang w:val="vi-VN"/>
        </w:rPr>
        <w:t xml:space="preserve">ng dụng </w:t>
      </w:r>
      <w:r>
        <w:rPr>
          <w:sz w:val="28"/>
          <w:szCs w:val="28"/>
        </w:rPr>
        <w:t xml:space="preserve">hiệu quả </w:t>
      </w:r>
      <w:r w:rsidRPr="00B55797">
        <w:rPr>
          <w:sz w:val="28"/>
          <w:szCs w:val="28"/>
          <w:lang w:val="vi-VN"/>
        </w:rPr>
        <w:t xml:space="preserve">công nghệ thông tin </w:t>
      </w:r>
      <w:r>
        <w:rPr>
          <w:sz w:val="28"/>
          <w:szCs w:val="28"/>
        </w:rPr>
        <w:t xml:space="preserve">trong hoạt động </w:t>
      </w:r>
      <w:r w:rsidRPr="00B55797">
        <w:rPr>
          <w:sz w:val="28"/>
          <w:szCs w:val="28"/>
          <w:lang w:val="vi-VN"/>
        </w:rPr>
        <w:t>cung cấp dịch vụ công trực tuyến</w:t>
      </w:r>
      <w:r>
        <w:rPr>
          <w:sz w:val="28"/>
          <w:szCs w:val="28"/>
        </w:rPr>
        <w:t xml:space="preserve">. </w:t>
      </w:r>
      <w:r w:rsidRPr="00E3390F">
        <w:rPr>
          <w:sz w:val="28"/>
          <w:szCs w:val="28"/>
        </w:rPr>
        <w:t>Thực hiện số hóa hồ sơ, kết quả giải quyết thủ tục hành chính, thanh toán trực tuyến; duy trì thực hiện dịch vụ công trực</w:t>
      </w:r>
      <w:r w:rsidRPr="00275DBB">
        <w:rPr>
          <w:sz w:val="28"/>
          <w:szCs w:val="28"/>
        </w:rPr>
        <w:t xml:space="preserve"> tuyến toàn trình và một phần, không nhận hồ sơ giấy theo chỉ đạo của </w:t>
      </w:r>
      <w:r>
        <w:rPr>
          <w:sz w:val="28"/>
          <w:szCs w:val="28"/>
        </w:rPr>
        <w:t>Thành phố</w:t>
      </w:r>
      <w:r w:rsidRPr="00275DBB">
        <w:rPr>
          <w:sz w:val="28"/>
          <w:szCs w:val="28"/>
        </w:rPr>
        <w:t xml:space="preserve">. </w:t>
      </w:r>
      <w:r>
        <w:rPr>
          <w:sz w:val="28"/>
          <w:szCs w:val="28"/>
        </w:rPr>
        <w:t>Nghiên cứu các</w:t>
      </w:r>
      <w:r w:rsidRPr="00275DBB">
        <w:rPr>
          <w:sz w:val="28"/>
          <w:szCs w:val="28"/>
        </w:rPr>
        <w:t xml:space="preserve"> giải pháp nâng cao kết quả </w:t>
      </w:r>
      <w:r w:rsidRPr="00630DD0">
        <w:rPr>
          <w:sz w:val="28"/>
          <w:szCs w:val="28"/>
          <w:lang w:bidi="en-US"/>
        </w:rPr>
        <w:t>Quyết định số 766/QĐ-TTg ngày 23/6/2023 của Thủ tướng Chính phủ về phê duyệt Bộ chỉ số chỉ đạo, điều hành và đánh giá chất lượng phục vụ người dân, doanh nghiệp trong thực hiện thủ tục hành chính, dịch vụ công theo thời gian trên môi trường điện tử</w:t>
      </w:r>
      <w:r w:rsidR="009C32DB" w:rsidRPr="00B55797">
        <w:rPr>
          <w:sz w:val="28"/>
          <w:szCs w:val="28"/>
          <w:lang w:val="vi-VN"/>
        </w:rPr>
        <w:t>.</w:t>
      </w:r>
    </w:p>
    <w:p w14:paraId="1CD1056A" w14:textId="10B42F5A" w:rsidR="009E4F0D" w:rsidRPr="00560EBC" w:rsidRDefault="00D2395A"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rPr>
      </w:pPr>
      <w:r>
        <w:rPr>
          <w:sz w:val="28"/>
          <w:szCs w:val="28"/>
        </w:rPr>
        <w:t>4</w:t>
      </w:r>
      <w:r w:rsidR="00EC66E6">
        <w:rPr>
          <w:sz w:val="28"/>
          <w:szCs w:val="28"/>
        </w:rPr>
        <w:t>.</w:t>
      </w:r>
      <w:r w:rsidR="00342289" w:rsidRPr="00B55797">
        <w:rPr>
          <w:sz w:val="28"/>
          <w:szCs w:val="28"/>
          <w:lang w:val="vi-VN"/>
        </w:rPr>
        <w:t xml:space="preserve"> Kiện toàn hệ thống cán bộ đầu phườn</w:t>
      </w:r>
      <w:r w:rsidR="00D559BC">
        <w:rPr>
          <w:sz w:val="28"/>
          <w:szCs w:val="28"/>
          <w:lang w:val="vi-VN"/>
        </w:rPr>
        <w:t>g khi có sự thay đổi về nhân sự</w:t>
      </w:r>
      <w:r w:rsidR="00560EBC">
        <w:rPr>
          <w:sz w:val="28"/>
          <w:szCs w:val="28"/>
        </w:rPr>
        <w:t>.</w:t>
      </w:r>
      <w:r>
        <w:rPr>
          <w:sz w:val="28"/>
          <w:szCs w:val="28"/>
        </w:rPr>
        <w:t xml:space="preserve"> </w:t>
      </w:r>
      <w:r w:rsidR="009E4F0D" w:rsidRPr="00835B67">
        <w:rPr>
          <w:sz w:val="28"/>
          <w:szCs w:val="28"/>
        </w:rPr>
        <w:t>Đẩy mạnh công tác đào tạo, bồi dưỡng nâng cao trình độ, năng lực đội ngũ CBCC</w:t>
      </w:r>
      <w:r>
        <w:rPr>
          <w:sz w:val="28"/>
          <w:szCs w:val="28"/>
        </w:rPr>
        <w:t>VC</w:t>
      </w:r>
      <w:r w:rsidR="009E4F0D" w:rsidRPr="00835B67">
        <w:rPr>
          <w:sz w:val="28"/>
          <w:szCs w:val="28"/>
        </w:rPr>
        <w:t xml:space="preserve"> phường đáp ứng yêu cầu, nhiệm vụ công tác cải cách hành chính, chuyển đổi số trên địa bàn phường</w:t>
      </w:r>
    </w:p>
    <w:p w14:paraId="6275DA63" w14:textId="0A7B70D3" w:rsidR="009C32DB" w:rsidRPr="00B55797" w:rsidRDefault="00D2395A"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Pr>
          <w:sz w:val="28"/>
          <w:szCs w:val="28"/>
        </w:rPr>
        <w:t>5</w:t>
      </w:r>
      <w:r w:rsidR="00D47DE0" w:rsidRPr="00B55797">
        <w:rPr>
          <w:sz w:val="28"/>
          <w:szCs w:val="28"/>
          <w:lang w:val="vi-VN"/>
        </w:rPr>
        <w:t xml:space="preserve">. </w:t>
      </w:r>
      <w:r w:rsidR="009E4F0D">
        <w:rPr>
          <w:sz w:val="28"/>
          <w:szCs w:val="28"/>
        </w:rPr>
        <w:t>Tăng cường</w:t>
      </w:r>
      <w:r w:rsidR="00D47DE0" w:rsidRPr="00B55797">
        <w:rPr>
          <w:sz w:val="28"/>
          <w:szCs w:val="28"/>
          <w:lang w:val="vi-VN"/>
        </w:rPr>
        <w:t xml:space="preserve"> thực hiện mô hình </w:t>
      </w:r>
      <w:r w:rsidR="00D47DE0" w:rsidRPr="00B55797">
        <w:rPr>
          <w:i/>
          <w:sz w:val="28"/>
          <w:szCs w:val="28"/>
          <w:lang w:val="vi-VN"/>
        </w:rPr>
        <w:t>“Chính quyền thân thiện của nhân dân, do nhân dân và vì nhân dân”</w:t>
      </w:r>
      <w:r w:rsidR="00D47DE0" w:rsidRPr="00B55797">
        <w:rPr>
          <w:sz w:val="28"/>
          <w:szCs w:val="28"/>
          <w:lang w:val="vi-VN"/>
        </w:rPr>
        <w:t xml:space="preserve"> và mô hình </w:t>
      </w:r>
      <w:r w:rsidR="00D47DE0" w:rsidRPr="00B55797">
        <w:rPr>
          <w:i/>
          <w:sz w:val="28"/>
          <w:szCs w:val="28"/>
          <w:lang w:val="vi-VN"/>
        </w:rPr>
        <w:t>“Công sở thân thiện vì nhân dân phục vụ”</w:t>
      </w:r>
      <w:r w:rsidR="00D76DC5" w:rsidRPr="00B55797">
        <w:rPr>
          <w:sz w:val="28"/>
          <w:szCs w:val="28"/>
          <w:lang w:val="vi-VN"/>
        </w:rPr>
        <w:t xml:space="preserve"> và tại từng cơ quan, đơn vị. Tiếp tục </w:t>
      </w:r>
      <w:r w:rsidR="00E93D1D" w:rsidRPr="00B55797">
        <w:rPr>
          <w:sz w:val="28"/>
          <w:szCs w:val="28"/>
          <w:lang w:val="vi-VN"/>
        </w:rPr>
        <w:t>áp dụng các giải pháp s</w:t>
      </w:r>
      <w:r w:rsidR="00D76DC5" w:rsidRPr="00B55797">
        <w:rPr>
          <w:sz w:val="28"/>
          <w:szCs w:val="28"/>
          <w:lang w:val="vi-VN"/>
        </w:rPr>
        <w:t>áng kiến kinh nghiệm có hiệu quả trong CCHC.</w:t>
      </w:r>
    </w:p>
    <w:p w14:paraId="77FEEE5E" w14:textId="0D3FF47D" w:rsidR="00DC31D2" w:rsidRPr="00B55797" w:rsidRDefault="00616E72" w:rsidP="00731BA1">
      <w:pPr>
        <w:pBdr>
          <w:top w:val="dotted" w:sz="4" w:space="0" w:color="FFFFFF"/>
          <w:left w:val="dotted" w:sz="4" w:space="0" w:color="FFFFFF"/>
          <w:bottom w:val="dotted" w:sz="4" w:space="17" w:color="FFFFFF"/>
          <w:right w:val="dotted" w:sz="4" w:space="0" w:color="FFFFFF"/>
        </w:pBdr>
        <w:spacing w:before="80"/>
        <w:ind w:firstLine="720"/>
        <w:jc w:val="both"/>
        <w:rPr>
          <w:sz w:val="28"/>
          <w:szCs w:val="28"/>
          <w:lang w:val="vi-VN"/>
        </w:rPr>
      </w:pPr>
      <w:r w:rsidRPr="00B55797">
        <w:rPr>
          <w:sz w:val="28"/>
          <w:szCs w:val="28"/>
          <w:lang w:val="vi-VN"/>
        </w:rPr>
        <w:t xml:space="preserve">Trên đây là </w:t>
      </w:r>
      <w:r w:rsidR="005C7B56" w:rsidRPr="00B55797">
        <w:rPr>
          <w:sz w:val="28"/>
          <w:szCs w:val="28"/>
          <w:lang w:val="vi-VN"/>
        </w:rPr>
        <w:t>Báo cáo kết quả thực hiện kiểm soát thủ tục hành chính, triển khai cơ chế một cửa, một cửa liên thông và thực hiện thủ tục hành chính trên môi trường điện tử</w:t>
      </w:r>
      <w:r w:rsidR="00A125F7" w:rsidRPr="00B55797">
        <w:rPr>
          <w:sz w:val="28"/>
          <w:szCs w:val="28"/>
          <w:lang w:val="vi-VN"/>
        </w:rPr>
        <w:t xml:space="preserve"> </w:t>
      </w:r>
      <w:r w:rsidR="005C7B56" w:rsidRPr="00B55797">
        <w:rPr>
          <w:sz w:val="28"/>
          <w:szCs w:val="28"/>
          <w:lang w:val="vi-VN"/>
        </w:rPr>
        <w:t>năm 202</w:t>
      </w:r>
      <w:r w:rsidR="00A125F7" w:rsidRPr="00B55797">
        <w:rPr>
          <w:sz w:val="28"/>
          <w:szCs w:val="28"/>
          <w:lang w:val="vi-VN"/>
        </w:rPr>
        <w:t>5</w:t>
      </w:r>
      <w:r w:rsidR="009E4F0D">
        <w:rPr>
          <w:sz w:val="28"/>
          <w:szCs w:val="28"/>
        </w:rPr>
        <w:t xml:space="preserve">, phương hướng nhiệm vụ trọng tâm năm 2026. </w:t>
      </w:r>
      <w:r w:rsidRPr="00B55797">
        <w:rPr>
          <w:sz w:val="28"/>
          <w:szCs w:val="28"/>
          <w:lang w:val="vi-VN"/>
        </w:rPr>
        <w:t xml:space="preserve">UBND </w:t>
      </w:r>
      <w:r w:rsidR="006475B2">
        <w:rPr>
          <w:sz w:val="28"/>
          <w:szCs w:val="28"/>
        </w:rPr>
        <w:t>phường Đông Hòa</w:t>
      </w:r>
      <w:r w:rsidR="009E4F0D">
        <w:rPr>
          <w:sz w:val="28"/>
          <w:szCs w:val="28"/>
        </w:rPr>
        <w:t xml:space="preserve"> báo cáo Văn phòng Chính phủ, UBND Thành phố</w:t>
      </w:r>
      <w:r w:rsidRPr="00B55797">
        <w:rPr>
          <w:sz w:val="28"/>
          <w:szCs w:val="28"/>
          <w:lang w:val="vi-VN"/>
        </w:rPr>
        <w:t>./.</w:t>
      </w:r>
    </w:p>
    <w:tbl>
      <w:tblPr>
        <w:tblW w:w="0" w:type="auto"/>
        <w:jc w:val="center"/>
        <w:tblLook w:val="04A0" w:firstRow="1" w:lastRow="0" w:firstColumn="1" w:lastColumn="0" w:noHBand="0" w:noVBand="1"/>
      </w:tblPr>
      <w:tblGrid>
        <w:gridCol w:w="5665"/>
        <w:gridCol w:w="3558"/>
      </w:tblGrid>
      <w:tr w:rsidR="00B55797" w:rsidRPr="00B55797" w14:paraId="364141DD" w14:textId="77777777" w:rsidTr="00187964">
        <w:trPr>
          <w:trHeight w:val="3150"/>
          <w:jc w:val="center"/>
        </w:trPr>
        <w:tc>
          <w:tcPr>
            <w:tcW w:w="5665" w:type="dxa"/>
          </w:tcPr>
          <w:p w14:paraId="0A0B8B61" w14:textId="77777777" w:rsidR="00187964" w:rsidRPr="00B55797" w:rsidRDefault="00022549" w:rsidP="00AB75A8">
            <w:pPr>
              <w:jc w:val="both"/>
              <w:rPr>
                <w:b/>
                <w:lang w:val="vi-VN"/>
              </w:rPr>
            </w:pPr>
            <w:r w:rsidRPr="00B55797">
              <w:rPr>
                <w:b/>
                <w:i/>
                <w:lang w:val="vi-VN"/>
              </w:rPr>
              <w:t>Nơi nhận:</w:t>
            </w:r>
            <w:r w:rsidRPr="00B55797">
              <w:rPr>
                <w:b/>
                <w:lang w:val="vi-VN"/>
              </w:rPr>
              <w:t xml:space="preserve"> </w:t>
            </w:r>
          </w:p>
          <w:p w14:paraId="77EECC0C" w14:textId="5AC58A0D" w:rsidR="00AB75A8" w:rsidRPr="00B55797" w:rsidRDefault="00187964" w:rsidP="00AB75A8">
            <w:pPr>
              <w:jc w:val="both"/>
              <w:rPr>
                <w:b/>
                <w:lang w:val="vi-VN"/>
              </w:rPr>
            </w:pPr>
            <w:r w:rsidRPr="00B55797">
              <w:rPr>
                <w:lang w:val="vi-VN"/>
              </w:rPr>
              <w:t xml:space="preserve">- </w:t>
            </w:r>
            <w:r w:rsidR="00AB75A8" w:rsidRPr="00B55797">
              <w:rPr>
                <w:sz w:val="22"/>
                <w:szCs w:val="22"/>
                <w:lang w:val="vi-VN"/>
              </w:rPr>
              <w:t xml:space="preserve">UBND </w:t>
            </w:r>
            <w:r w:rsidR="00481F6C">
              <w:rPr>
                <w:sz w:val="22"/>
                <w:szCs w:val="22"/>
              </w:rPr>
              <w:t>thành phố</w:t>
            </w:r>
            <w:r w:rsidR="00AB75A8" w:rsidRPr="00B55797">
              <w:rPr>
                <w:sz w:val="22"/>
                <w:szCs w:val="22"/>
                <w:lang w:val="vi-VN"/>
              </w:rPr>
              <w:t>;</w:t>
            </w:r>
          </w:p>
          <w:p w14:paraId="680CAB15" w14:textId="30B3409C" w:rsidR="00831AC0" w:rsidRDefault="00AB75A8" w:rsidP="00AB75A8">
            <w:pPr>
              <w:jc w:val="both"/>
              <w:rPr>
                <w:sz w:val="22"/>
                <w:szCs w:val="22"/>
                <w:lang w:val="vi-VN"/>
              </w:rPr>
            </w:pPr>
            <w:r w:rsidRPr="00B55797">
              <w:rPr>
                <w:sz w:val="22"/>
                <w:szCs w:val="22"/>
                <w:lang w:val="vi-VN"/>
              </w:rPr>
              <w:t>-</w:t>
            </w:r>
            <w:r w:rsidR="0034313F" w:rsidRPr="00B55797">
              <w:rPr>
                <w:sz w:val="22"/>
                <w:szCs w:val="22"/>
                <w:lang w:val="vi-VN"/>
              </w:rPr>
              <w:t xml:space="preserve"> </w:t>
            </w:r>
            <w:r w:rsidR="0036248F" w:rsidRPr="00B55797">
              <w:rPr>
                <w:sz w:val="22"/>
                <w:szCs w:val="22"/>
                <w:lang w:val="vi-VN"/>
              </w:rPr>
              <w:t>Văn phòng</w:t>
            </w:r>
            <w:r w:rsidRPr="00B55797">
              <w:rPr>
                <w:sz w:val="22"/>
                <w:szCs w:val="22"/>
                <w:lang w:val="vi-VN"/>
              </w:rPr>
              <w:t xml:space="preserve"> UBND </w:t>
            </w:r>
            <w:r w:rsidR="00481F6C">
              <w:rPr>
                <w:sz w:val="22"/>
                <w:szCs w:val="22"/>
              </w:rPr>
              <w:t>thành phố</w:t>
            </w:r>
            <w:r w:rsidRPr="00B55797">
              <w:rPr>
                <w:sz w:val="22"/>
                <w:szCs w:val="22"/>
                <w:lang w:val="vi-VN"/>
              </w:rPr>
              <w:t xml:space="preserve">; </w:t>
            </w:r>
          </w:p>
          <w:p w14:paraId="495B36B9" w14:textId="3BEA7A6B" w:rsidR="0036248F" w:rsidRPr="00B55797" w:rsidRDefault="0036248F" w:rsidP="00AB75A8">
            <w:pPr>
              <w:jc w:val="both"/>
              <w:rPr>
                <w:sz w:val="22"/>
                <w:szCs w:val="22"/>
                <w:lang w:val="vi-VN"/>
              </w:rPr>
            </w:pPr>
            <w:r w:rsidRPr="00B55797">
              <w:rPr>
                <w:sz w:val="22"/>
                <w:szCs w:val="22"/>
                <w:lang w:val="vi-VN"/>
              </w:rPr>
              <w:t xml:space="preserve">- </w:t>
            </w:r>
            <w:r w:rsidR="009E4F0D">
              <w:rPr>
                <w:sz w:val="22"/>
                <w:szCs w:val="22"/>
              </w:rPr>
              <w:t>TT</w:t>
            </w:r>
            <w:r w:rsidRPr="00B55797">
              <w:rPr>
                <w:sz w:val="22"/>
                <w:szCs w:val="22"/>
                <w:lang w:val="vi-VN"/>
              </w:rPr>
              <w:t xml:space="preserve"> Phục vụ hành chính công </w:t>
            </w:r>
            <w:r w:rsidR="00481F6C">
              <w:rPr>
                <w:sz w:val="22"/>
                <w:szCs w:val="22"/>
              </w:rPr>
              <w:t>thành phố</w:t>
            </w:r>
            <w:r w:rsidRPr="00B55797">
              <w:rPr>
                <w:sz w:val="22"/>
                <w:szCs w:val="22"/>
                <w:lang w:val="vi-VN"/>
              </w:rPr>
              <w:t>;</w:t>
            </w:r>
          </w:p>
          <w:p w14:paraId="4B4F2A61" w14:textId="0353DB3B" w:rsidR="00AB75A8" w:rsidRPr="00B55797" w:rsidRDefault="00AB75A8" w:rsidP="00AB75A8">
            <w:pPr>
              <w:jc w:val="both"/>
              <w:rPr>
                <w:sz w:val="22"/>
                <w:szCs w:val="22"/>
                <w:lang w:val="vi-VN"/>
              </w:rPr>
            </w:pPr>
            <w:r w:rsidRPr="00B55797">
              <w:rPr>
                <w:sz w:val="22"/>
                <w:szCs w:val="22"/>
                <w:lang w:val="vi-VN"/>
              </w:rPr>
              <w:t xml:space="preserve">- </w:t>
            </w:r>
            <w:r w:rsidR="00C819F1" w:rsidRPr="00B55797">
              <w:rPr>
                <w:sz w:val="22"/>
                <w:szCs w:val="22"/>
                <w:lang w:val="vi-VN"/>
              </w:rPr>
              <w:t xml:space="preserve">TT </w:t>
            </w:r>
            <w:r w:rsidR="00384C05">
              <w:rPr>
                <w:sz w:val="22"/>
                <w:szCs w:val="22"/>
              </w:rPr>
              <w:t>HĐND</w:t>
            </w:r>
            <w:r w:rsidRPr="00B55797">
              <w:rPr>
                <w:sz w:val="22"/>
                <w:szCs w:val="22"/>
                <w:lang w:val="vi-VN"/>
              </w:rPr>
              <w:t xml:space="preserve">, TT </w:t>
            </w:r>
            <w:r w:rsidR="00384C05">
              <w:rPr>
                <w:sz w:val="22"/>
                <w:szCs w:val="22"/>
              </w:rPr>
              <w:t xml:space="preserve">UBND </w:t>
            </w:r>
            <w:r w:rsidR="00481F6C">
              <w:rPr>
                <w:sz w:val="22"/>
                <w:szCs w:val="22"/>
              </w:rPr>
              <w:t>phường</w:t>
            </w:r>
            <w:r w:rsidRPr="00B55797">
              <w:rPr>
                <w:sz w:val="22"/>
                <w:szCs w:val="22"/>
                <w:lang w:val="vi-VN"/>
              </w:rPr>
              <w:t>;</w:t>
            </w:r>
          </w:p>
          <w:p w14:paraId="5AFFC8A9" w14:textId="2B3F986A" w:rsidR="00B55797" w:rsidRDefault="00481F6C" w:rsidP="002A62BB">
            <w:pPr>
              <w:jc w:val="both"/>
              <w:rPr>
                <w:sz w:val="22"/>
              </w:rPr>
            </w:pPr>
            <w:r>
              <w:rPr>
                <w:sz w:val="22"/>
              </w:rPr>
              <w:t xml:space="preserve">- </w:t>
            </w:r>
            <w:r w:rsidR="009E4F0D">
              <w:rPr>
                <w:sz w:val="22"/>
              </w:rPr>
              <w:t>Thủ trưởng các phòng chuyên môn</w:t>
            </w:r>
            <w:r>
              <w:rPr>
                <w:sz w:val="22"/>
              </w:rPr>
              <w:t>;</w:t>
            </w:r>
          </w:p>
          <w:p w14:paraId="724C4DBA" w14:textId="08B927F1" w:rsidR="00D1143E" w:rsidRPr="00B55797" w:rsidRDefault="00187964" w:rsidP="00173823">
            <w:pPr>
              <w:jc w:val="both"/>
              <w:rPr>
                <w:sz w:val="22"/>
                <w:szCs w:val="22"/>
              </w:rPr>
            </w:pPr>
            <w:r w:rsidRPr="00B55797">
              <w:rPr>
                <w:sz w:val="22"/>
                <w:szCs w:val="22"/>
              </w:rPr>
              <w:t xml:space="preserve">- </w:t>
            </w:r>
            <w:r w:rsidR="00DF060B" w:rsidRPr="00B55797">
              <w:rPr>
                <w:sz w:val="22"/>
              </w:rPr>
              <w:t>Lưu: VT</w:t>
            </w:r>
            <w:r w:rsidR="00481F6C">
              <w:rPr>
                <w:sz w:val="22"/>
              </w:rPr>
              <w:t>, Minh</w:t>
            </w:r>
            <w:r w:rsidR="009E4F0D">
              <w:rPr>
                <w:sz w:val="22"/>
              </w:rPr>
              <w:t xml:space="preserve"> (TTPVHCC</w:t>
            </w:r>
            <w:r w:rsidR="004A0943">
              <w:rPr>
                <w:sz w:val="22"/>
              </w:rPr>
              <w:t>)</w:t>
            </w:r>
            <w:r w:rsidR="0034313F" w:rsidRPr="00B55797">
              <w:rPr>
                <w:sz w:val="22"/>
              </w:rPr>
              <w:t>.</w:t>
            </w:r>
            <w:r w:rsidR="009625F5" w:rsidRPr="00B55797">
              <w:rPr>
                <w:sz w:val="22"/>
                <w:szCs w:val="22"/>
              </w:rPr>
              <w:t xml:space="preserve">        </w:t>
            </w:r>
          </w:p>
          <w:p w14:paraId="744ECA4F" w14:textId="77777777" w:rsidR="00D1143E" w:rsidRPr="00B55797" w:rsidRDefault="00D1143E" w:rsidP="00173823">
            <w:pPr>
              <w:jc w:val="both"/>
              <w:rPr>
                <w:sz w:val="22"/>
                <w:szCs w:val="22"/>
              </w:rPr>
            </w:pPr>
          </w:p>
        </w:tc>
        <w:tc>
          <w:tcPr>
            <w:tcW w:w="3558" w:type="dxa"/>
          </w:tcPr>
          <w:p w14:paraId="0DB42E91" w14:textId="353AA9D1" w:rsidR="00EF4D2F" w:rsidRPr="00560EBC" w:rsidRDefault="00EF4D2F" w:rsidP="00560EBC">
            <w:pPr>
              <w:jc w:val="center"/>
              <w:rPr>
                <w:b/>
                <w:sz w:val="26"/>
                <w:szCs w:val="26"/>
              </w:rPr>
            </w:pPr>
            <w:r w:rsidRPr="00560EBC">
              <w:rPr>
                <w:b/>
                <w:sz w:val="26"/>
                <w:szCs w:val="26"/>
              </w:rPr>
              <w:t>KT. CHỦ TỊCH</w:t>
            </w:r>
          </w:p>
          <w:p w14:paraId="546B1983" w14:textId="2691976F" w:rsidR="00EF4D2F" w:rsidRPr="00560EBC" w:rsidRDefault="00EF4D2F" w:rsidP="00560EBC">
            <w:pPr>
              <w:jc w:val="center"/>
              <w:rPr>
                <w:b/>
                <w:sz w:val="26"/>
                <w:szCs w:val="26"/>
              </w:rPr>
            </w:pPr>
            <w:r w:rsidRPr="00560EBC">
              <w:rPr>
                <w:b/>
                <w:sz w:val="26"/>
                <w:szCs w:val="26"/>
              </w:rPr>
              <w:t>PHÓ CHỦ TỊCH</w:t>
            </w:r>
          </w:p>
          <w:p w14:paraId="0A685975" w14:textId="603CA2F6" w:rsidR="00560EBC" w:rsidRDefault="00560EBC" w:rsidP="00560EBC">
            <w:pPr>
              <w:jc w:val="center"/>
              <w:rPr>
                <w:b/>
                <w:sz w:val="28"/>
                <w:szCs w:val="28"/>
              </w:rPr>
            </w:pPr>
          </w:p>
          <w:p w14:paraId="11449FD2" w14:textId="10B3F6B6" w:rsidR="00560EBC" w:rsidRDefault="00560EBC" w:rsidP="00560EBC">
            <w:pPr>
              <w:jc w:val="center"/>
              <w:rPr>
                <w:b/>
                <w:sz w:val="28"/>
                <w:szCs w:val="28"/>
              </w:rPr>
            </w:pPr>
          </w:p>
          <w:p w14:paraId="630C592A" w14:textId="77777777" w:rsidR="00560EBC" w:rsidRPr="00B55797" w:rsidRDefault="00560EBC" w:rsidP="00560EBC">
            <w:pPr>
              <w:jc w:val="center"/>
              <w:rPr>
                <w:b/>
                <w:sz w:val="28"/>
                <w:szCs w:val="28"/>
              </w:rPr>
            </w:pPr>
          </w:p>
          <w:p w14:paraId="2BBE9035" w14:textId="77777777" w:rsidR="00EF4D2F" w:rsidRPr="00B55797" w:rsidRDefault="00EF4D2F" w:rsidP="00560EBC">
            <w:pPr>
              <w:jc w:val="center"/>
              <w:rPr>
                <w:b/>
                <w:sz w:val="28"/>
                <w:szCs w:val="28"/>
              </w:rPr>
            </w:pPr>
          </w:p>
          <w:p w14:paraId="76BC91A7" w14:textId="77777777" w:rsidR="00022549" w:rsidRDefault="00022549" w:rsidP="00560EBC">
            <w:pPr>
              <w:jc w:val="center"/>
              <w:rPr>
                <w:b/>
                <w:sz w:val="28"/>
                <w:szCs w:val="28"/>
              </w:rPr>
            </w:pPr>
          </w:p>
          <w:p w14:paraId="74F6AC6A" w14:textId="404EAE9B" w:rsidR="00560EBC" w:rsidRPr="00B55797" w:rsidRDefault="00560EBC" w:rsidP="00560EBC">
            <w:pPr>
              <w:jc w:val="center"/>
              <w:rPr>
                <w:b/>
                <w:sz w:val="28"/>
                <w:szCs w:val="28"/>
              </w:rPr>
            </w:pPr>
            <w:r>
              <w:rPr>
                <w:b/>
                <w:sz w:val="28"/>
                <w:szCs w:val="28"/>
              </w:rPr>
              <w:t>Nguyễn Văn Yêm</w:t>
            </w:r>
          </w:p>
        </w:tc>
      </w:tr>
    </w:tbl>
    <w:p w14:paraId="19AFA718" w14:textId="71CAA4DC" w:rsidR="00182E76" w:rsidRPr="00B55797" w:rsidRDefault="00182E76" w:rsidP="00DF060B">
      <w:pPr>
        <w:rPr>
          <w:b/>
          <w:szCs w:val="28"/>
        </w:rPr>
        <w:sectPr w:rsidR="00182E76" w:rsidRPr="00B55797" w:rsidSect="009E7AC4">
          <w:headerReference w:type="default" r:id="rId8"/>
          <w:pgSz w:w="11907" w:h="16840" w:code="9"/>
          <w:pgMar w:top="1021" w:right="1021" w:bottom="1021" w:left="1588" w:header="720" w:footer="0" w:gutter="0"/>
          <w:pgNumType w:start="1"/>
          <w:cols w:space="720"/>
          <w:titlePg/>
          <w:docGrid w:linePitch="360"/>
        </w:sectPr>
      </w:pPr>
    </w:p>
    <w:p w14:paraId="02AA01BA" w14:textId="77777777" w:rsidR="00182E76" w:rsidRPr="00B55797" w:rsidRDefault="00182E76" w:rsidP="00182E76">
      <w:pPr>
        <w:jc w:val="center"/>
        <w:rPr>
          <w:rFonts w:eastAsia="SimSun"/>
          <w:b/>
          <w:bCs/>
          <w:sz w:val="28"/>
          <w:szCs w:val="28"/>
          <w:lang w:val="vi-VN"/>
        </w:rPr>
      </w:pPr>
      <w:r w:rsidRPr="00B55797">
        <w:rPr>
          <w:rFonts w:eastAsia="SimSun"/>
          <w:b/>
          <w:bCs/>
          <w:sz w:val="28"/>
          <w:szCs w:val="28"/>
        </w:rPr>
        <w:lastRenderedPageBreak/>
        <w:t>PHỤ LỤC</w:t>
      </w:r>
      <w:r w:rsidR="008642E8" w:rsidRPr="00B55797">
        <w:rPr>
          <w:rFonts w:eastAsia="SimSun"/>
          <w:b/>
          <w:bCs/>
          <w:sz w:val="28"/>
          <w:szCs w:val="28"/>
          <w:lang w:val="vi-VN"/>
        </w:rPr>
        <w:t xml:space="preserve"> 1</w:t>
      </w:r>
    </w:p>
    <w:p w14:paraId="4F10E8AA" w14:textId="77777777" w:rsidR="00182E76" w:rsidRPr="00B55797" w:rsidRDefault="00182E76" w:rsidP="00182E76">
      <w:pPr>
        <w:jc w:val="center"/>
        <w:rPr>
          <w:rFonts w:eastAsia="SimSun"/>
          <w:b/>
          <w:bCs/>
          <w:sz w:val="28"/>
          <w:szCs w:val="28"/>
          <w:lang w:val="vi-VN"/>
        </w:rPr>
      </w:pPr>
      <w:r w:rsidRPr="00B55797">
        <w:rPr>
          <w:rFonts w:eastAsia="SimSun"/>
          <w:b/>
          <w:bCs/>
          <w:sz w:val="28"/>
          <w:szCs w:val="28"/>
          <w:lang w:val="vi-VN"/>
        </w:rPr>
        <w:t>CÁC BIỂU MẪU SỐ LIỆU BÁO CÁO</w:t>
      </w:r>
    </w:p>
    <w:p w14:paraId="56BAAAC5" w14:textId="222AB260" w:rsidR="00182E76" w:rsidRPr="00B55797" w:rsidRDefault="00182E76" w:rsidP="00182E76">
      <w:pPr>
        <w:jc w:val="center"/>
        <w:rPr>
          <w:rFonts w:eastAsia="SimSun"/>
          <w:i/>
          <w:iCs/>
          <w:spacing w:val="3"/>
          <w:sz w:val="28"/>
          <w:szCs w:val="28"/>
          <w:shd w:val="clear" w:color="auto" w:fill="FFFFFF"/>
          <w:lang w:val="vi-VN"/>
        </w:rPr>
      </w:pPr>
      <w:r w:rsidRPr="00B55797">
        <w:rPr>
          <w:rFonts w:eastAsia="SimSun"/>
          <w:b/>
          <w:bCs/>
          <w:i/>
          <w:iCs/>
          <w:sz w:val="28"/>
          <w:szCs w:val="28"/>
          <w:lang w:val="vi-VN"/>
        </w:rPr>
        <w:t>(</w:t>
      </w:r>
      <w:r w:rsidRPr="00B55797">
        <w:rPr>
          <w:rFonts w:eastAsia="SimSun"/>
          <w:i/>
          <w:iCs/>
          <w:spacing w:val="3"/>
          <w:sz w:val="28"/>
          <w:szCs w:val="28"/>
          <w:shd w:val="clear" w:color="auto" w:fill="FFFFFF"/>
          <w:lang w:val="vi-VN"/>
        </w:rPr>
        <w:t>Kèm theo Báo cáo số</w:t>
      </w:r>
      <w:r w:rsidR="00AE3DDE" w:rsidRPr="00B55797">
        <w:rPr>
          <w:rFonts w:eastAsia="SimSun"/>
          <w:i/>
          <w:iCs/>
          <w:spacing w:val="3"/>
          <w:sz w:val="28"/>
          <w:szCs w:val="28"/>
          <w:shd w:val="clear" w:color="auto" w:fill="FFFFFF"/>
          <w:lang w:val="vi-VN"/>
        </w:rPr>
        <w:t xml:space="preserve">   </w:t>
      </w:r>
      <w:r w:rsidR="008B6ED0" w:rsidRPr="00B55797">
        <w:rPr>
          <w:rFonts w:eastAsia="SimSun"/>
          <w:i/>
          <w:iCs/>
          <w:spacing w:val="3"/>
          <w:sz w:val="28"/>
          <w:szCs w:val="28"/>
          <w:shd w:val="clear" w:color="auto" w:fill="FFFFFF"/>
          <w:lang w:val="vi-VN"/>
        </w:rPr>
        <w:t xml:space="preserve">  </w:t>
      </w:r>
      <w:r w:rsidR="00AE3DDE" w:rsidRPr="00B55797">
        <w:rPr>
          <w:rFonts w:eastAsia="SimSun"/>
          <w:i/>
          <w:iCs/>
          <w:spacing w:val="3"/>
          <w:sz w:val="28"/>
          <w:szCs w:val="28"/>
          <w:shd w:val="clear" w:color="auto" w:fill="FFFFFF"/>
          <w:lang w:val="vi-VN"/>
        </w:rPr>
        <w:t xml:space="preserve"> </w:t>
      </w:r>
      <w:r w:rsidRPr="00B55797">
        <w:rPr>
          <w:rFonts w:eastAsia="SimSun"/>
          <w:i/>
          <w:iCs/>
          <w:spacing w:val="3"/>
          <w:sz w:val="28"/>
          <w:szCs w:val="28"/>
          <w:shd w:val="clear" w:color="auto" w:fill="FFFFFF"/>
          <w:lang w:val="vi-VN"/>
        </w:rPr>
        <w:t xml:space="preserve"> /BC-UBND ngày </w:t>
      </w:r>
      <w:r w:rsidR="00BB32A1">
        <w:rPr>
          <w:rFonts w:eastAsia="SimSun"/>
          <w:i/>
          <w:iCs/>
          <w:spacing w:val="3"/>
          <w:sz w:val="28"/>
          <w:szCs w:val="28"/>
          <w:shd w:val="clear" w:color="auto" w:fill="FFFFFF"/>
        </w:rPr>
        <w:t>1</w:t>
      </w:r>
      <w:r w:rsidR="0032179E">
        <w:rPr>
          <w:rFonts w:eastAsia="SimSun"/>
          <w:i/>
          <w:iCs/>
          <w:spacing w:val="3"/>
          <w:sz w:val="28"/>
          <w:szCs w:val="28"/>
          <w:shd w:val="clear" w:color="auto" w:fill="FFFFFF"/>
        </w:rPr>
        <w:t>8</w:t>
      </w:r>
      <w:r w:rsidRPr="00B55797">
        <w:rPr>
          <w:rFonts w:eastAsia="SimSun"/>
          <w:i/>
          <w:iCs/>
          <w:spacing w:val="3"/>
          <w:sz w:val="28"/>
          <w:szCs w:val="28"/>
          <w:shd w:val="clear" w:color="auto" w:fill="FFFFFF"/>
          <w:lang w:val="vi-VN"/>
        </w:rPr>
        <w:t>/</w:t>
      </w:r>
      <w:r w:rsidR="00BB32A1">
        <w:rPr>
          <w:rFonts w:eastAsia="SimSun"/>
          <w:i/>
          <w:iCs/>
          <w:spacing w:val="3"/>
          <w:sz w:val="28"/>
          <w:szCs w:val="28"/>
          <w:shd w:val="clear" w:color="auto" w:fill="FFFFFF"/>
        </w:rPr>
        <w:t>12</w:t>
      </w:r>
      <w:r w:rsidRPr="00B55797">
        <w:rPr>
          <w:rFonts w:eastAsia="SimSun"/>
          <w:i/>
          <w:iCs/>
          <w:spacing w:val="3"/>
          <w:sz w:val="28"/>
          <w:szCs w:val="28"/>
          <w:shd w:val="clear" w:color="auto" w:fill="FFFFFF"/>
          <w:lang w:val="vi-VN"/>
        </w:rPr>
        <w:t>/202</w:t>
      </w:r>
      <w:r w:rsidR="006D70D1">
        <w:rPr>
          <w:rFonts w:eastAsia="SimSun"/>
          <w:i/>
          <w:iCs/>
          <w:spacing w:val="3"/>
          <w:sz w:val="28"/>
          <w:szCs w:val="28"/>
          <w:shd w:val="clear" w:color="auto" w:fill="FFFFFF"/>
        </w:rPr>
        <w:t>5</w:t>
      </w:r>
      <w:r w:rsidRPr="00B55797">
        <w:rPr>
          <w:rFonts w:eastAsia="SimSun"/>
          <w:i/>
          <w:iCs/>
          <w:spacing w:val="3"/>
          <w:sz w:val="28"/>
          <w:szCs w:val="28"/>
          <w:shd w:val="clear" w:color="auto" w:fill="FFFFFF"/>
          <w:lang w:val="vi-VN"/>
        </w:rPr>
        <w:t xml:space="preserve"> của UBND </w:t>
      </w:r>
      <w:r w:rsidR="00D36A83">
        <w:rPr>
          <w:rFonts w:eastAsia="SimSun"/>
          <w:i/>
          <w:iCs/>
          <w:spacing w:val="3"/>
          <w:sz w:val="28"/>
          <w:szCs w:val="28"/>
          <w:shd w:val="clear" w:color="auto" w:fill="FFFFFF"/>
        </w:rPr>
        <w:t>phường Đông Hòa</w:t>
      </w:r>
      <w:r w:rsidRPr="00B55797">
        <w:rPr>
          <w:rFonts w:eastAsia="SimSun"/>
          <w:i/>
          <w:iCs/>
          <w:spacing w:val="3"/>
          <w:sz w:val="28"/>
          <w:szCs w:val="28"/>
          <w:shd w:val="clear" w:color="auto" w:fill="FFFFFF"/>
          <w:lang w:val="vi-VN"/>
        </w:rPr>
        <w:t>)</w:t>
      </w:r>
    </w:p>
    <w:p w14:paraId="52363B08" w14:textId="4279C5AF" w:rsidR="00182E76" w:rsidRDefault="00182E76" w:rsidP="00182E76">
      <w:pPr>
        <w:jc w:val="center"/>
        <w:rPr>
          <w:rFonts w:eastAsia="SimSun"/>
          <w:i/>
          <w:iCs/>
          <w:spacing w:val="3"/>
          <w:szCs w:val="28"/>
          <w:highlight w:val="yellow"/>
          <w:shd w:val="clear" w:color="auto" w:fill="FFFFFF"/>
          <w:lang w:val="vi-VN"/>
        </w:rPr>
      </w:pPr>
    </w:p>
    <w:tbl>
      <w:tblPr>
        <w:tblW w:w="14591" w:type="dxa"/>
        <w:tblLook w:val="04A0" w:firstRow="1" w:lastRow="0" w:firstColumn="1" w:lastColumn="0" w:noHBand="0" w:noVBand="1"/>
      </w:tblPr>
      <w:tblGrid>
        <w:gridCol w:w="3544"/>
        <w:gridCol w:w="6355"/>
        <w:gridCol w:w="4692"/>
      </w:tblGrid>
      <w:tr w:rsidR="001D07C9" w:rsidRPr="00835B67" w14:paraId="48DD2128" w14:textId="77777777" w:rsidTr="001D07C9">
        <w:trPr>
          <w:trHeight w:val="1266"/>
        </w:trPr>
        <w:tc>
          <w:tcPr>
            <w:tcW w:w="3544" w:type="dxa"/>
            <w:shd w:val="clear" w:color="auto" w:fill="auto"/>
          </w:tcPr>
          <w:p w14:paraId="5886642B" w14:textId="77777777" w:rsidR="001D07C9" w:rsidRPr="00835B67" w:rsidRDefault="001D07C9" w:rsidP="00297FD4">
            <w:pPr>
              <w:rPr>
                <w:b/>
                <w:color w:val="000000"/>
              </w:rPr>
            </w:pPr>
            <w:r w:rsidRPr="00835B67">
              <w:rPr>
                <w:color w:val="000000"/>
              </w:rPr>
              <w:br w:type="page"/>
            </w:r>
            <w:r w:rsidRPr="00835B67">
              <w:rPr>
                <w:b/>
                <w:color w:val="000000"/>
              </w:rPr>
              <w:t>Biểu số II.04/VPCP/KSTT</w:t>
            </w:r>
          </w:p>
        </w:tc>
        <w:tc>
          <w:tcPr>
            <w:tcW w:w="6355" w:type="dxa"/>
            <w:shd w:val="clear" w:color="auto" w:fill="auto"/>
          </w:tcPr>
          <w:p w14:paraId="36BDB8B6" w14:textId="77777777" w:rsidR="001D07C9" w:rsidRPr="00835B67" w:rsidRDefault="001D07C9" w:rsidP="00297FD4">
            <w:pPr>
              <w:jc w:val="center"/>
              <w:rPr>
                <w:b/>
                <w:color w:val="000000"/>
                <w:sz w:val="28"/>
                <w:szCs w:val="28"/>
              </w:rPr>
            </w:pPr>
            <w:r w:rsidRPr="00835B67">
              <w:rPr>
                <w:b/>
                <w:color w:val="000000"/>
                <w:sz w:val="28"/>
                <w:szCs w:val="28"/>
              </w:rPr>
              <w:t xml:space="preserve">KẾT QUẢ RÀ SOÁT, ĐƠN GIẢN HÓA </w:t>
            </w:r>
          </w:p>
          <w:p w14:paraId="2763F7F5" w14:textId="77777777" w:rsidR="001D07C9" w:rsidRPr="00835B67" w:rsidRDefault="001D07C9" w:rsidP="00297FD4">
            <w:pPr>
              <w:jc w:val="center"/>
              <w:rPr>
                <w:b/>
                <w:color w:val="000000"/>
                <w:sz w:val="28"/>
                <w:szCs w:val="28"/>
              </w:rPr>
            </w:pPr>
            <w:r w:rsidRPr="00835B67">
              <w:rPr>
                <w:b/>
                <w:color w:val="000000"/>
                <w:sz w:val="28"/>
                <w:szCs w:val="28"/>
              </w:rPr>
              <w:t>THỦ TỤC HÀNH CHÍNH</w:t>
            </w:r>
          </w:p>
          <w:p w14:paraId="412C43AD" w14:textId="1DE1B027" w:rsidR="001D07C9" w:rsidRPr="00835B67" w:rsidRDefault="001D07C9" w:rsidP="00297FD4">
            <w:pPr>
              <w:jc w:val="center"/>
              <w:rPr>
                <w:color w:val="000000"/>
              </w:rPr>
            </w:pPr>
            <w:r w:rsidRPr="00835B67">
              <w:rPr>
                <w:color w:val="000000"/>
              </w:rPr>
              <w:t>Kỳ báo cáo: Năm 202</w:t>
            </w:r>
            <w:r>
              <w:rPr>
                <w:color w:val="000000"/>
              </w:rPr>
              <w:t>5</w:t>
            </w:r>
          </w:p>
          <w:p w14:paraId="5A2D1D3C" w14:textId="0E97D76B" w:rsidR="001D07C9" w:rsidRPr="00AD1EFD" w:rsidRDefault="001D07C9" w:rsidP="00297FD4">
            <w:pPr>
              <w:jc w:val="center"/>
              <w:rPr>
                <w:i/>
                <w:iCs/>
                <w:color w:val="000000"/>
              </w:rPr>
            </w:pPr>
            <w:r w:rsidRPr="00AD1EFD">
              <w:rPr>
                <w:i/>
                <w:iCs/>
                <w:color w:val="000000"/>
              </w:rPr>
              <w:t>(Từ ngày 01/7/2025 đến ngày 14/12/2025)</w:t>
            </w:r>
          </w:p>
        </w:tc>
        <w:tc>
          <w:tcPr>
            <w:tcW w:w="4692" w:type="dxa"/>
            <w:shd w:val="clear" w:color="auto" w:fill="auto"/>
          </w:tcPr>
          <w:p w14:paraId="0FC77B63" w14:textId="77777777" w:rsidR="001D07C9" w:rsidRPr="00835B67" w:rsidRDefault="001D07C9" w:rsidP="00297FD4">
            <w:pPr>
              <w:rPr>
                <w:b/>
                <w:bCs/>
                <w:color w:val="000000"/>
              </w:rPr>
            </w:pPr>
            <w:r w:rsidRPr="00835B67">
              <w:rPr>
                <w:b/>
                <w:bCs/>
                <w:color w:val="000000"/>
              </w:rPr>
              <w:t>Đơn vị báo cáo:</w:t>
            </w:r>
          </w:p>
          <w:p w14:paraId="72D550B7" w14:textId="5422891C" w:rsidR="001D07C9" w:rsidRPr="00835B67" w:rsidRDefault="001D07C9" w:rsidP="00297FD4">
            <w:pPr>
              <w:rPr>
                <w:color w:val="000000"/>
              </w:rPr>
            </w:pPr>
            <w:r w:rsidRPr="00835B67">
              <w:rPr>
                <w:color w:val="000000"/>
              </w:rPr>
              <w:t xml:space="preserve">UBND </w:t>
            </w:r>
            <w:r>
              <w:rPr>
                <w:color w:val="000000"/>
              </w:rPr>
              <w:t>phường Đông Hòa</w:t>
            </w:r>
          </w:p>
          <w:p w14:paraId="7C866ED1" w14:textId="77777777" w:rsidR="001D07C9" w:rsidRPr="00835B67" w:rsidRDefault="001D07C9" w:rsidP="00297FD4">
            <w:pPr>
              <w:rPr>
                <w:color w:val="000000"/>
              </w:rPr>
            </w:pPr>
            <w:r w:rsidRPr="00835B67">
              <w:rPr>
                <w:b/>
                <w:bCs/>
                <w:color w:val="000000"/>
              </w:rPr>
              <w:t>Đơn vị nhận báo cáo</w:t>
            </w:r>
            <w:r w:rsidRPr="00835B67">
              <w:rPr>
                <w:color w:val="000000"/>
              </w:rPr>
              <w:t>:</w:t>
            </w:r>
          </w:p>
          <w:p w14:paraId="4C564F52" w14:textId="5D459A1C" w:rsidR="001D07C9" w:rsidRPr="00835B67" w:rsidRDefault="001D07C9" w:rsidP="00297FD4">
            <w:pPr>
              <w:rPr>
                <w:color w:val="000000"/>
              </w:rPr>
            </w:pPr>
            <w:r w:rsidRPr="00835B67">
              <w:rPr>
                <w:color w:val="000000"/>
              </w:rPr>
              <w:t xml:space="preserve">UBND </w:t>
            </w:r>
            <w:r>
              <w:rPr>
                <w:color w:val="000000"/>
              </w:rPr>
              <w:t>Thành phố Hồ Chí Minh</w:t>
            </w:r>
          </w:p>
          <w:p w14:paraId="262DDF52" w14:textId="577B7130" w:rsidR="001D07C9" w:rsidRPr="00835B67" w:rsidRDefault="001D07C9" w:rsidP="00297FD4">
            <w:pPr>
              <w:rPr>
                <w:color w:val="000000"/>
              </w:rPr>
            </w:pPr>
            <w:r w:rsidRPr="00835B67">
              <w:rPr>
                <w:color w:val="000000"/>
              </w:rPr>
              <w:t>Đơn vị tính: TTHC/nhóm TTHC, triệu đồng</w:t>
            </w:r>
            <w:r>
              <w:rPr>
                <w:color w:val="000000"/>
              </w:rPr>
              <w:t xml:space="preserve"> </w:t>
            </w:r>
            <w:r w:rsidRPr="00835B67">
              <w:rPr>
                <w:color w:val="000000"/>
              </w:rPr>
              <w:t>%</w:t>
            </w:r>
          </w:p>
        </w:tc>
      </w:tr>
    </w:tbl>
    <w:p w14:paraId="664DE999" w14:textId="77777777" w:rsidR="001D07C9" w:rsidRPr="00835B67" w:rsidRDefault="001D07C9" w:rsidP="001D07C9">
      <w:pPr>
        <w:rPr>
          <w:color w:val="FF0000"/>
        </w:rPr>
      </w:pPr>
    </w:p>
    <w:tbl>
      <w:tblPr>
        <w:tblW w:w="147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26"/>
        <w:gridCol w:w="1327"/>
        <w:gridCol w:w="982"/>
        <w:gridCol w:w="1038"/>
        <w:gridCol w:w="1134"/>
        <w:gridCol w:w="1247"/>
        <w:gridCol w:w="1134"/>
        <w:gridCol w:w="1711"/>
        <w:gridCol w:w="33"/>
        <w:gridCol w:w="949"/>
        <w:gridCol w:w="11"/>
        <w:gridCol w:w="1151"/>
        <w:gridCol w:w="11"/>
        <w:gridCol w:w="1987"/>
        <w:gridCol w:w="11"/>
      </w:tblGrid>
      <w:tr w:rsidR="001D07C9" w:rsidRPr="00835B67" w14:paraId="62957986" w14:textId="77777777" w:rsidTr="001D07C9">
        <w:trPr>
          <w:trHeight w:val="1343"/>
        </w:trPr>
        <w:tc>
          <w:tcPr>
            <w:tcW w:w="709" w:type="dxa"/>
            <w:vMerge w:val="restart"/>
            <w:shd w:val="clear" w:color="auto" w:fill="auto"/>
            <w:vAlign w:val="center"/>
          </w:tcPr>
          <w:p w14:paraId="56078C44" w14:textId="77777777" w:rsidR="001D07C9" w:rsidRPr="00835B67" w:rsidRDefault="001D07C9" w:rsidP="00297FD4">
            <w:pPr>
              <w:jc w:val="center"/>
              <w:rPr>
                <w:b/>
                <w:color w:val="000000"/>
              </w:rPr>
            </w:pPr>
            <w:r w:rsidRPr="00835B67">
              <w:rPr>
                <w:b/>
                <w:color w:val="000000"/>
              </w:rPr>
              <w:t>Stt</w:t>
            </w:r>
          </w:p>
        </w:tc>
        <w:tc>
          <w:tcPr>
            <w:tcW w:w="1326" w:type="dxa"/>
            <w:vMerge w:val="restart"/>
            <w:shd w:val="clear" w:color="auto" w:fill="auto"/>
            <w:vAlign w:val="center"/>
          </w:tcPr>
          <w:p w14:paraId="7A9CE5F1" w14:textId="77777777" w:rsidR="001D07C9" w:rsidRPr="00835B67" w:rsidRDefault="001D07C9" w:rsidP="00297FD4">
            <w:pPr>
              <w:jc w:val="center"/>
              <w:rPr>
                <w:b/>
                <w:color w:val="000000"/>
              </w:rPr>
            </w:pPr>
            <w:r w:rsidRPr="00835B67">
              <w:rPr>
                <w:b/>
                <w:color w:val="000000"/>
              </w:rPr>
              <w:t>Tổng số TTHC cần rà soát, đơn giản hóa theo Kế hoạch</w:t>
            </w:r>
          </w:p>
        </w:tc>
        <w:tc>
          <w:tcPr>
            <w:tcW w:w="1327" w:type="dxa"/>
            <w:vMerge w:val="restart"/>
            <w:shd w:val="clear" w:color="auto" w:fill="auto"/>
            <w:vAlign w:val="center"/>
          </w:tcPr>
          <w:p w14:paraId="702E3533" w14:textId="77777777" w:rsidR="001D07C9" w:rsidRPr="00835B67" w:rsidRDefault="001D07C9" w:rsidP="00297FD4">
            <w:pPr>
              <w:jc w:val="center"/>
              <w:rPr>
                <w:b/>
                <w:color w:val="000000"/>
              </w:rPr>
            </w:pPr>
            <w:r w:rsidRPr="00835B67">
              <w:rPr>
                <w:b/>
                <w:color w:val="000000"/>
              </w:rPr>
              <w:t>Tổng số TTHC cần rà soát, đơn giản hóa theo Kế hoạch</w:t>
            </w:r>
          </w:p>
        </w:tc>
        <w:tc>
          <w:tcPr>
            <w:tcW w:w="7279" w:type="dxa"/>
            <w:gridSpan w:val="7"/>
            <w:shd w:val="clear" w:color="auto" w:fill="auto"/>
            <w:vAlign w:val="center"/>
          </w:tcPr>
          <w:p w14:paraId="37BBE009" w14:textId="77777777" w:rsidR="001D07C9" w:rsidRPr="00835B67" w:rsidRDefault="001D07C9" w:rsidP="00297FD4">
            <w:pPr>
              <w:jc w:val="center"/>
              <w:rPr>
                <w:b/>
                <w:color w:val="000000"/>
              </w:rPr>
            </w:pPr>
            <w:r w:rsidRPr="00835B67">
              <w:rPr>
                <w:b/>
                <w:color w:val="000000"/>
              </w:rPr>
              <w:t>Phương án đơn giản hóa TTHC</w:t>
            </w:r>
          </w:p>
        </w:tc>
        <w:tc>
          <w:tcPr>
            <w:tcW w:w="960" w:type="dxa"/>
            <w:gridSpan w:val="2"/>
            <w:shd w:val="clear" w:color="auto" w:fill="auto"/>
            <w:vAlign w:val="center"/>
          </w:tcPr>
          <w:p w14:paraId="3D8E9282" w14:textId="77777777" w:rsidR="001D07C9" w:rsidRPr="00835B67" w:rsidRDefault="001D07C9" w:rsidP="00297FD4">
            <w:pPr>
              <w:jc w:val="center"/>
              <w:rPr>
                <w:b/>
                <w:color w:val="000000"/>
              </w:rPr>
            </w:pPr>
            <w:r w:rsidRPr="00835B67">
              <w:rPr>
                <w:b/>
                <w:color w:val="000000"/>
              </w:rPr>
              <w:t>Số tiền tiết kiệm được</w:t>
            </w:r>
          </w:p>
        </w:tc>
        <w:tc>
          <w:tcPr>
            <w:tcW w:w="1162" w:type="dxa"/>
            <w:gridSpan w:val="2"/>
            <w:shd w:val="clear" w:color="auto" w:fill="auto"/>
            <w:vAlign w:val="center"/>
          </w:tcPr>
          <w:p w14:paraId="21976BE1" w14:textId="77777777" w:rsidR="001D07C9" w:rsidRPr="00835B67" w:rsidRDefault="001D07C9" w:rsidP="00297FD4">
            <w:pPr>
              <w:jc w:val="center"/>
              <w:rPr>
                <w:b/>
                <w:color w:val="000000"/>
              </w:rPr>
            </w:pPr>
            <w:r w:rsidRPr="00835B67">
              <w:rPr>
                <w:b/>
                <w:color w:val="000000"/>
              </w:rPr>
              <w:t>Tỷ lệ chi phí tiết kiệm được</w:t>
            </w:r>
          </w:p>
        </w:tc>
        <w:tc>
          <w:tcPr>
            <w:tcW w:w="1998" w:type="dxa"/>
            <w:gridSpan w:val="2"/>
            <w:shd w:val="clear" w:color="auto" w:fill="auto"/>
            <w:vAlign w:val="center"/>
          </w:tcPr>
          <w:p w14:paraId="49126ABC" w14:textId="77777777" w:rsidR="001D07C9" w:rsidRPr="00835B67" w:rsidRDefault="001D07C9" w:rsidP="00297FD4">
            <w:pPr>
              <w:jc w:val="center"/>
              <w:rPr>
                <w:b/>
                <w:color w:val="000000"/>
              </w:rPr>
            </w:pPr>
            <w:r w:rsidRPr="00835B67">
              <w:rPr>
                <w:b/>
                <w:color w:val="000000"/>
              </w:rPr>
              <w:t>Tỷ lệ hoàn thành Kế hoạch rà soát, đơn giản hóa</w:t>
            </w:r>
          </w:p>
        </w:tc>
      </w:tr>
      <w:tr w:rsidR="001D07C9" w:rsidRPr="00835B67" w14:paraId="5D69D45F" w14:textId="77777777" w:rsidTr="001D07C9">
        <w:trPr>
          <w:gridAfter w:val="1"/>
          <w:wAfter w:w="11" w:type="dxa"/>
        </w:trPr>
        <w:tc>
          <w:tcPr>
            <w:tcW w:w="709" w:type="dxa"/>
            <w:vMerge/>
            <w:shd w:val="clear" w:color="auto" w:fill="auto"/>
          </w:tcPr>
          <w:p w14:paraId="1B63F19C" w14:textId="77777777" w:rsidR="001D07C9" w:rsidRPr="00835B67" w:rsidRDefault="001D07C9" w:rsidP="00297FD4">
            <w:pPr>
              <w:rPr>
                <w:b/>
                <w:color w:val="000000"/>
              </w:rPr>
            </w:pPr>
          </w:p>
        </w:tc>
        <w:tc>
          <w:tcPr>
            <w:tcW w:w="1326" w:type="dxa"/>
            <w:vMerge/>
            <w:shd w:val="clear" w:color="auto" w:fill="auto"/>
          </w:tcPr>
          <w:p w14:paraId="64389EAC" w14:textId="77777777" w:rsidR="001D07C9" w:rsidRPr="00835B67" w:rsidRDefault="001D07C9" w:rsidP="00297FD4">
            <w:pPr>
              <w:rPr>
                <w:b/>
                <w:color w:val="000000"/>
              </w:rPr>
            </w:pPr>
          </w:p>
        </w:tc>
        <w:tc>
          <w:tcPr>
            <w:tcW w:w="1327" w:type="dxa"/>
            <w:vMerge/>
            <w:shd w:val="clear" w:color="auto" w:fill="auto"/>
          </w:tcPr>
          <w:p w14:paraId="6B2C24BE" w14:textId="77777777" w:rsidR="001D07C9" w:rsidRPr="00835B67" w:rsidRDefault="001D07C9" w:rsidP="00297FD4">
            <w:pPr>
              <w:rPr>
                <w:b/>
                <w:color w:val="000000"/>
              </w:rPr>
            </w:pPr>
          </w:p>
        </w:tc>
        <w:tc>
          <w:tcPr>
            <w:tcW w:w="982" w:type="dxa"/>
            <w:shd w:val="clear" w:color="auto" w:fill="auto"/>
            <w:vAlign w:val="center"/>
          </w:tcPr>
          <w:p w14:paraId="178A7B52" w14:textId="77777777" w:rsidR="001D07C9" w:rsidRPr="00835B67" w:rsidRDefault="001D07C9" w:rsidP="00297FD4">
            <w:pPr>
              <w:jc w:val="center"/>
              <w:rPr>
                <w:b/>
                <w:color w:val="000000"/>
              </w:rPr>
            </w:pPr>
            <w:r w:rsidRPr="00835B67">
              <w:rPr>
                <w:b/>
                <w:color w:val="000000"/>
              </w:rPr>
              <w:t>Số lượng TTHC giữ nguyên</w:t>
            </w:r>
          </w:p>
        </w:tc>
        <w:tc>
          <w:tcPr>
            <w:tcW w:w="1038" w:type="dxa"/>
            <w:shd w:val="clear" w:color="auto" w:fill="auto"/>
            <w:vAlign w:val="center"/>
          </w:tcPr>
          <w:p w14:paraId="36A9BAA7" w14:textId="77777777" w:rsidR="001D07C9" w:rsidRPr="00835B67" w:rsidRDefault="001D07C9" w:rsidP="00297FD4">
            <w:pPr>
              <w:jc w:val="center"/>
              <w:rPr>
                <w:b/>
                <w:color w:val="000000"/>
              </w:rPr>
            </w:pPr>
            <w:r w:rsidRPr="00835B67">
              <w:rPr>
                <w:b/>
                <w:color w:val="000000"/>
              </w:rPr>
              <w:t>Số lượng TTHC bãi bỏ</w:t>
            </w:r>
          </w:p>
        </w:tc>
        <w:tc>
          <w:tcPr>
            <w:tcW w:w="1134" w:type="dxa"/>
            <w:shd w:val="clear" w:color="auto" w:fill="auto"/>
            <w:vAlign w:val="center"/>
          </w:tcPr>
          <w:p w14:paraId="286A658C" w14:textId="77777777" w:rsidR="001D07C9" w:rsidRPr="00835B67" w:rsidRDefault="001D07C9" w:rsidP="00297FD4">
            <w:pPr>
              <w:jc w:val="center"/>
              <w:rPr>
                <w:b/>
                <w:color w:val="000000"/>
              </w:rPr>
            </w:pPr>
            <w:r w:rsidRPr="00835B67">
              <w:rPr>
                <w:b/>
                <w:color w:val="000000"/>
              </w:rPr>
              <w:t>Số lượng TTHC sửa đổi, bổ sung</w:t>
            </w:r>
          </w:p>
        </w:tc>
        <w:tc>
          <w:tcPr>
            <w:tcW w:w="1247" w:type="dxa"/>
            <w:shd w:val="clear" w:color="auto" w:fill="auto"/>
            <w:vAlign w:val="center"/>
          </w:tcPr>
          <w:p w14:paraId="14C66D46" w14:textId="77777777" w:rsidR="001D07C9" w:rsidRPr="00835B67" w:rsidRDefault="001D07C9" w:rsidP="00297FD4">
            <w:pPr>
              <w:jc w:val="center"/>
              <w:rPr>
                <w:b/>
                <w:color w:val="000000"/>
              </w:rPr>
            </w:pPr>
            <w:r w:rsidRPr="00835B67">
              <w:rPr>
                <w:b/>
                <w:color w:val="000000"/>
              </w:rPr>
              <w:t>Số lượng TTHC thay thế</w:t>
            </w:r>
          </w:p>
        </w:tc>
        <w:tc>
          <w:tcPr>
            <w:tcW w:w="1134" w:type="dxa"/>
            <w:shd w:val="clear" w:color="auto" w:fill="auto"/>
            <w:vAlign w:val="center"/>
          </w:tcPr>
          <w:p w14:paraId="1B5ADFDD" w14:textId="77777777" w:rsidR="001D07C9" w:rsidRPr="00835B67" w:rsidRDefault="001D07C9" w:rsidP="00297FD4">
            <w:pPr>
              <w:jc w:val="center"/>
              <w:rPr>
                <w:b/>
                <w:color w:val="000000"/>
              </w:rPr>
            </w:pPr>
            <w:r w:rsidRPr="00835B67">
              <w:rPr>
                <w:b/>
                <w:color w:val="000000"/>
              </w:rPr>
              <w:t>Số TTHC liên thông</w:t>
            </w:r>
          </w:p>
        </w:tc>
        <w:tc>
          <w:tcPr>
            <w:tcW w:w="1711" w:type="dxa"/>
            <w:shd w:val="clear" w:color="auto" w:fill="auto"/>
            <w:vAlign w:val="center"/>
          </w:tcPr>
          <w:p w14:paraId="084AD510" w14:textId="77777777" w:rsidR="001D07C9" w:rsidRPr="00835B67" w:rsidRDefault="001D07C9" w:rsidP="00297FD4">
            <w:pPr>
              <w:jc w:val="center"/>
              <w:rPr>
                <w:b/>
                <w:color w:val="000000"/>
              </w:rPr>
            </w:pPr>
            <w:r w:rsidRPr="00835B67">
              <w:rPr>
                <w:b/>
                <w:color w:val="000000"/>
              </w:rPr>
              <w:t>Số lượng TTHC có giải pháp để thực hiện trên môi trường điện tử</w:t>
            </w:r>
          </w:p>
        </w:tc>
        <w:tc>
          <w:tcPr>
            <w:tcW w:w="982" w:type="dxa"/>
            <w:gridSpan w:val="2"/>
            <w:shd w:val="clear" w:color="auto" w:fill="auto"/>
          </w:tcPr>
          <w:p w14:paraId="39DC8DFF" w14:textId="77777777" w:rsidR="001D07C9" w:rsidRPr="00835B67" w:rsidRDefault="001D07C9" w:rsidP="00297FD4">
            <w:pPr>
              <w:rPr>
                <w:b/>
                <w:color w:val="000000"/>
              </w:rPr>
            </w:pPr>
          </w:p>
        </w:tc>
        <w:tc>
          <w:tcPr>
            <w:tcW w:w="1162" w:type="dxa"/>
            <w:gridSpan w:val="2"/>
            <w:shd w:val="clear" w:color="auto" w:fill="auto"/>
          </w:tcPr>
          <w:p w14:paraId="5D40388A" w14:textId="77777777" w:rsidR="001D07C9" w:rsidRPr="00835B67" w:rsidRDefault="001D07C9" w:rsidP="00297FD4">
            <w:pPr>
              <w:rPr>
                <w:b/>
                <w:color w:val="000000"/>
              </w:rPr>
            </w:pPr>
          </w:p>
        </w:tc>
        <w:tc>
          <w:tcPr>
            <w:tcW w:w="1998" w:type="dxa"/>
            <w:gridSpan w:val="2"/>
            <w:shd w:val="clear" w:color="auto" w:fill="auto"/>
          </w:tcPr>
          <w:p w14:paraId="03C5FC39" w14:textId="77777777" w:rsidR="001D07C9" w:rsidRPr="00835B67" w:rsidRDefault="001D07C9" w:rsidP="00297FD4">
            <w:pPr>
              <w:rPr>
                <w:b/>
                <w:color w:val="000000"/>
              </w:rPr>
            </w:pPr>
          </w:p>
        </w:tc>
      </w:tr>
      <w:tr w:rsidR="001D07C9" w:rsidRPr="00835B67" w14:paraId="3EBC9C86" w14:textId="77777777" w:rsidTr="001D07C9">
        <w:trPr>
          <w:gridAfter w:val="1"/>
          <w:wAfter w:w="11" w:type="dxa"/>
          <w:trHeight w:val="511"/>
        </w:trPr>
        <w:tc>
          <w:tcPr>
            <w:tcW w:w="709" w:type="dxa"/>
            <w:shd w:val="clear" w:color="auto" w:fill="auto"/>
            <w:vAlign w:val="center"/>
          </w:tcPr>
          <w:p w14:paraId="40052D28" w14:textId="77777777" w:rsidR="001D07C9" w:rsidRPr="003F5093" w:rsidRDefault="001D07C9" w:rsidP="00297FD4">
            <w:pPr>
              <w:jc w:val="center"/>
              <w:rPr>
                <w:i/>
                <w:iCs/>
                <w:color w:val="000000"/>
              </w:rPr>
            </w:pPr>
            <w:r w:rsidRPr="003F5093">
              <w:rPr>
                <w:i/>
                <w:iCs/>
                <w:color w:val="000000"/>
              </w:rPr>
              <w:t>(1)</w:t>
            </w:r>
          </w:p>
        </w:tc>
        <w:tc>
          <w:tcPr>
            <w:tcW w:w="1326" w:type="dxa"/>
            <w:shd w:val="clear" w:color="auto" w:fill="auto"/>
            <w:vAlign w:val="center"/>
          </w:tcPr>
          <w:p w14:paraId="21A23FE9" w14:textId="77777777" w:rsidR="001D07C9" w:rsidRPr="003F5093" w:rsidRDefault="001D07C9" w:rsidP="00297FD4">
            <w:pPr>
              <w:jc w:val="center"/>
              <w:rPr>
                <w:i/>
                <w:iCs/>
                <w:color w:val="000000"/>
              </w:rPr>
            </w:pPr>
            <w:r w:rsidRPr="003F5093">
              <w:rPr>
                <w:i/>
                <w:iCs/>
                <w:color w:val="000000"/>
              </w:rPr>
              <w:t>(2)</w:t>
            </w:r>
          </w:p>
        </w:tc>
        <w:tc>
          <w:tcPr>
            <w:tcW w:w="1327" w:type="dxa"/>
            <w:shd w:val="clear" w:color="auto" w:fill="auto"/>
            <w:vAlign w:val="center"/>
          </w:tcPr>
          <w:p w14:paraId="687A8218" w14:textId="77777777" w:rsidR="001D07C9" w:rsidRPr="003F5093" w:rsidRDefault="001D07C9" w:rsidP="00297FD4">
            <w:pPr>
              <w:jc w:val="center"/>
              <w:rPr>
                <w:i/>
                <w:iCs/>
                <w:color w:val="000000"/>
              </w:rPr>
            </w:pPr>
            <w:r w:rsidRPr="003F5093">
              <w:rPr>
                <w:i/>
                <w:iCs/>
                <w:color w:val="000000"/>
              </w:rPr>
              <w:t>(3)</w:t>
            </w:r>
          </w:p>
        </w:tc>
        <w:tc>
          <w:tcPr>
            <w:tcW w:w="982" w:type="dxa"/>
            <w:shd w:val="clear" w:color="auto" w:fill="auto"/>
            <w:vAlign w:val="center"/>
          </w:tcPr>
          <w:p w14:paraId="3EDDB241" w14:textId="77777777" w:rsidR="001D07C9" w:rsidRPr="003F5093" w:rsidRDefault="001D07C9" w:rsidP="00297FD4">
            <w:pPr>
              <w:jc w:val="center"/>
              <w:rPr>
                <w:i/>
                <w:iCs/>
                <w:color w:val="000000"/>
              </w:rPr>
            </w:pPr>
            <w:r w:rsidRPr="003F5093">
              <w:rPr>
                <w:i/>
                <w:iCs/>
                <w:color w:val="000000"/>
              </w:rPr>
              <w:t>(4)</w:t>
            </w:r>
          </w:p>
        </w:tc>
        <w:tc>
          <w:tcPr>
            <w:tcW w:w="1038" w:type="dxa"/>
            <w:shd w:val="clear" w:color="auto" w:fill="auto"/>
            <w:vAlign w:val="center"/>
          </w:tcPr>
          <w:p w14:paraId="5A0C31CB" w14:textId="77777777" w:rsidR="001D07C9" w:rsidRPr="003F5093" w:rsidRDefault="001D07C9" w:rsidP="00297FD4">
            <w:pPr>
              <w:jc w:val="center"/>
              <w:rPr>
                <w:i/>
                <w:iCs/>
                <w:color w:val="000000"/>
              </w:rPr>
            </w:pPr>
            <w:r w:rsidRPr="003F5093">
              <w:rPr>
                <w:i/>
                <w:iCs/>
                <w:color w:val="000000"/>
              </w:rPr>
              <w:t>(5)</w:t>
            </w:r>
          </w:p>
        </w:tc>
        <w:tc>
          <w:tcPr>
            <w:tcW w:w="1134" w:type="dxa"/>
            <w:shd w:val="clear" w:color="auto" w:fill="auto"/>
            <w:vAlign w:val="center"/>
          </w:tcPr>
          <w:p w14:paraId="20DF0BD8" w14:textId="77777777" w:rsidR="001D07C9" w:rsidRPr="003F5093" w:rsidRDefault="001D07C9" w:rsidP="00297FD4">
            <w:pPr>
              <w:jc w:val="center"/>
              <w:rPr>
                <w:i/>
                <w:iCs/>
                <w:color w:val="000000"/>
              </w:rPr>
            </w:pPr>
            <w:r w:rsidRPr="003F5093">
              <w:rPr>
                <w:i/>
                <w:iCs/>
                <w:color w:val="000000"/>
              </w:rPr>
              <w:t>(6)</w:t>
            </w:r>
          </w:p>
        </w:tc>
        <w:tc>
          <w:tcPr>
            <w:tcW w:w="1247" w:type="dxa"/>
            <w:shd w:val="clear" w:color="auto" w:fill="auto"/>
            <w:vAlign w:val="center"/>
          </w:tcPr>
          <w:p w14:paraId="27D621CE" w14:textId="77777777" w:rsidR="001D07C9" w:rsidRPr="003F5093" w:rsidRDefault="001D07C9" w:rsidP="00297FD4">
            <w:pPr>
              <w:jc w:val="center"/>
              <w:rPr>
                <w:i/>
                <w:iCs/>
                <w:color w:val="000000"/>
              </w:rPr>
            </w:pPr>
            <w:r w:rsidRPr="003F5093">
              <w:rPr>
                <w:i/>
                <w:iCs/>
                <w:color w:val="000000"/>
              </w:rPr>
              <w:t>(7)</w:t>
            </w:r>
          </w:p>
        </w:tc>
        <w:tc>
          <w:tcPr>
            <w:tcW w:w="1134" w:type="dxa"/>
            <w:shd w:val="clear" w:color="auto" w:fill="auto"/>
            <w:vAlign w:val="center"/>
          </w:tcPr>
          <w:p w14:paraId="5CDBA87C" w14:textId="77777777" w:rsidR="001D07C9" w:rsidRPr="003F5093" w:rsidRDefault="001D07C9" w:rsidP="00297FD4">
            <w:pPr>
              <w:jc w:val="center"/>
              <w:rPr>
                <w:i/>
                <w:iCs/>
                <w:color w:val="000000"/>
              </w:rPr>
            </w:pPr>
            <w:r w:rsidRPr="003F5093">
              <w:rPr>
                <w:i/>
                <w:iCs/>
                <w:color w:val="000000"/>
              </w:rPr>
              <w:t>(8)</w:t>
            </w:r>
          </w:p>
        </w:tc>
        <w:tc>
          <w:tcPr>
            <w:tcW w:w="1711" w:type="dxa"/>
            <w:shd w:val="clear" w:color="auto" w:fill="auto"/>
            <w:vAlign w:val="center"/>
          </w:tcPr>
          <w:p w14:paraId="71DB9647" w14:textId="77777777" w:rsidR="001D07C9" w:rsidRPr="003F5093" w:rsidRDefault="001D07C9" w:rsidP="00297FD4">
            <w:pPr>
              <w:jc w:val="center"/>
              <w:rPr>
                <w:i/>
                <w:iCs/>
                <w:color w:val="000000"/>
              </w:rPr>
            </w:pPr>
            <w:r w:rsidRPr="003F5093">
              <w:rPr>
                <w:i/>
                <w:iCs/>
                <w:color w:val="000000"/>
              </w:rPr>
              <w:t>(9)</w:t>
            </w:r>
          </w:p>
        </w:tc>
        <w:tc>
          <w:tcPr>
            <w:tcW w:w="982" w:type="dxa"/>
            <w:gridSpan w:val="2"/>
            <w:shd w:val="clear" w:color="auto" w:fill="auto"/>
            <w:vAlign w:val="center"/>
          </w:tcPr>
          <w:p w14:paraId="10211DF4" w14:textId="77777777" w:rsidR="001D07C9" w:rsidRPr="003F5093" w:rsidRDefault="001D07C9" w:rsidP="00297FD4">
            <w:pPr>
              <w:jc w:val="center"/>
              <w:rPr>
                <w:i/>
                <w:iCs/>
                <w:color w:val="000000"/>
              </w:rPr>
            </w:pPr>
            <w:r w:rsidRPr="003F5093">
              <w:rPr>
                <w:i/>
                <w:iCs/>
                <w:color w:val="000000"/>
              </w:rPr>
              <w:t>(10)</w:t>
            </w:r>
          </w:p>
        </w:tc>
        <w:tc>
          <w:tcPr>
            <w:tcW w:w="1162" w:type="dxa"/>
            <w:gridSpan w:val="2"/>
            <w:shd w:val="clear" w:color="auto" w:fill="auto"/>
            <w:vAlign w:val="center"/>
          </w:tcPr>
          <w:p w14:paraId="6186CC5E" w14:textId="77777777" w:rsidR="001D07C9" w:rsidRPr="003F5093" w:rsidRDefault="001D07C9" w:rsidP="00297FD4">
            <w:pPr>
              <w:jc w:val="center"/>
              <w:rPr>
                <w:i/>
                <w:iCs/>
                <w:color w:val="000000"/>
              </w:rPr>
            </w:pPr>
            <w:r w:rsidRPr="003F5093">
              <w:rPr>
                <w:i/>
                <w:iCs/>
                <w:color w:val="000000"/>
              </w:rPr>
              <w:t>(11)</w:t>
            </w:r>
          </w:p>
        </w:tc>
        <w:tc>
          <w:tcPr>
            <w:tcW w:w="1998" w:type="dxa"/>
            <w:gridSpan w:val="2"/>
            <w:shd w:val="clear" w:color="auto" w:fill="auto"/>
            <w:vAlign w:val="center"/>
          </w:tcPr>
          <w:p w14:paraId="0B5B0ADE" w14:textId="77777777" w:rsidR="001D07C9" w:rsidRPr="003F5093" w:rsidRDefault="001D07C9" w:rsidP="00297FD4">
            <w:pPr>
              <w:jc w:val="center"/>
              <w:rPr>
                <w:i/>
                <w:iCs/>
                <w:color w:val="000000"/>
              </w:rPr>
            </w:pPr>
            <w:r w:rsidRPr="003F5093">
              <w:rPr>
                <w:i/>
                <w:iCs/>
                <w:color w:val="000000"/>
              </w:rPr>
              <w:t>(12)</w:t>
            </w:r>
          </w:p>
        </w:tc>
      </w:tr>
      <w:tr w:rsidR="001D07C9" w:rsidRPr="00835B67" w14:paraId="408DA48D" w14:textId="77777777" w:rsidTr="001D07C9">
        <w:trPr>
          <w:gridAfter w:val="1"/>
          <w:wAfter w:w="11" w:type="dxa"/>
          <w:trHeight w:val="501"/>
        </w:trPr>
        <w:tc>
          <w:tcPr>
            <w:tcW w:w="709" w:type="dxa"/>
            <w:shd w:val="clear" w:color="auto" w:fill="auto"/>
            <w:vAlign w:val="center"/>
          </w:tcPr>
          <w:p w14:paraId="64CD8B28" w14:textId="77777777" w:rsidR="001D07C9" w:rsidRPr="00835B67" w:rsidRDefault="001D07C9" w:rsidP="00297FD4">
            <w:pPr>
              <w:jc w:val="center"/>
              <w:rPr>
                <w:color w:val="000000"/>
              </w:rPr>
            </w:pPr>
            <w:r w:rsidRPr="00835B67">
              <w:rPr>
                <w:color w:val="000000"/>
              </w:rPr>
              <w:t>1</w:t>
            </w:r>
          </w:p>
        </w:tc>
        <w:tc>
          <w:tcPr>
            <w:tcW w:w="1326" w:type="dxa"/>
            <w:shd w:val="clear" w:color="auto" w:fill="auto"/>
            <w:vAlign w:val="center"/>
          </w:tcPr>
          <w:p w14:paraId="3C606C80" w14:textId="3D1F45E1" w:rsidR="001D07C9" w:rsidRPr="00835B67" w:rsidRDefault="001D07C9" w:rsidP="00297FD4">
            <w:pPr>
              <w:jc w:val="center"/>
              <w:rPr>
                <w:color w:val="000000"/>
              </w:rPr>
            </w:pPr>
            <w:r w:rsidRPr="00835B67">
              <w:rPr>
                <w:color w:val="000000"/>
              </w:rPr>
              <w:t>0</w:t>
            </w:r>
            <w:r>
              <w:rPr>
                <w:color w:val="000000"/>
              </w:rPr>
              <w:t>5</w:t>
            </w:r>
          </w:p>
        </w:tc>
        <w:tc>
          <w:tcPr>
            <w:tcW w:w="1327" w:type="dxa"/>
            <w:shd w:val="clear" w:color="auto" w:fill="auto"/>
            <w:vAlign w:val="center"/>
          </w:tcPr>
          <w:p w14:paraId="5A2F44B6" w14:textId="72B034D6" w:rsidR="001D07C9" w:rsidRPr="00835B67" w:rsidRDefault="001D07C9" w:rsidP="00297FD4">
            <w:pPr>
              <w:jc w:val="center"/>
              <w:rPr>
                <w:color w:val="000000"/>
              </w:rPr>
            </w:pPr>
            <w:r w:rsidRPr="00835B67">
              <w:rPr>
                <w:color w:val="000000"/>
              </w:rPr>
              <w:t>0</w:t>
            </w:r>
            <w:r>
              <w:rPr>
                <w:color w:val="000000"/>
              </w:rPr>
              <w:t>5</w:t>
            </w:r>
          </w:p>
        </w:tc>
        <w:tc>
          <w:tcPr>
            <w:tcW w:w="982" w:type="dxa"/>
            <w:shd w:val="clear" w:color="auto" w:fill="auto"/>
            <w:vAlign w:val="center"/>
          </w:tcPr>
          <w:p w14:paraId="626BEEA1" w14:textId="16693DFB" w:rsidR="001D07C9" w:rsidRPr="00835B67" w:rsidRDefault="001D07C9" w:rsidP="00297FD4">
            <w:pPr>
              <w:jc w:val="center"/>
              <w:rPr>
                <w:color w:val="000000"/>
              </w:rPr>
            </w:pPr>
            <w:r w:rsidRPr="00835B67">
              <w:rPr>
                <w:color w:val="000000"/>
              </w:rPr>
              <w:t>0</w:t>
            </w:r>
            <w:r>
              <w:rPr>
                <w:color w:val="000000"/>
              </w:rPr>
              <w:t>4</w:t>
            </w:r>
          </w:p>
        </w:tc>
        <w:tc>
          <w:tcPr>
            <w:tcW w:w="1038" w:type="dxa"/>
            <w:shd w:val="clear" w:color="auto" w:fill="auto"/>
            <w:vAlign w:val="center"/>
          </w:tcPr>
          <w:p w14:paraId="61AE81A2" w14:textId="77777777" w:rsidR="001D07C9" w:rsidRPr="00835B67" w:rsidRDefault="001D07C9" w:rsidP="00297FD4">
            <w:pPr>
              <w:jc w:val="center"/>
              <w:rPr>
                <w:color w:val="000000"/>
              </w:rPr>
            </w:pPr>
            <w:r w:rsidRPr="00835B67">
              <w:rPr>
                <w:color w:val="000000"/>
              </w:rPr>
              <w:t>0</w:t>
            </w:r>
          </w:p>
        </w:tc>
        <w:tc>
          <w:tcPr>
            <w:tcW w:w="1134" w:type="dxa"/>
            <w:shd w:val="clear" w:color="auto" w:fill="auto"/>
            <w:vAlign w:val="center"/>
          </w:tcPr>
          <w:p w14:paraId="7EB01A4F" w14:textId="5E7B7310" w:rsidR="001D07C9" w:rsidRPr="00835B67" w:rsidRDefault="001D07C9" w:rsidP="00297FD4">
            <w:pPr>
              <w:jc w:val="center"/>
              <w:rPr>
                <w:color w:val="000000"/>
              </w:rPr>
            </w:pPr>
            <w:r w:rsidRPr="00835B67">
              <w:rPr>
                <w:color w:val="000000"/>
              </w:rPr>
              <w:t>0</w:t>
            </w:r>
            <w:r>
              <w:rPr>
                <w:color w:val="000000"/>
              </w:rPr>
              <w:t>1</w:t>
            </w:r>
          </w:p>
        </w:tc>
        <w:tc>
          <w:tcPr>
            <w:tcW w:w="1247" w:type="dxa"/>
            <w:shd w:val="clear" w:color="auto" w:fill="auto"/>
            <w:vAlign w:val="center"/>
          </w:tcPr>
          <w:p w14:paraId="44EE4F92" w14:textId="77777777" w:rsidR="001D07C9" w:rsidRPr="00835B67" w:rsidRDefault="001D07C9" w:rsidP="00297FD4">
            <w:pPr>
              <w:jc w:val="center"/>
              <w:rPr>
                <w:color w:val="000000"/>
              </w:rPr>
            </w:pPr>
            <w:r w:rsidRPr="00835B67">
              <w:rPr>
                <w:color w:val="000000"/>
              </w:rPr>
              <w:t>0</w:t>
            </w:r>
          </w:p>
        </w:tc>
        <w:tc>
          <w:tcPr>
            <w:tcW w:w="1134" w:type="dxa"/>
            <w:shd w:val="clear" w:color="auto" w:fill="auto"/>
            <w:vAlign w:val="center"/>
          </w:tcPr>
          <w:p w14:paraId="056F6C15" w14:textId="77777777" w:rsidR="001D07C9" w:rsidRPr="00835B67" w:rsidRDefault="001D07C9" w:rsidP="00297FD4">
            <w:pPr>
              <w:jc w:val="center"/>
              <w:rPr>
                <w:color w:val="000000"/>
              </w:rPr>
            </w:pPr>
            <w:r w:rsidRPr="00835B67">
              <w:rPr>
                <w:color w:val="000000"/>
              </w:rPr>
              <w:t>0</w:t>
            </w:r>
          </w:p>
        </w:tc>
        <w:tc>
          <w:tcPr>
            <w:tcW w:w="1711" w:type="dxa"/>
            <w:shd w:val="clear" w:color="auto" w:fill="auto"/>
            <w:vAlign w:val="center"/>
          </w:tcPr>
          <w:p w14:paraId="1E922584" w14:textId="77777777" w:rsidR="001D07C9" w:rsidRPr="00835B67" w:rsidRDefault="001D07C9" w:rsidP="00297FD4">
            <w:pPr>
              <w:jc w:val="center"/>
              <w:rPr>
                <w:color w:val="000000"/>
              </w:rPr>
            </w:pPr>
            <w:r w:rsidRPr="00835B67">
              <w:rPr>
                <w:color w:val="000000"/>
              </w:rPr>
              <w:t>0</w:t>
            </w:r>
          </w:p>
        </w:tc>
        <w:tc>
          <w:tcPr>
            <w:tcW w:w="982" w:type="dxa"/>
            <w:gridSpan w:val="2"/>
            <w:shd w:val="clear" w:color="auto" w:fill="auto"/>
            <w:vAlign w:val="center"/>
          </w:tcPr>
          <w:p w14:paraId="67B60228" w14:textId="77777777" w:rsidR="001D07C9" w:rsidRPr="00835B67" w:rsidRDefault="001D07C9" w:rsidP="00297FD4">
            <w:pPr>
              <w:jc w:val="center"/>
              <w:rPr>
                <w:color w:val="000000"/>
              </w:rPr>
            </w:pPr>
            <w:r w:rsidRPr="00835B67">
              <w:rPr>
                <w:color w:val="000000"/>
              </w:rPr>
              <w:t>0</w:t>
            </w:r>
          </w:p>
        </w:tc>
        <w:tc>
          <w:tcPr>
            <w:tcW w:w="1162" w:type="dxa"/>
            <w:gridSpan w:val="2"/>
            <w:shd w:val="clear" w:color="auto" w:fill="auto"/>
            <w:vAlign w:val="center"/>
          </w:tcPr>
          <w:p w14:paraId="4C7DA421" w14:textId="77777777" w:rsidR="001D07C9" w:rsidRPr="00835B67" w:rsidRDefault="001D07C9" w:rsidP="00297FD4">
            <w:pPr>
              <w:jc w:val="center"/>
              <w:rPr>
                <w:color w:val="000000"/>
              </w:rPr>
            </w:pPr>
            <w:r w:rsidRPr="00835B67">
              <w:rPr>
                <w:color w:val="000000"/>
              </w:rPr>
              <w:t>0</w:t>
            </w:r>
          </w:p>
        </w:tc>
        <w:tc>
          <w:tcPr>
            <w:tcW w:w="1998" w:type="dxa"/>
            <w:gridSpan w:val="2"/>
            <w:shd w:val="clear" w:color="auto" w:fill="auto"/>
            <w:vAlign w:val="center"/>
          </w:tcPr>
          <w:p w14:paraId="0B0E5989" w14:textId="77777777" w:rsidR="001D07C9" w:rsidRPr="00835B67" w:rsidRDefault="001D07C9" w:rsidP="00297FD4">
            <w:pPr>
              <w:jc w:val="center"/>
              <w:rPr>
                <w:color w:val="000000"/>
              </w:rPr>
            </w:pPr>
            <w:r w:rsidRPr="00835B67">
              <w:rPr>
                <w:color w:val="000000"/>
              </w:rPr>
              <w:t>100%</w:t>
            </w:r>
          </w:p>
        </w:tc>
      </w:tr>
    </w:tbl>
    <w:p w14:paraId="14EE8F84" w14:textId="77777777" w:rsidR="001D07C9" w:rsidRPr="00835B67" w:rsidRDefault="001D07C9" w:rsidP="001D07C9">
      <w:pPr>
        <w:rPr>
          <w:color w:val="FF0000"/>
        </w:rPr>
      </w:pPr>
    </w:p>
    <w:p w14:paraId="54A1A6BC" w14:textId="77777777" w:rsidR="001D07C9" w:rsidRPr="00B55797" w:rsidRDefault="001D07C9" w:rsidP="00182E76">
      <w:pPr>
        <w:jc w:val="center"/>
        <w:rPr>
          <w:rFonts w:eastAsia="SimSun"/>
          <w:i/>
          <w:iCs/>
          <w:spacing w:val="3"/>
          <w:szCs w:val="28"/>
          <w:highlight w:val="yellow"/>
          <w:shd w:val="clear" w:color="auto" w:fill="FFFFFF"/>
          <w:lang w:val="vi-VN"/>
        </w:rPr>
      </w:pPr>
    </w:p>
    <w:p w14:paraId="4E9EF069" w14:textId="77777777" w:rsidR="001D07C9" w:rsidRDefault="001D07C9" w:rsidP="000B6512">
      <w:pPr>
        <w:rPr>
          <w:rFonts w:eastAsia="SimSun"/>
          <w:i/>
          <w:iCs/>
          <w:spacing w:val="3"/>
          <w:szCs w:val="28"/>
          <w:highlight w:val="yellow"/>
          <w:shd w:val="clear" w:color="auto" w:fill="FFFFFF"/>
          <w:lang w:val="vi-VN"/>
        </w:rPr>
        <w:sectPr w:rsidR="001D07C9" w:rsidSect="000B6512">
          <w:pgSz w:w="16840" w:h="11907" w:orient="landscape"/>
          <w:pgMar w:top="709" w:right="1134" w:bottom="1134" w:left="1134" w:header="720" w:footer="0" w:gutter="0"/>
          <w:pgNumType w:start="1"/>
          <w:cols w:space="720"/>
          <w:titlePg/>
          <w:docGrid w:linePitch="360"/>
        </w:sectPr>
      </w:pPr>
    </w:p>
    <w:p w14:paraId="39AABE81" w14:textId="6DA784CF" w:rsidR="00182E76" w:rsidRPr="00B55797" w:rsidRDefault="00182E76" w:rsidP="000B6512">
      <w:pPr>
        <w:rPr>
          <w:rFonts w:eastAsia="SimSun"/>
          <w:i/>
          <w:iCs/>
          <w:spacing w:val="3"/>
          <w:szCs w:val="28"/>
          <w:highlight w:val="yellow"/>
          <w:shd w:val="clear" w:color="auto" w:fill="FFFFFF"/>
          <w:lang w:val="vi-VN"/>
        </w:rPr>
      </w:pPr>
    </w:p>
    <w:tbl>
      <w:tblPr>
        <w:tblW w:w="15549" w:type="dxa"/>
        <w:tblInd w:w="-601" w:type="dxa"/>
        <w:tblLook w:val="0000" w:firstRow="0" w:lastRow="0" w:firstColumn="0" w:lastColumn="0" w:noHBand="0" w:noVBand="0"/>
      </w:tblPr>
      <w:tblGrid>
        <w:gridCol w:w="671"/>
        <w:gridCol w:w="2624"/>
        <w:gridCol w:w="788"/>
        <w:gridCol w:w="830"/>
        <w:gridCol w:w="830"/>
        <w:gridCol w:w="826"/>
        <w:gridCol w:w="904"/>
        <w:gridCol w:w="940"/>
        <w:gridCol w:w="962"/>
        <w:gridCol w:w="790"/>
        <w:gridCol w:w="918"/>
        <w:gridCol w:w="910"/>
        <w:gridCol w:w="791"/>
        <w:gridCol w:w="923"/>
        <w:gridCol w:w="946"/>
        <w:gridCol w:w="896"/>
      </w:tblGrid>
      <w:tr w:rsidR="00290F44" w:rsidRPr="00B55797" w14:paraId="38A40C9E" w14:textId="77777777" w:rsidTr="00AD1EFD">
        <w:trPr>
          <w:trHeight w:val="315"/>
        </w:trPr>
        <w:tc>
          <w:tcPr>
            <w:tcW w:w="3295" w:type="dxa"/>
            <w:gridSpan w:val="2"/>
            <w:tcBorders>
              <w:top w:val="nil"/>
              <w:left w:val="nil"/>
              <w:bottom w:val="nil"/>
              <w:right w:val="nil"/>
            </w:tcBorders>
          </w:tcPr>
          <w:p w14:paraId="665B2497" w14:textId="77777777" w:rsidR="00290F44" w:rsidRPr="00B55797" w:rsidRDefault="00290F44" w:rsidP="00182E76">
            <w:pPr>
              <w:jc w:val="center"/>
              <w:rPr>
                <w:rFonts w:eastAsia="SimSun"/>
                <w:b/>
                <w:bCs/>
              </w:rPr>
            </w:pPr>
            <w:r w:rsidRPr="00B55797">
              <w:rPr>
                <w:rFonts w:eastAsia="SimSun"/>
                <w:b/>
                <w:bCs/>
              </w:rPr>
              <w:t>Biểu số II.05a/VPCP/KSTT</w:t>
            </w:r>
          </w:p>
        </w:tc>
        <w:tc>
          <w:tcPr>
            <w:tcW w:w="7788" w:type="dxa"/>
            <w:gridSpan w:val="9"/>
            <w:tcBorders>
              <w:top w:val="nil"/>
              <w:left w:val="nil"/>
              <w:bottom w:val="nil"/>
              <w:right w:val="nil"/>
            </w:tcBorders>
            <w:vAlign w:val="center"/>
          </w:tcPr>
          <w:p w14:paraId="5197AADE" w14:textId="77777777" w:rsidR="00290F44" w:rsidRPr="00B55797" w:rsidRDefault="00290F44" w:rsidP="00182E76">
            <w:pPr>
              <w:jc w:val="center"/>
              <w:rPr>
                <w:rFonts w:eastAsia="SimSun"/>
                <w:b/>
                <w:bCs/>
              </w:rPr>
            </w:pPr>
            <w:r w:rsidRPr="00B55797">
              <w:rPr>
                <w:rFonts w:eastAsia="SimSun"/>
                <w:b/>
                <w:bCs/>
              </w:rPr>
              <w:t>KẾT QUẢ TIẾP NHẬN VÀ XỬ LÝ PHẢN ÁNH, KIẾN NGHỊ</w:t>
            </w:r>
            <w:r w:rsidRPr="00B55797">
              <w:rPr>
                <w:rFonts w:eastAsia="SimSun"/>
                <w:b/>
                <w:bCs/>
              </w:rPr>
              <w:br/>
              <w:t>(PAKN) VỀ QUY ĐỊNH HÀNH CHÍNH VÀ HÀNH VI HÀNH CHÍNH</w:t>
            </w:r>
          </w:p>
        </w:tc>
        <w:tc>
          <w:tcPr>
            <w:tcW w:w="1701" w:type="dxa"/>
            <w:gridSpan w:val="2"/>
            <w:tcBorders>
              <w:top w:val="nil"/>
              <w:left w:val="nil"/>
              <w:bottom w:val="nil"/>
              <w:right w:val="nil"/>
            </w:tcBorders>
            <w:vAlign w:val="center"/>
          </w:tcPr>
          <w:p w14:paraId="4282E3B6" w14:textId="77777777" w:rsidR="00290F44" w:rsidRPr="00711838" w:rsidRDefault="00290F44" w:rsidP="00182E76">
            <w:pPr>
              <w:rPr>
                <w:rFonts w:eastAsia="SimSun"/>
                <w:b/>
                <w:bCs/>
                <w:spacing w:val="-8"/>
              </w:rPr>
            </w:pPr>
            <w:r w:rsidRPr="00711838">
              <w:rPr>
                <w:rFonts w:eastAsia="SimSun"/>
                <w:b/>
                <w:bCs/>
                <w:spacing w:val="-8"/>
              </w:rPr>
              <w:t>Đơn vị báo cáo</w:t>
            </w:r>
            <w:r w:rsidRPr="00711838">
              <w:rPr>
                <w:rFonts w:eastAsia="SimSun"/>
                <w:spacing w:val="-8"/>
              </w:rPr>
              <w:t xml:space="preserve">:  </w:t>
            </w:r>
          </w:p>
        </w:tc>
        <w:tc>
          <w:tcPr>
            <w:tcW w:w="2765" w:type="dxa"/>
            <w:gridSpan w:val="3"/>
            <w:tcBorders>
              <w:top w:val="nil"/>
              <w:left w:val="nil"/>
              <w:bottom w:val="nil"/>
            </w:tcBorders>
            <w:noWrap/>
            <w:vAlign w:val="center"/>
          </w:tcPr>
          <w:p w14:paraId="52F5BEC2" w14:textId="77777777" w:rsidR="00290F44" w:rsidRPr="00B55797" w:rsidRDefault="00290F44" w:rsidP="00182E76">
            <w:pPr>
              <w:rPr>
                <w:rFonts w:eastAsia="SimSun"/>
              </w:rPr>
            </w:pPr>
          </w:p>
        </w:tc>
      </w:tr>
      <w:tr w:rsidR="003E4B0E" w:rsidRPr="00B55797" w14:paraId="232B04EF" w14:textId="77777777" w:rsidTr="00AD1EFD">
        <w:trPr>
          <w:trHeight w:val="253"/>
        </w:trPr>
        <w:tc>
          <w:tcPr>
            <w:tcW w:w="671" w:type="dxa"/>
            <w:tcBorders>
              <w:top w:val="nil"/>
              <w:left w:val="nil"/>
              <w:bottom w:val="nil"/>
              <w:right w:val="nil"/>
            </w:tcBorders>
            <w:noWrap/>
            <w:vAlign w:val="bottom"/>
          </w:tcPr>
          <w:p w14:paraId="0884D1B5" w14:textId="77777777" w:rsidR="003E4B0E" w:rsidRPr="00B55797" w:rsidRDefault="003E4B0E" w:rsidP="00182E76">
            <w:pPr>
              <w:rPr>
                <w:rFonts w:eastAsia="SimSun"/>
              </w:rPr>
            </w:pPr>
          </w:p>
        </w:tc>
        <w:tc>
          <w:tcPr>
            <w:tcW w:w="2624" w:type="dxa"/>
            <w:tcBorders>
              <w:top w:val="nil"/>
              <w:left w:val="nil"/>
              <w:bottom w:val="nil"/>
              <w:right w:val="nil"/>
            </w:tcBorders>
          </w:tcPr>
          <w:p w14:paraId="6A6DCB18" w14:textId="77777777" w:rsidR="003E4B0E" w:rsidRPr="00B55797" w:rsidRDefault="003E4B0E" w:rsidP="00182E76">
            <w:pPr>
              <w:rPr>
                <w:rFonts w:eastAsia="SimSun"/>
              </w:rPr>
            </w:pPr>
          </w:p>
        </w:tc>
        <w:tc>
          <w:tcPr>
            <w:tcW w:w="7788" w:type="dxa"/>
            <w:gridSpan w:val="9"/>
            <w:vMerge w:val="restart"/>
            <w:tcBorders>
              <w:top w:val="nil"/>
              <w:left w:val="nil"/>
              <w:bottom w:val="nil"/>
              <w:right w:val="nil"/>
            </w:tcBorders>
            <w:vAlign w:val="center"/>
          </w:tcPr>
          <w:p w14:paraId="1115365B" w14:textId="77777777" w:rsidR="003E4B0E" w:rsidRPr="00B55797" w:rsidRDefault="003E4B0E" w:rsidP="00182E76">
            <w:pPr>
              <w:rPr>
                <w:rFonts w:eastAsia="SimSun"/>
                <w:b/>
                <w:bCs/>
              </w:rPr>
            </w:pPr>
          </w:p>
        </w:tc>
        <w:tc>
          <w:tcPr>
            <w:tcW w:w="4466" w:type="dxa"/>
            <w:gridSpan w:val="5"/>
            <w:tcBorders>
              <w:top w:val="nil"/>
              <w:left w:val="nil"/>
              <w:bottom w:val="nil"/>
            </w:tcBorders>
            <w:noWrap/>
            <w:vAlign w:val="center"/>
          </w:tcPr>
          <w:p w14:paraId="1A3FF873" w14:textId="0761E631" w:rsidR="003E4B0E" w:rsidRPr="00B55797" w:rsidRDefault="003E4B0E" w:rsidP="00182E76">
            <w:pPr>
              <w:rPr>
                <w:rFonts w:eastAsia="SimSun"/>
              </w:rPr>
            </w:pPr>
            <w:r w:rsidRPr="00B55797">
              <w:rPr>
                <w:rFonts w:eastAsia="SimSun"/>
              </w:rPr>
              <w:t xml:space="preserve">UBND </w:t>
            </w:r>
            <w:r>
              <w:rPr>
                <w:rFonts w:eastAsia="SimSun"/>
              </w:rPr>
              <w:t>phường Đông Hòa</w:t>
            </w:r>
          </w:p>
        </w:tc>
      </w:tr>
      <w:tr w:rsidR="00B55797" w:rsidRPr="00B55797" w14:paraId="7651C3FD" w14:textId="77777777" w:rsidTr="00AD1EFD">
        <w:trPr>
          <w:trHeight w:val="315"/>
        </w:trPr>
        <w:tc>
          <w:tcPr>
            <w:tcW w:w="671" w:type="dxa"/>
            <w:tcBorders>
              <w:top w:val="nil"/>
              <w:left w:val="nil"/>
              <w:bottom w:val="nil"/>
              <w:right w:val="nil"/>
            </w:tcBorders>
            <w:noWrap/>
            <w:vAlign w:val="bottom"/>
          </w:tcPr>
          <w:p w14:paraId="4468FE4B" w14:textId="77777777" w:rsidR="00182E76" w:rsidRPr="00B55797" w:rsidRDefault="00182E76" w:rsidP="00182E76">
            <w:pPr>
              <w:rPr>
                <w:rFonts w:eastAsia="SimSun"/>
              </w:rPr>
            </w:pPr>
          </w:p>
        </w:tc>
        <w:tc>
          <w:tcPr>
            <w:tcW w:w="2624" w:type="dxa"/>
            <w:tcBorders>
              <w:top w:val="nil"/>
              <w:left w:val="nil"/>
              <w:bottom w:val="nil"/>
              <w:right w:val="nil"/>
            </w:tcBorders>
          </w:tcPr>
          <w:p w14:paraId="0AF0694D" w14:textId="77777777" w:rsidR="00182E76" w:rsidRPr="00B55797" w:rsidRDefault="00182E76" w:rsidP="00182E76">
            <w:pPr>
              <w:rPr>
                <w:rFonts w:eastAsia="SimSun"/>
              </w:rPr>
            </w:pPr>
          </w:p>
        </w:tc>
        <w:tc>
          <w:tcPr>
            <w:tcW w:w="7788" w:type="dxa"/>
            <w:gridSpan w:val="9"/>
            <w:vMerge/>
            <w:tcBorders>
              <w:top w:val="nil"/>
              <w:left w:val="nil"/>
              <w:bottom w:val="nil"/>
              <w:right w:val="nil"/>
            </w:tcBorders>
            <w:vAlign w:val="center"/>
          </w:tcPr>
          <w:p w14:paraId="44047196" w14:textId="77777777" w:rsidR="00182E76" w:rsidRPr="00B55797" w:rsidRDefault="00182E76" w:rsidP="00182E76">
            <w:pPr>
              <w:rPr>
                <w:rFonts w:eastAsia="SimSun"/>
                <w:b/>
                <w:bCs/>
              </w:rPr>
            </w:pPr>
          </w:p>
        </w:tc>
        <w:tc>
          <w:tcPr>
            <w:tcW w:w="2624" w:type="dxa"/>
            <w:gridSpan w:val="3"/>
            <w:tcBorders>
              <w:top w:val="nil"/>
              <w:left w:val="nil"/>
              <w:bottom w:val="nil"/>
              <w:right w:val="nil"/>
            </w:tcBorders>
            <w:vAlign w:val="center"/>
          </w:tcPr>
          <w:p w14:paraId="79864D52" w14:textId="77777777" w:rsidR="00182E76" w:rsidRPr="00B55797" w:rsidRDefault="00182E76" w:rsidP="00182E76">
            <w:pPr>
              <w:rPr>
                <w:rFonts w:eastAsia="SimSun"/>
                <w:b/>
                <w:bCs/>
              </w:rPr>
            </w:pPr>
            <w:r w:rsidRPr="00B55797">
              <w:rPr>
                <w:rFonts w:eastAsia="SimSun"/>
                <w:b/>
                <w:bCs/>
              </w:rPr>
              <w:t>Đơn vị nhận báo cáo</w:t>
            </w:r>
            <w:r w:rsidRPr="00B55797">
              <w:rPr>
                <w:rFonts w:eastAsia="SimSun"/>
              </w:rPr>
              <w:t xml:space="preserve">: </w:t>
            </w:r>
          </w:p>
        </w:tc>
        <w:tc>
          <w:tcPr>
            <w:tcW w:w="946" w:type="dxa"/>
            <w:tcBorders>
              <w:top w:val="nil"/>
              <w:left w:val="nil"/>
              <w:bottom w:val="nil"/>
              <w:right w:val="nil"/>
            </w:tcBorders>
            <w:noWrap/>
            <w:vAlign w:val="center"/>
          </w:tcPr>
          <w:p w14:paraId="30514E15" w14:textId="77777777" w:rsidR="00182E76" w:rsidRPr="00B55797" w:rsidRDefault="00182E76" w:rsidP="00182E76">
            <w:pPr>
              <w:rPr>
                <w:rFonts w:eastAsia="SimSun"/>
                <w:b/>
                <w:bCs/>
              </w:rPr>
            </w:pPr>
          </w:p>
        </w:tc>
        <w:tc>
          <w:tcPr>
            <w:tcW w:w="896" w:type="dxa"/>
            <w:tcBorders>
              <w:top w:val="nil"/>
              <w:left w:val="nil"/>
              <w:bottom w:val="nil"/>
              <w:right w:val="nil"/>
            </w:tcBorders>
            <w:noWrap/>
            <w:vAlign w:val="bottom"/>
          </w:tcPr>
          <w:p w14:paraId="3A2D48E1" w14:textId="77777777" w:rsidR="00182E76" w:rsidRPr="00B55797" w:rsidRDefault="00182E76" w:rsidP="00182E76">
            <w:pPr>
              <w:rPr>
                <w:rFonts w:eastAsia="SimSun"/>
              </w:rPr>
            </w:pPr>
          </w:p>
        </w:tc>
      </w:tr>
      <w:tr w:rsidR="00B55797" w:rsidRPr="00B55797" w14:paraId="555F9489" w14:textId="77777777" w:rsidTr="00AD1EFD">
        <w:trPr>
          <w:trHeight w:val="315"/>
        </w:trPr>
        <w:tc>
          <w:tcPr>
            <w:tcW w:w="671" w:type="dxa"/>
            <w:tcBorders>
              <w:top w:val="nil"/>
              <w:left w:val="nil"/>
              <w:bottom w:val="nil"/>
              <w:right w:val="nil"/>
            </w:tcBorders>
            <w:noWrap/>
            <w:vAlign w:val="bottom"/>
          </w:tcPr>
          <w:p w14:paraId="39D8C276" w14:textId="77777777" w:rsidR="00182E76" w:rsidRPr="00B55797" w:rsidRDefault="00182E76" w:rsidP="00182E76">
            <w:pPr>
              <w:rPr>
                <w:rFonts w:eastAsia="SimSun"/>
              </w:rPr>
            </w:pPr>
          </w:p>
        </w:tc>
        <w:tc>
          <w:tcPr>
            <w:tcW w:w="2624" w:type="dxa"/>
            <w:tcBorders>
              <w:top w:val="nil"/>
              <w:left w:val="nil"/>
              <w:bottom w:val="nil"/>
              <w:right w:val="nil"/>
            </w:tcBorders>
          </w:tcPr>
          <w:p w14:paraId="4BA904F4" w14:textId="77777777" w:rsidR="00182E76" w:rsidRPr="00B55797" w:rsidRDefault="00182E76" w:rsidP="00182E76">
            <w:pPr>
              <w:rPr>
                <w:rFonts w:eastAsia="SimSun"/>
              </w:rPr>
            </w:pPr>
          </w:p>
        </w:tc>
        <w:tc>
          <w:tcPr>
            <w:tcW w:w="7788" w:type="dxa"/>
            <w:gridSpan w:val="9"/>
            <w:tcBorders>
              <w:top w:val="nil"/>
              <w:left w:val="nil"/>
              <w:bottom w:val="nil"/>
              <w:right w:val="nil"/>
            </w:tcBorders>
          </w:tcPr>
          <w:p w14:paraId="2E2FE78C" w14:textId="169C33B0" w:rsidR="00182E76" w:rsidRPr="00B55797" w:rsidRDefault="00182E76" w:rsidP="00182E76">
            <w:pPr>
              <w:jc w:val="center"/>
              <w:rPr>
                <w:rFonts w:eastAsia="SimSun"/>
              </w:rPr>
            </w:pPr>
            <w:r w:rsidRPr="00B55797">
              <w:rPr>
                <w:rFonts w:eastAsia="SimSun"/>
              </w:rPr>
              <w:t>Kỳ báo cáo: Năm 202</w:t>
            </w:r>
            <w:r w:rsidR="00C36E20" w:rsidRPr="00B55797">
              <w:rPr>
                <w:rFonts w:eastAsia="SimSun"/>
              </w:rPr>
              <w:t>5</w:t>
            </w:r>
          </w:p>
        </w:tc>
        <w:tc>
          <w:tcPr>
            <w:tcW w:w="3570" w:type="dxa"/>
            <w:gridSpan w:val="4"/>
            <w:vMerge w:val="restart"/>
            <w:tcBorders>
              <w:top w:val="nil"/>
              <w:left w:val="nil"/>
              <w:bottom w:val="nil"/>
              <w:right w:val="nil"/>
            </w:tcBorders>
            <w:vAlign w:val="center"/>
          </w:tcPr>
          <w:p w14:paraId="7ED2B6B4" w14:textId="77F934C8" w:rsidR="00182E76" w:rsidRPr="00B55797" w:rsidRDefault="00182E76" w:rsidP="00EC04DC">
            <w:pPr>
              <w:rPr>
                <w:rFonts w:eastAsia="SimSun"/>
              </w:rPr>
            </w:pPr>
            <w:r w:rsidRPr="00B55797">
              <w:rPr>
                <w:rFonts w:eastAsia="SimSun"/>
              </w:rPr>
              <w:t xml:space="preserve">UBND </w:t>
            </w:r>
            <w:r w:rsidR="000B6512">
              <w:rPr>
                <w:rFonts w:eastAsia="SimSun"/>
              </w:rPr>
              <w:t xml:space="preserve">thành phố </w:t>
            </w:r>
          </w:p>
        </w:tc>
        <w:tc>
          <w:tcPr>
            <w:tcW w:w="896" w:type="dxa"/>
            <w:tcBorders>
              <w:top w:val="nil"/>
              <w:left w:val="nil"/>
              <w:bottom w:val="nil"/>
              <w:right w:val="nil"/>
            </w:tcBorders>
          </w:tcPr>
          <w:p w14:paraId="74B81737" w14:textId="77777777" w:rsidR="00182E76" w:rsidRPr="00B55797" w:rsidRDefault="00182E76" w:rsidP="00182E76">
            <w:pPr>
              <w:rPr>
                <w:rFonts w:eastAsia="SimSun"/>
              </w:rPr>
            </w:pPr>
          </w:p>
        </w:tc>
      </w:tr>
      <w:tr w:rsidR="00B55797" w:rsidRPr="00B55797" w14:paraId="1FB0510F" w14:textId="77777777" w:rsidTr="00AD1EFD">
        <w:trPr>
          <w:trHeight w:val="330"/>
        </w:trPr>
        <w:tc>
          <w:tcPr>
            <w:tcW w:w="671" w:type="dxa"/>
            <w:tcBorders>
              <w:top w:val="nil"/>
              <w:left w:val="nil"/>
              <w:bottom w:val="nil"/>
              <w:right w:val="nil"/>
            </w:tcBorders>
            <w:noWrap/>
            <w:vAlign w:val="bottom"/>
          </w:tcPr>
          <w:p w14:paraId="4ED239D7" w14:textId="77777777" w:rsidR="00182E76" w:rsidRPr="00B55797" w:rsidRDefault="00182E76" w:rsidP="00182E76">
            <w:pPr>
              <w:rPr>
                <w:rFonts w:eastAsia="SimSun"/>
              </w:rPr>
            </w:pPr>
          </w:p>
        </w:tc>
        <w:tc>
          <w:tcPr>
            <w:tcW w:w="2624" w:type="dxa"/>
            <w:tcBorders>
              <w:top w:val="nil"/>
              <w:left w:val="nil"/>
              <w:bottom w:val="nil"/>
              <w:right w:val="nil"/>
            </w:tcBorders>
          </w:tcPr>
          <w:p w14:paraId="7201C06C" w14:textId="77777777" w:rsidR="00182E76" w:rsidRPr="00B55797" w:rsidRDefault="00182E76" w:rsidP="00182E76">
            <w:pPr>
              <w:rPr>
                <w:rFonts w:eastAsia="SimSun"/>
              </w:rPr>
            </w:pPr>
          </w:p>
        </w:tc>
        <w:tc>
          <w:tcPr>
            <w:tcW w:w="7788" w:type="dxa"/>
            <w:gridSpan w:val="9"/>
            <w:tcBorders>
              <w:top w:val="nil"/>
              <w:left w:val="nil"/>
              <w:bottom w:val="nil"/>
              <w:right w:val="nil"/>
            </w:tcBorders>
          </w:tcPr>
          <w:p w14:paraId="483FEED6" w14:textId="3E13CD5E" w:rsidR="00182E76" w:rsidRPr="00BC2116" w:rsidRDefault="00C36E20" w:rsidP="00336A69">
            <w:pPr>
              <w:spacing w:before="60"/>
              <w:jc w:val="center"/>
              <w:rPr>
                <w:rFonts w:eastAsia="SimSun"/>
                <w:sz w:val="26"/>
                <w:szCs w:val="26"/>
              </w:rPr>
            </w:pPr>
            <w:r w:rsidRPr="00B55797">
              <w:rPr>
                <w:rFonts w:eastAsia="SimSun"/>
                <w:i/>
                <w:iCs/>
                <w:sz w:val="26"/>
                <w:szCs w:val="26"/>
              </w:rPr>
              <w:t xml:space="preserve">(Từ ngày </w:t>
            </w:r>
            <w:r w:rsidR="000B6512">
              <w:rPr>
                <w:rFonts w:eastAsia="SimSun"/>
                <w:i/>
                <w:iCs/>
                <w:sz w:val="26"/>
                <w:szCs w:val="26"/>
              </w:rPr>
              <w:t>01/7</w:t>
            </w:r>
            <w:r w:rsidRPr="00B55797">
              <w:rPr>
                <w:rFonts w:eastAsia="SimSun"/>
                <w:i/>
                <w:iCs/>
                <w:sz w:val="26"/>
                <w:szCs w:val="26"/>
              </w:rPr>
              <w:t>/202</w:t>
            </w:r>
            <w:r w:rsidR="003E4B0E">
              <w:rPr>
                <w:rFonts w:eastAsia="SimSun"/>
                <w:i/>
                <w:iCs/>
                <w:sz w:val="26"/>
                <w:szCs w:val="26"/>
              </w:rPr>
              <w:t>5</w:t>
            </w:r>
            <w:r w:rsidRPr="00B55797">
              <w:rPr>
                <w:rFonts w:eastAsia="SimSun"/>
                <w:i/>
                <w:iCs/>
                <w:sz w:val="26"/>
                <w:szCs w:val="26"/>
              </w:rPr>
              <w:t xml:space="preserve"> đến ngày 14/</w:t>
            </w:r>
            <w:r w:rsidR="00336A69">
              <w:rPr>
                <w:rFonts w:eastAsia="SimSun"/>
                <w:i/>
                <w:iCs/>
                <w:sz w:val="26"/>
                <w:szCs w:val="26"/>
              </w:rPr>
              <w:t>12</w:t>
            </w:r>
            <w:r w:rsidRPr="00B55797">
              <w:rPr>
                <w:rFonts w:eastAsia="SimSun"/>
                <w:i/>
                <w:iCs/>
                <w:sz w:val="26"/>
                <w:szCs w:val="26"/>
              </w:rPr>
              <w:t>/2025)</w:t>
            </w:r>
          </w:p>
        </w:tc>
        <w:tc>
          <w:tcPr>
            <w:tcW w:w="3570" w:type="dxa"/>
            <w:gridSpan w:val="4"/>
            <w:vMerge/>
            <w:tcBorders>
              <w:top w:val="nil"/>
              <w:left w:val="nil"/>
              <w:bottom w:val="nil"/>
              <w:right w:val="nil"/>
            </w:tcBorders>
            <w:vAlign w:val="center"/>
          </w:tcPr>
          <w:p w14:paraId="57BA6E78" w14:textId="77777777" w:rsidR="00182E76" w:rsidRPr="00B55797" w:rsidRDefault="00182E76" w:rsidP="00182E76">
            <w:pPr>
              <w:rPr>
                <w:rFonts w:eastAsia="SimSun"/>
              </w:rPr>
            </w:pPr>
          </w:p>
        </w:tc>
        <w:tc>
          <w:tcPr>
            <w:tcW w:w="896" w:type="dxa"/>
            <w:tcBorders>
              <w:top w:val="nil"/>
              <w:left w:val="nil"/>
              <w:bottom w:val="nil"/>
              <w:right w:val="nil"/>
            </w:tcBorders>
            <w:noWrap/>
            <w:vAlign w:val="bottom"/>
          </w:tcPr>
          <w:p w14:paraId="262CCC8F" w14:textId="77777777" w:rsidR="00182E76" w:rsidRPr="00B55797" w:rsidRDefault="00182E76" w:rsidP="00182E76">
            <w:pPr>
              <w:jc w:val="center"/>
              <w:rPr>
                <w:rFonts w:eastAsia="SimSun"/>
                <w:i/>
                <w:iCs/>
              </w:rPr>
            </w:pPr>
          </w:p>
        </w:tc>
      </w:tr>
      <w:tr w:rsidR="00B55797" w:rsidRPr="00B55797" w14:paraId="169E34A3" w14:textId="77777777" w:rsidTr="00AD1EFD">
        <w:trPr>
          <w:trHeight w:val="330"/>
        </w:trPr>
        <w:tc>
          <w:tcPr>
            <w:tcW w:w="671" w:type="dxa"/>
            <w:tcBorders>
              <w:top w:val="nil"/>
              <w:left w:val="nil"/>
              <w:bottom w:val="nil"/>
              <w:right w:val="nil"/>
            </w:tcBorders>
            <w:noWrap/>
            <w:vAlign w:val="bottom"/>
          </w:tcPr>
          <w:p w14:paraId="4A226E63" w14:textId="77777777" w:rsidR="00182E76" w:rsidRPr="00B55797" w:rsidRDefault="00182E76" w:rsidP="00182E76">
            <w:pPr>
              <w:rPr>
                <w:rFonts w:eastAsia="SimSun"/>
              </w:rPr>
            </w:pPr>
          </w:p>
        </w:tc>
        <w:tc>
          <w:tcPr>
            <w:tcW w:w="2624" w:type="dxa"/>
            <w:tcBorders>
              <w:top w:val="nil"/>
              <w:left w:val="nil"/>
              <w:bottom w:val="nil"/>
              <w:right w:val="nil"/>
            </w:tcBorders>
          </w:tcPr>
          <w:p w14:paraId="25F19FD0" w14:textId="77777777" w:rsidR="00182E76" w:rsidRPr="00B55797" w:rsidRDefault="00182E76" w:rsidP="00182E76">
            <w:pPr>
              <w:rPr>
                <w:rFonts w:eastAsia="SimSun"/>
              </w:rPr>
            </w:pPr>
          </w:p>
        </w:tc>
        <w:tc>
          <w:tcPr>
            <w:tcW w:w="788" w:type="dxa"/>
            <w:tcBorders>
              <w:top w:val="nil"/>
              <w:left w:val="nil"/>
              <w:bottom w:val="nil"/>
              <w:right w:val="nil"/>
            </w:tcBorders>
          </w:tcPr>
          <w:p w14:paraId="418CABDB" w14:textId="77777777" w:rsidR="00182E76" w:rsidRPr="00B55797" w:rsidRDefault="00182E76" w:rsidP="00182E76">
            <w:pPr>
              <w:rPr>
                <w:rFonts w:eastAsia="SimSun"/>
              </w:rPr>
            </w:pPr>
          </w:p>
        </w:tc>
        <w:tc>
          <w:tcPr>
            <w:tcW w:w="830" w:type="dxa"/>
            <w:tcBorders>
              <w:top w:val="nil"/>
              <w:left w:val="nil"/>
              <w:bottom w:val="nil"/>
              <w:right w:val="nil"/>
            </w:tcBorders>
          </w:tcPr>
          <w:p w14:paraId="4CA9BA5D" w14:textId="77777777" w:rsidR="00182E76" w:rsidRPr="00B55797" w:rsidRDefault="00182E76" w:rsidP="00182E76">
            <w:pPr>
              <w:jc w:val="center"/>
              <w:rPr>
                <w:rFonts w:eastAsia="SimSun"/>
              </w:rPr>
            </w:pPr>
          </w:p>
        </w:tc>
        <w:tc>
          <w:tcPr>
            <w:tcW w:w="830" w:type="dxa"/>
            <w:tcBorders>
              <w:top w:val="nil"/>
              <w:left w:val="nil"/>
              <w:bottom w:val="nil"/>
              <w:right w:val="nil"/>
            </w:tcBorders>
          </w:tcPr>
          <w:p w14:paraId="265F5867" w14:textId="77777777" w:rsidR="00182E76" w:rsidRPr="00B55797" w:rsidRDefault="00182E76" w:rsidP="00182E76">
            <w:pPr>
              <w:jc w:val="center"/>
              <w:rPr>
                <w:rFonts w:eastAsia="SimSun"/>
              </w:rPr>
            </w:pPr>
          </w:p>
        </w:tc>
        <w:tc>
          <w:tcPr>
            <w:tcW w:w="826" w:type="dxa"/>
            <w:tcBorders>
              <w:top w:val="nil"/>
              <w:left w:val="nil"/>
              <w:bottom w:val="nil"/>
              <w:right w:val="nil"/>
            </w:tcBorders>
          </w:tcPr>
          <w:p w14:paraId="32CF405C" w14:textId="77777777" w:rsidR="00182E76" w:rsidRPr="00B55797" w:rsidRDefault="00182E76" w:rsidP="00182E76">
            <w:pPr>
              <w:jc w:val="center"/>
              <w:rPr>
                <w:rFonts w:eastAsia="SimSun"/>
              </w:rPr>
            </w:pPr>
          </w:p>
        </w:tc>
        <w:tc>
          <w:tcPr>
            <w:tcW w:w="904" w:type="dxa"/>
            <w:tcBorders>
              <w:top w:val="nil"/>
              <w:left w:val="nil"/>
              <w:bottom w:val="nil"/>
              <w:right w:val="nil"/>
            </w:tcBorders>
          </w:tcPr>
          <w:p w14:paraId="53E4D433" w14:textId="77777777" w:rsidR="00182E76" w:rsidRPr="00B55797" w:rsidRDefault="00182E76" w:rsidP="00BC2116">
            <w:pPr>
              <w:rPr>
                <w:rFonts w:eastAsia="SimSun"/>
              </w:rPr>
            </w:pPr>
          </w:p>
        </w:tc>
        <w:tc>
          <w:tcPr>
            <w:tcW w:w="940" w:type="dxa"/>
            <w:tcBorders>
              <w:top w:val="nil"/>
              <w:left w:val="nil"/>
              <w:bottom w:val="nil"/>
              <w:right w:val="nil"/>
            </w:tcBorders>
          </w:tcPr>
          <w:p w14:paraId="0CAD8D02" w14:textId="77777777" w:rsidR="00182E76" w:rsidRPr="00B55797" w:rsidRDefault="00182E76" w:rsidP="00182E76">
            <w:pPr>
              <w:jc w:val="center"/>
              <w:rPr>
                <w:rFonts w:eastAsia="SimSun"/>
              </w:rPr>
            </w:pPr>
          </w:p>
        </w:tc>
        <w:tc>
          <w:tcPr>
            <w:tcW w:w="962" w:type="dxa"/>
            <w:tcBorders>
              <w:top w:val="nil"/>
              <w:left w:val="nil"/>
              <w:bottom w:val="nil"/>
              <w:right w:val="nil"/>
            </w:tcBorders>
          </w:tcPr>
          <w:p w14:paraId="79074F74" w14:textId="77777777" w:rsidR="00182E76" w:rsidRPr="00B55797" w:rsidRDefault="00182E76" w:rsidP="00182E76">
            <w:pPr>
              <w:jc w:val="center"/>
              <w:rPr>
                <w:rFonts w:eastAsia="SimSun"/>
              </w:rPr>
            </w:pPr>
          </w:p>
        </w:tc>
        <w:tc>
          <w:tcPr>
            <w:tcW w:w="790" w:type="dxa"/>
            <w:tcBorders>
              <w:top w:val="nil"/>
              <w:left w:val="nil"/>
              <w:bottom w:val="nil"/>
              <w:right w:val="nil"/>
            </w:tcBorders>
          </w:tcPr>
          <w:p w14:paraId="28800B28" w14:textId="77777777" w:rsidR="00182E76" w:rsidRPr="00B55797" w:rsidRDefault="00182E76" w:rsidP="00182E76">
            <w:pPr>
              <w:jc w:val="center"/>
              <w:rPr>
                <w:rFonts w:eastAsia="SimSun"/>
              </w:rPr>
            </w:pPr>
          </w:p>
        </w:tc>
        <w:tc>
          <w:tcPr>
            <w:tcW w:w="918" w:type="dxa"/>
            <w:tcBorders>
              <w:top w:val="nil"/>
              <w:left w:val="nil"/>
              <w:bottom w:val="nil"/>
              <w:right w:val="nil"/>
            </w:tcBorders>
          </w:tcPr>
          <w:p w14:paraId="5338B44E" w14:textId="77777777" w:rsidR="00182E76" w:rsidRPr="00B55797" w:rsidRDefault="00182E76" w:rsidP="00182E76">
            <w:pPr>
              <w:jc w:val="center"/>
              <w:rPr>
                <w:rFonts w:eastAsia="SimSun"/>
              </w:rPr>
            </w:pPr>
          </w:p>
        </w:tc>
        <w:tc>
          <w:tcPr>
            <w:tcW w:w="4466" w:type="dxa"/>
            <w:gridSpan w:val="5"/>
            <w:tcBorders>
              <w:top w:val="nil"/>
              <w:left w:val="nil"/>
              <w:bottom w:val="nil"/>
              <w:right w:val="nil"/>
            </w:tcBorders>
          </w:tcPr>
          <w:p w14:paraId="4169E5B5" w14:textId="77777777" w:rsidR="00182E76" w:rsidRPr="00B55797" w:rsidRDefault="00182E76" w:rsidP="00182E76">
            <w:pPr>
              <w:jc w:val="center"/>
              <w:rPr>
                <w:rFonts w:eastAsia="SimSun"/>
                <w:i/>
                <w:iCs/>
              </w:rPr>
            </w:pPr>
            <w:r w:rsidRPr="00B55797">
              <w:rPr>
                <w:rFonts w:eastAsia="SimSun"/>
                <w:i/>
                <w:iCs/>
              </w:rPr>
              <w:t>Đơn vị tính: Số phản ánh, kiến nghị</w:t>
            </w:r>
          </w:p>
        </w:tc>
      </w:tr>
      <w:tr w:rsidR="00711838" w:rsidRPr="00B55797" w14:paraId="066F5164" w14:textId="77777777" w:rsidTr="00AD1EFD">
        <w:trPr>
          <w:trHeight w:val="360"/>
        </w:trPr>
        <w:tc>
          <w:tcPr>
            <w:tcW w:w="671" w:type="dxa"/>
            <w:vMerge w:val="restart"/>
            <w:tcBorders>
              <w:top w:val="single" w:sz="4" w:space="0" w:color="000000"/>
              <w:left w:val="single" w:sz="4" w:space="0" w:color="auto"/>
              <w:bottom w:val="single" w:sz="4" w:space="0" w:color="000000"/>
              <w:right w:val="single" w:sz="4" w:space="0" w:color="000000"/>
            </w:tcBorders>
            <w:vAlign w:val="center"/>
          </w:tcPr>
          <w:p w14:paraId="557F81AF" w14:textId="77777777" w:rsidR="00711838" w:rsidRPr="00B55797" w:rsidRDefault="00711838" w:rsidP="00182E76">
            <w:pPr>
              <w:jc w:val="center"/>
              <w:rPr>
                <w:rFonts w:eastAsia="SimSun"/>
                <w:b/>
                <w:bCs/>
              </w:rPr>
            </w:pPr>
            <w:r w:rsidRPr="00B55797">
              <w:rPr>
                <w:rFonts w:eastAsia="SimSun"/>
                <w:b/>
                <w:bCs/>
              </w:rPr>
              <w:t>STT</w:t>
            </w:r>
          </w:p>
        </w:tc>
        <w:tc>
          <w:tcPr>
            <w:tcW w:w="2624" w:type="dxa"/>
            <w:vMerge w:val="restart"/>
            <w:tcBorders>
              <w:top w:val="single" w:sz="4" w:space="0" w:color="000000"/>
              <w:left w:val="single" w:sz="4" w:space="0" w:color="auto"/>
              <w:bottom w:val="single" w:sz="4" w:space="0" w:color="000000"/>
              <w:right w:val="single" w:sz="4" w:space="0" w:color="000000"/>
            </w:tcBorders>
            <w:vAlign w:val="center"/>
          </w:tcPr>
          <w:p w14:paraId="179EF6D3" w14:textId="77777777" w:rsidR="00711838" w:rsidRPr="00B55797" w:rsidRDefault="00711838" w:rsidP="00182E76">
            <w:pPr>
              <w:jc w:val="center"/>
              <w:rPr>
                <w:rFonts w:eastAsia="SimSun"/>
                <w:b/>
                <w:bCs/>
              </w:rPr>
            </w:pPr>
            <w:r w:rsidRPr="00B55797">
              <w:rPr>
                <w:rFonts w:eastAsia="SimSun"/>
                <w:b/>
                <w:bCs/>
              </w:rPr>
              <w:t>Tên ngành, lĩnh vực có PAKN</w:t>
            </w:r>
          </w:p>
        </w:tc>
        <w:tc>
          <w:tcPr>
            <w:tcW w:w="4178" w:type="dxa"/>
            <w:gridSpan w:val="5"/>
            <w:tcBorders>
              <w:top w:val="single" w:sz="4" w:space="0" w:color="000000"/>
              <w:left w:val="nil"/>
              <w:bottom w:val="single" w:sz="4" w:space="0" w:color="000000"/>
              <w:right w:val="single" w:sz="4" w:space="0" w:color="000000"/>
            </w:tcBorders>
            <w:vAlign w:val="center"/>
          </w:tcPr>
          <w:p w14:paraId="486FA929" w14:textId="77777777" w:rsidR="00711838" w:rsidRPr="00B55797" w:rsidRDefault="00711838" w:rsidP="00182E76">
            <w:pPr>
              <w:jc w:val="center"/>
              <w:rPr>
                <w:rFonts w:eastAsia="SimSun"/>
                <w:b/>
                <w:bCs/>
              </w:rPr>
            </w:pPr>
            <w:r w:rsidRPr="00B55797">
              <w:rPr>
                <w:rFonts w:eastAsia="SimSun"/>
                <w:b/>
                <w:bCs/>
              </w:rPr>
              <w:t>Số lượng PAKN được tiếp nhận</w:t>
            </w:r>
          </w:p>
        </w:tc>
        <w:tc>
          <w:tcPr>
            <w:tcW w:w="7180" w:type="dxa"/>
            <w:gridSpan w:val="8"/>
            <w:tcBorders>
              <w:top w:val="single" w:sz="4" w:space="0" w:color="000000"/>
              <w:left w:val="nil"/>
              <w:bottom w:val="single" w:sz="4" w:space="0" w:color="000000"/>
              <w:right w:val="single" w:sz="4" w:space="0" w:color="000000"/>
            </w:tcBorders>
            <w:vAlign w:val="center"/>
          </w:tcPr>
          <w:p w14:paraId="7EB95FAF" w14:textId="77777777" w:rsidR="00711838" w:rsidRPr="00B55797" w:rsidRDefault="00711838" w:rsidP="00182E76">
            <w:pPr>
              <w:jc w:val="center"/>
              <w:rPr>
                <w:rFonts w:eastAsia="SimSun"/>
                <w:b/>
                <w:bCs/>
              </w:rPr>
            </w:pPr>
            <w:r w:rsidRPr="00B55797">
              <w:rPr>
                <w:rFonts w:eastAsia="SimSun"/>
                <w:b/>
                <w:bCs/>
              </w:rPr>
              <w:t>Kết quả xử lý PAKN</w:t>
            </w:r>
          </w:p>
        </w:tc>
        <w:tc>
          <w:tcPr>
            <w:tcW w:w="896" w:type="dxa"/>
            <w:vMerge w:val="restart"/>
            <w:tcBorders>
              <w:top w:val="single" w:sz="4" w:space="0" w:color="000000"/>
              <w:left w:val="single" w:sz="4" w:space="0" w:color="auto"/>
              <w:right w:val="single" w:sz="4" w:space="0" w:color="000000"/>
            </w:tcBorders>
            <w:vAlign w:val="center"/>
          </w:tcPr>
          <w:p w14:paraId="2898BBF4" w14:textId="77777777" w:rsidR="00711838" w:rsidRPr="00B55797" w:rsidRDefault="00711838" w:rsidP="00182E76">
            <w:pPr>
              <w:jc w:val="center"/>
              <w:rPr>
                <w:rFonts w:eastAsia="SimSun"/>
                <w:b/>
                <w:bCs/>
              </w:rPr>
            </w:pPr>
            <w:r w:rsidRPr="00B55797">
              <w:rPr>
                <w:rFonts w:eastAsia="SimSun"/>
                <w:b/>
                <w:bCs/>
              </w:rPr>
              <w:t>Số PAKN đã xử lý được đăng tải công khai</w:t>
            </w:r>
          </w:p>
        </w:tc>
      </w:tr>
      <w:tr w:rsidR="00711838" w:rsidRPr="00B55797" w14:paraId="21818A8C" w14:textId="77777777" w:rsidTr="00AD1EFD">
        <w:trPr>
          <w:trHeight w:val="978"/>
        </w:trPr>
        <w:tc>
          <w:tcPr>
            <w:tcW w:w="671" w:type="dxa"/>
            <w:vMerge/>
            <w:tcBorders>
              <w:top w:val="single" w:sz="4" w:space="0" w:color="000000"/>
              <w:left w:val="single" w:sz="4" w:space="0" w:color="auto"/>
              <w:bottom w:val="single" w:sz="4" w:space="0" w:color="000000"/>
              <w:right w:val="single" w:sz="4" w:space="0" w:color="000000"/>
            </w:tcBorders>
            <w:vAlign w:val="center"/>
          </w:tcPr>
          <w:p w14:paraId="77922352" w14:textId="77777777" w:rsidR="00711838" w:rsidRPr="00B55797" w:rsidRDefault="00711838" w:rsidP="00182E76">
            <w:pPr>
              <w:rPr>
                <w:rFonts w:eastAsia="SimSun"/>
                <w:b/>
                <w:bCs/>
              </w:rPr>
            </w:pPr>
          </w:p>
        </w:tc>
        <w:tc>
          <w:tcPr>
            <w:tcW w:w="2624" w:type="dxa"/>
            <w:vMerge/>
            <w:tcBorders>
              <w:top w:val="single" w:sz="4" w:space="0" w:color="000000"/>
              <w:left w:val="single" w:sz="4" w:space="0" w:color="auto"/>
              <w:bottom w:val="single" w:sz="4" w:space="0" w:color="000000"/>
              <w:right w:val="single" w:sz="4" w:space="0" w:color="000000"/>
            </w:tcBorders>
            <w:vAlign w:val="center"/>
          </w:tcPr>
          <w:p w14:paraId="3C61F142" w14:textId="77777777" w:rsidR="00711838" w:rsidRPr="00B55797" w:rsidRDefault="00711838" w:rsidP="00182E76">
            <w:pPr>
              <w:rPr>
                <w:rFonts w:eastAsia="SimSun"/>
                <w:b/>
                <w:bCs/>
              </w:rPr>
            </w:pPr>
          </w:p>
        </w:tc>
        <w:tc>
          <w:tcPr>
            <w:tcW w:w="788" w:type="dxa"/>
            <w:vMerge w:val="restart"/>
            <w:tcBorders>
              <w:top w:val="nil"/>
              <w:left w:val="single" w:sz="4" w:space="0" w:color="auto"/>
              <w:bottom w:val="single" w:sz="4" w:space="0" w:color="000000"/>
              <w:right w:val="single" w:sz="4" w:space="0" w:color="000000"/>
            </w:tcBorders>
            <w:vAlign w:val="center"/>
          </w:tcPr>
          <w:p w14:paraId="14713D2E" w14:textId="77777777" w:rsidR="00711838" w:rsidRPr="00B55797" w:rsidRDefault="00711838" w:rsidP="00182E76">
            <w:pPr>
              <w:jc w:val="center"/>
              <w:rPr>
                <w:rFonts w:eastAsia="SimSun"/>
                <w:b/>
                <w:bCs/>
              </w:rPr>
            </w:pPr>
            <w:r w:rsidRPr="00B55797">
              <w:rPr>
                <w:rFonts w:eastAsia="SimSun"/>
                <w:b/>
                <w:bCs/>
              </w:rPr>
              <w:t>Tổng số</w:t>
            </w:r>
          </w:p>
        </w:tc>
        <w:tc>
          <w:tcPr>
            <w:tcW w:w="1660" w:type="dxa"/>
            <w:gridSpan w:val="2"/>
            <w:tcBorders>
              <w:top w:val="single" w:sz="4" w:space="0" w:color="000000"/>
              <w:left w:val="nil"/>
              <w:bottom w:val="single" w:sz="4" w:space="0" w:color="000000"/>
              <w:right w:val="single" w:sz="4" w:space="0" w:color="000000"/>
            </w:tcBorders>
            <w:vAlign w:val="center"/>
          </w:tcPr>
          <w:p w14:paraId="5744DD22" w14:textId="77777777" w:rsidR="00711838" w:rsidRPr="00B55797" w:rsidRDefault="00711838" w:rsidP="00182E76">
            <w:pPr>
              <w:jc w:val="center"/>
              <w:rPr>
                <w:rFonts w:eastAsia="SimSun"/>
                <w:b/>
                <w:bCs/>
              </w:rPr>
            </w:pPr>
            <w:r w:rsidRPr="00B55797">
              <w:rPr>
                <w:rFonts w:eastAsia="SimSun"/>
                <w:b/>
                <w:bCs/>
              </w:rPr>
              <w:t>Theo nội dung</w:t>
            </w:r>
          </w:p>
        </w:tc>
        <w:tc>
          <w:tcPr>
            <w:tcW w:w="1730" w:type="dxa"/>
            <w:gridSpan w:val="2"/>
            <w:tcBorders>
              <w:top w:val="single" w:sz="4" w:space="0" w:color="000000"/>
              <w:left w:val="nil"/>
              <w:bottom w:val="single" w:sz="4" w:space="0" w:color="000000"/>
              <w:right w:val="single" w:sz="4" w:space="0" w:color="000000"/>
            </w:tcBorders>
            <w:vAlign w:val="center"/>
          </w:tcPr>
          <w:p w14:paraId="07E44FE0" w14:textId="77777777" w:rsidR="00711838" w:rsidRPr="00B55797" w:rsidRDefault="00711838" w:rsidP="00182E76">
            <w:pPr>
              <w:jc w:val="center"/>
              <w:rPr>
                <w:rFonts w:eastAsia="SimSun"/>
                <w:b/>
                <w:bCs/>
              </w:rPr>
            </w:pPr>
            <w:r w:rsidRPr="00B55797">
              <w:rPr>
                <w:rFonts w:eastAsia="SimSun"/>
                <w:b/>
                <w:bCs/>
              </w:rPr>
              <w:t>Theo thời điểm tiếp nhận</w:t>
            </w:r>
          </w:p>
        </w:tc>
        <w:tc>
          <w:tcPr>
            <w:tcW w:w="4520" w:type="dxa"/>
            <w:gridSpan w:val="5"/>
            <w:tcBorders>
              <w:top w:val="single" w:sz="4" w:space="0" w:color="000000"/>
              <w:left w:val="nil"/>
              <w:bottom w:val="single" w:sz="4" w:space="0" w:color="000000"/>
              <w:right w:val="single" w:sz="4" w:space="0" w:color="000000"/>
            </w:tcBorders>
            <w:vAlign w:val="center"/>
          </w:tcPr>
          <w:p w14:paraId="5CD8F4C7" w14:textId="77777777" w:rsidR="00711838" w:rsidRPr="00B55797" w:rsidRDefault="00711838" w:rsidP="00182E76">
            <w:pPr>
              <w:jc w:val="center"/>
              <w:rPr>
                <w:rFonts w:eastAsia="SimSun"/>
                <w:b/>
                <w:bCs/>
              </w:rPr>
            </w:pPr>
            <w:r w:rsidRPr="00B55797">
              <w:rPr>
                <w:rFonts w:eastAsia="SimSun"/>
                <w:b/>
                <w:bCs/>
              </w:rPr>
              <w:t>Đã xử lý</w:t>
            </w:r>
          </w:p>
        </w:tc>
        <w:tc>
          <w:tcPr>
            <w:tcW w:w="2660" w:type="dxa"/>
            <w:gridSpan w:val="3"/>
            <w:tcBorders>
              <w:top w:val="single" w:sz="4" w:space="0" w:color="000000"/>
              <w:left w:val="nil"/>
              <w:bottom w:val="single" w:sz="4" w:space="0" w:color="000000"/>
              <w:right w:val="single" w:sz="4" w:space="0" w:color="000000"/>
            </w:tcBorders>
            <w:vAlign w:val="center"/>
          </w:tcPr>
          <w:p w14:paraId="0A335D2C" w14:textId="77777777" w:rsidR="00711838" w:rsidRPr="00B55797" w:rsidRDefault="00711838" w:rsidP="00182E76">
            <w:pPr>
              <w:jc w:val="center"/>
              <w:rPr>
                <w:rFonts w:eastAsia="SimSun"/>
                <w:b/>
                <w:bCs/>
              </w:rPr>
            </w:pPr>
            <w:r w:rsidRPr="00B55797">
              <w:rPr>
                <w:rFonts w:eastAsia="SimSun"/>
                <w:b/>
                <w:bCs/>
              </w:rPr>
              <w:t>Đang xử lý</w:t>
            </w:r>
          </w:p>
        </w:tc>
        <w:tc>
          <w:tcPr>
            <w:tcW w:w="896" w:type="dxa"/>
            <w:vMerge/>
            <w:tcBorders>
              <w:left w:val="single" w:sz="4" w:space="0" w:color="auto"/>
              <w:right w:val="single" w:sz="4" w:space="0" w:color="000000"/>
            </w:tcBorders>
            <w:vAlign w:val="center"/>
          </w:tcPr>
          <w:p w14:paraId="6F8A2385" w14:textId="77777777" w:rsidR="00711838" w:rsidRPr="00B55797" w:rsidRDefault="00711838" w:rsidP="00182E76">
            <w:pPr>
              <w:rPr>
                <w:rFonts w:eastAsia="SimSun"/>
                <w:b/>
                <w:bCs/>
              </w:rPr>
            </w:pPr>
          </w:p>
        </w:tc>
      </w:tr>
      <w:tr w:rsidR="00711838" w:rsidRPr="00B55797" w14:paraId="3DB311FA" w14:textId="77777777" w:rsidTr="00AD1EFD">
        <w:trPr>
          <w:trHeight w:val="750"/>
        </w:trPr>
        <w:tc>
          <w:tcPr>
            <w:tcW w:w="671" w:type="dxa"/>
            <w:vMerge/>
            <w:tcBorders>
              <w:top w:val="single" w:sz="4" w:space="0" w:color="000000"/>
              <w:left w:val="single" w:sz="4" w:space="0" w:color="auto"/>
              <w:bottom w:val="single" w:sz="4" w:space="0" w:color="000000"/>
              <w:right w:val="single" w:sz="4" w:space="0" w:color="000000"/>
            </w:tcBorders>
            <w:vAlign w:val="center"/>
          </w:tcPr>
          <w:p w14:paraId="01ACDFA0" w14:textId="77777777" w:rsidR="00711838" w:rsidRPr="00B55797" w:rsidRDefault="00711838" w:rsidP="00182E76">
            <w:pPr>
              <w:rPr>
                <w:rFonts w:eastAsia="SimSun"/>
                <w:b/>
                <w:bCs/>
              </w:rPr>
            </w:pPr>
          </w:p>
        </w:tc>
        <w:tc>
          <w:tcPr>
            <w:tcW w:w="2624" w:type="dxa"/>
            <w:vMerge/>
            <w:tcBorders>
              <w:top w:val="single" w:sz="4" w:space="0" w:color="000000"/>
              <w:left w:val="single" w:sz="4" w:space="0" w:color="auto"/>
              <w:bottom w:val="single" w:sz="4" w:space="0" w:color="000000"/>
              <w:right w:val="single" w:sz="4" w:space="0" w:color="000000"/>
            </w:tcBorders>
            <w:vAlign w:val="center"/>
          </w:tcPr>
          <w:p w14:paraId="600BAA88" w14:textId="77777777" w:rsidR="00711838" w:rsidRPr="00B55797" w:rsidRDefault="00711838" w:rsidP="00182E76">
            <w:pPr>
              <w:rPr>
                <w:rFonts w:eastAsia="SimSun"/>
                <w:b/>
                <w:bCs/>
              </w:rPr>
            </w:pPr>
          </w:p>
        </w:tc>
        <w:tc>
          <w:tcPr>
            <w:tcW w:w="788" w:type="dxa"/>
            <w:vMerge/>
            <w:tcBorders>
              <w:top w:val="nil"/>
              <w:left w:val="single" w:sz="4" w:space="0" w:color="auto"/>
              <w:bottom w:val="single" w:sz="4" w:space="0" w:color="000000"/>
              <w:right w:val="single" w:sz="4" w:space="0" w:color="000000"/>
            </w:tcBorders>
            <w:vAlign w:val="center"/>
          </w:tcPr>
          <w:p w14:paraId="3A9A0018" w14:textId="77777777" w:rsidR="00711838" w:rsidRPr="00B55797" w:rsidRDefault="00711838" w:rsidP="00182E76">
            <w:pPr>
              <w:rPr>
                <w:rFonts w:eastAsia="SimSun"/>
                <w:b/>
                <w:bCs/>
              </w:rPr>
            </w:pPr>
          </w:p>
        </w:tc>
        <w:tc>
          <w:tcPr>
            <w:tcW w:w="830" w:type="dxa"/>
            <w:vMerge w:val="restart"/>
            <w:tcBorders>
              <w:top w:val="nil"/>
              <w:left w:val="single" w:sz="4" w:space="0" w:color="auto"/>
              <w:bottom w:val="single" w:sz="4" w:space="0" w:color="000000"/>
              <w:right w:val="single" w:sz="4" w:space="0" w:color="000000"/>
            </w:tcBorders>
            <w:vAlign w:val="center"/>
          </w:tcPr>
          <w:p w14:paraId="41027DA6" w14:textId="77777777" w:rsidR="00711838" w:rsidRPr="00B55797" w:rsidRDefault="00711838" w:rsidP="00182E76">
            <w:pPr>
              <w:jc w:val="center"/>
              <w:rPr>
                <w:rFonts w:eastAsia="SimSun"/>
                <w:b/>
                <w:bCs/>
              </w:rPr>
            </w:pPr>
            <w:r w:rsidRPr="00B55797">
              <w:rPr>
                <w:rFonts w:eastAsia="SimSun"/>
                <w:b/>
                <w:bCs/>
              </w:rPr>
              <w:t>Hành vi hành chính</w:t>
            </w:r>
          </w:p>
        </w:tc>
        <w:tc>
          <w:tcPr>
            <w:tcW w:w="830" w:type="dxa"/>
            <w:vMerge w:val="restart"/>
            <w:tcBorders>
              <w:top w:val="nil"/>
              <w:left w:val="single" w:sz="4" w:space="0" w:color="auto"/>
              <w:bottom w:val="single" w:sz="4" w:space="0" w:color="000000"/>
              <w:right w:val="single" w:sz="4" w:space="0" w:color="000000"/>
            </w:tcBorders>
            <w:vAlign w:val="center"/>
          </w:tcPr>
          <w:p w14:paraId="179B167C" w14:textId="77777777" w:rsidR="00711838" w:rsidRPr="00B55797" w:rsidRDefault="00711838" w:rsidP="00182E76">
            <w:pPr>
              <w:jc w:val="center"/>
              <w:rPr>
                <w:rFonts w:eastAsia="SimSun"/>
                <w:b/>
                <w:bCs/>
              </w:rPr>
            </w:pPr>
            <w:r w:rsidRPr="00B55797">
              <w:rPr>
                <w:rFonts w:eastAsia="SimSun"/>
                <w:b/>
                <w:bCs/>
              </w:rPr>
              <w:t>Quy định hành chính</w:t>
            </w:r>
          </w:p>
        </w:tc>
        <w:tc>
          <w:tcPr>
            <w:tcW w:w="826" w:type="dxa"/>
            <w:vMerge w:val="restart"/>
            <w:tcBorders>
              <w:top w:val="nil"/>
              <w:left w:val="single" w:sz="4" w:space="0" w:color="auto"/>
              <w:bottom w:val="single" w:sz="4" w:space="0" w:color="000000"/>
              <w:right w:val="single" w:sz="4" w:space="0" w:color="000000"/>
            </w:tcBorders>
            <w:vAlign w:val="center"/>
          </w:tcPr>
          <w:p w14:paraId="33BA49F8" w14:textId="77777777" w:rsidR="00711838" w:rsidRPr="00B55797" w:rsidRDefault="00711838" w:rsidP="00182E76">
            <w:pPr>
              <w:jc w:val="center"/>
              <w:rPr>
                <w:rFonts w:eastAsia="SimSun"/>
                <w:b/>
                <w:bCs/>
              </w:rPr>
            </w:pPr>
            <w:r w:rsidRPr="00B55797">
              <w:rPr>
                <w:rFonts w:eastAsia="SimSun"/>
                <w:b/>
                <w:bCs/>
              </w:rPr>
              <w:t>Từ kỳ trước</w:t>
            </w:r>
          </w:p>
        </w:tc>
        <w:tc>
          <w:tcPr>
            <w:tcW w:w="904" w:type="dxa"/>
            <w:vMerge w:val="restart"/>
            <w:tcBorders>
              <w:top w:val="nil"/>
              <w:left w:val="single" w:sz="4" w:space="0" w:color="auto"/>
              <w:bottom w:val="single" w:sz="4" w:space="0" w:color="000000"/>
              <w:right w:val="single" w:sz="4" w:space="0" w:color="000000"/>
            </w:tcBorders>
            <w:vAlign w:val="center"/>
          </w:tcPr>
          <w:p w14:paraId="0CB48E68" w14:textId="77777777" w:rsidR="00711838" w:rsidRPr="00B55797" w:rsidRDefault="00711838" w:rsidP="00182E76">
            <w:pPr>
              <w:jc w:val="center"/>
              <w:rPr>
                <w:rFonts w:eastAsia="SimSun"/>
                <w:b/>
                <w:bCs/>
              </w:rPr>
            </w:pPr>
            <w:r w:rsidRPr="00B55797">
              <w:rPr>
                <w:rFonts w:eastAsia="SimSun"/>
                <w:b/>
                <w:bCs/>
              </w:rPr>
              <w:t>Trong kỳ</w:t>
            </w:r>
          </w:p>
        </w:tc>
        <w:tc>
          <w:tcPr>
            <w:tcW w:w="940" w:type="dxa"/>
            <w:vMerge w:val="restart"/>
            <w:tcBorders>
              <w:top w:val="nil"/>
              <w:left w:val="single" w:sz="4" w:space="0" w:color="auto"/>
              <w:bottom w:val="single" w:sz="4" w:space="0" w:color="000000"/>
              <w:right w:val="single" w:sz="4" w:space="0" w:color="000000"/>
            </w:tcBorders>
            <w:vAlign w:val="center"/>
          </w:tcPr>
          <w:p w14:paraId="05C7E10F" w14:textId="77777777" w:rsidR="00711838" w:rsidRPr="00B55797" w:rsidRDefault="00711838" w:rsidP="00182E76">
            <w:pPr>
              <w:jc w:val="center"/>
              <w:rPr>
                <w:rFonts w:eastAsia="SimSun"/>
                <w:b/>
                <w:bCs/>
              </w:rPr>
            </w:pPr>
            <w:r w:rsidRPr="00B55797">
              <w:rPr>
                <w:rFonts w:eastAsia="SimSun"/>
                <w:b/>
                <w:bCs/>
              </w:rPr>
              <w:t>Tổng số</w:t>
            </w:r>
          </w:p>
        </w:tc>
        <w:tc>
          <w:tcPr>
            <w:tcW w:w="1752" w:type="dxa"/>
            <w:gridSpan w:val="2"/>
            <w:tcBorders>
              <w:top w:val="single" w:sz="4" w:space="0" w:color="000000"/>
              <w:left w:val="nil"/>
              <w:bottom w:val="single" w:sz="4" w:space="0" w:color="000000"/>
              <w:right w:val="single" w:sz="4" w:space="0" w:color="000000"/>
            </w:tcBorders>
            <w:vAlign w:val="center"/>
          </w:tcPr>
          <w:p w14:paraId="6011B58B" w14:textId="77777777" w:rsidR="00711838" w:rsidRPr="00B55797" w:rsidRDefault="00711838" w:rsidP="00182E76">
            <w:pPr>
              <w:jc w:val="center"/>
              <w:rPr>
                <w:rFonts w:eastAsia="SimSun"/>
                <w:b/>
                <w:bCs/>
              </w:rPr>
            </w:pPr>
            <w:r w:rsidRPr="00B55797">
              <w:rPr>
                <w:rFonts w:eastAsia="SimSun"/>
                <w:b/>
                <w:bCs/>
              </w:rPr>
              <w:t>Theo nội dung</w:t>
            </w:r>
          </w:p>
        </w:tc>
        <w:tc>
          <w:tcPr>
            <w:tcW w:w="1828" w:type="dxa"/>
            <w:gridSpan w:val="2"/>
            <w:tcBorders>
              <w:top w:val="single" w:sz="4" w:space="0" w:color="000000"/>
              <w:left w:val="nil"/>
              <w:bottom w:val="single" w:sz="4" w:space="0" w:color="000000"/>
              <w:right w:val="single" w:sz="4" w:space="0" w:color="000000"/>
            </w:tcBorders>
            <w:vAlign w:val="center"/>
          </w:tcPr>
          <w:p w14:paraId="226E7F12" w14:textId="77777777" w:rsidR="00711838" w:rsidRPr="00B55797" w:rsidRDefault="00711838" w:rsidP="00182E76">
            <w:pPr>
              <w:jc w:val="center"/>
              <w:rPr>
                <w:rFonts w:eastAsia="SimSun"/>
                <w:b/>
                <w:bCs/>
              </w:rPr>
            </w:pPr>
            <w:r w:rsidRPr="00B55797">
              <w:rPr>
                <w:rFonts w:eastAsia="SimSun"/>
                <w:b/>
                <w:bCs/>
              </w:rPr>
              <w:t>Theo thời điểm tiếp nhận</w:t>
            </w:r>
          </w:p>
        </w:tc>
        <w:tc>
          <w:tcPr>
            <w:tcW w:w="791" w:type="dxa"/>
            <w:vMerge w:val="restart"/>
            <w:tcBorders>
              <w:top w:val="nil"/>
              <w:left w:val="single" w:sz="4" w:space="0" w:color="auto"/>
              <w:right w:val="single" w:sz="4" w:space="0" w:color="000000"/>
            </w:tcBorders>
            <w:vAlign w:val="center"/>
          </w:tcPr>
          <w:p w14:paraId="040DACC2" w14:textId="77777777" w:rsidR="00711838" w:rsidRPr="00B55797" w:rsidRDefault="00711838" w:rsidP="00182E76">
            <w:pPr>
              <w:jc w:val="center"/>
              <w:rPr>
                <w:rFonts w:eastAsia="SimSun"/>
                <w:b/>
                <w:bCs/>
              </w:rPr>
            </w:pPr>
            <w:r w:rsidRPr="00B55797">
              <w:rPr>
                <w:rFonts w:eastAsia="SimSun"/>
                <w:b/>
                <w:bCs/>
              </w:rPr>
              <w:t>Tổng số</w:t>
            </w:r>
          </w:p>
        </w:tc>
        <w:tc>
          <w:tcPr>
            <w:tcW w:w="923" w:type="dxa"/>
            <w:vMerge w:val="restart"/>
            <w:tcBorders>
              <w:top w:val="nil"/>
              <w:left w:val="single" w:sz="4" w:space="0" w:color="auto"/>
              <w:right w:val="single" w:sz="4" w:space="0" w:color="000000"/>
            </w:tcBorders>
            <w:vAlign w:val="center"/>
          </w:tcPr>
          <w:p w14:paraId="1BA95270" w14:textId="77777777" w:rsidR="00711838" w:rsidRPr="00B55797" w:rsidRDefault="00711838" w:rsidP="00182E76">
            <w:pPr>
              <w:jc w:val="center"/>
              <w:rPr>
                <w:rFonts w:eastAsia="SimSun"/>
                <w:b/>
                <w:bCs/>
              </w:rPr>
            </w:pPr>
            <w:r w:rsidRPr="00B55797">
              <w:rPr>
                <w:rFonts w:eastAsia="SimSun"/>
                <w:b/>
                <w:bCs/>
              </w:rPr>
              <w:t>Hành vi hành chính</w:t>
            </w:r>
          </w:p>
        </w:tc>
        <w:tc>
          <w:tcPr>
            <w:tcW w:w="946" w:type="dxa"/>
            <w:vMerge w:val="restart"/>
            <w:tcBorders>
              <w:top w:val="nil"/>
              <w:left w:val="single" w:sz="4" w:space="0" w:color="auto"/>
              <w:right w:val="single" w:sz="4" w:space="0" w:color="000000"/>
            </w:tcBorders>
            <w:vAlign w:val="center"/>
          </w:tcPr>
          <w:p w14:paraId="49CC62DC" w14:textId="77777777" w:rsidR="00711838" w:rsidRPr="00B55797" w:rsidRDefault="00711838" w:rsidP="00182E76">
            <w:pPr>
              <w:jc w:val="center"/>
              <w:rPr>
                <w:rFonts w:eastAsia="SimSun"/>
                <w:b/>
                <w:bCs/>
              </w:rPr>
            </w:pPr>
            <w:r w:rsidRPr="00B55797">
              <w:rPr>
                <w:rFonts w:eastAsia="SimSun"/>
                <w:b/>
                <w:bCs/>
              </w:rPr>
              <w:t>Quy định hành chính</w:t>
            </w:r>
          </w:p>
        </w:tc>
        <w:tc>
          <w:tcPr>
            <w:tcW w:w="896" w:type="dxa"/>
            <w:vMerge/>
            <w:tcBorders>
              <w:left w:val="single" w:sz="4" w:space="0" w:color="auto"/>
              <w:right w:val="single" w:sz="4" w:space="0" w:color="000000"/>
            </w:tcBorders>
            <w:vAlign w:val="center"/>
          </w:tcPr>
          <w:p w14:paraId="40F97966" w14:textId="77777777" w:rsidR="00711838" w:rsidRPr="00B55797" w:rsidRDefault="00711838" w:rsidP="00182E76">
            <w:pPr>
              <w:rPr>
                <w:rFonts w:eastAsia="SimSun"/>
                <w:b/>
                <w:bCs/>
              </w:rPr>
            </w:pPr>
          </w:p>
        </w:tc>
      </w:tr>
      <w:tr w:rsidR="00711838" w:rsidRPr="00B55797" w14:paraId="30E29657" w14:textId="77777777" w:rsidTr="00AD1EFD">
        <w:trPr>
          <w:trHeight w:val="1138"/>
        </w:trPr>
        <w:tc>
          <w:tcPr>
            <w:tcW w:w="671" w:type="dxa"/>
            <w:vMerge/>
            <w:tcBorders>
              <w:top w:val="single" w:sz="4" w:space="0" w:color="000000"/>
              <w:left w:val="single" w:sz="4" w:space="0" w:color="auto"/>
              <w:bottom w:val="single" w:sz="4" w:space="0" w:color="000000"/>
              <w:right w:val="single" w:sz="4" w:space="0" w:color="000000"/>
            </w:tcBorders>
            <w:vAlign w:val="center"/>
          </w:tcPr>
          <w:p w14:paraId="19C56815" w14:textId="77777777" w:rsidR="00711838" w:rsidRPr="00B55797" w:rsidRDefault="00711838" w:rsidP="00182E76">
            <w:pPr>
              <w:rPr>
                <w:rFonts w:eastAsia="SimSun"/>
                <w:b/>
                <w:bCs/>
              </w:rPr>
            </w:pPr>
          </w:p>
        </w:tc>
        <w:tc>
          <w:tcPr>
            <w:tcW w:w="2624" w:type="dxa"/>
            <w:vMerge/>
            <w:tcBorders>
              <w:top w:val="single" w:sz="4" w:space="0" w:color="000000"/>
              <w:left w:val="single" w:sz="4" w:space="0" w:color="auto"/>
              <w:bottom w:val="single" w:sz="4" w:space="0" w:color="000000"/>
              <w:right w:val="single" w:sz="4" w:space="0" w:color="000000"/>
            </w:tcBorders>
            <w:vAlign w:val="center"/>
          </w:tcPr>
          <w:p w14:paraId="4536B350" w14:textId="77777777" w:rsidR="00711838" w:rsidRPr="00B55797" w:rsidRDefault="00711838" w:rsidP="00182E76">
            <w:pPr>
              <w:rPr>
                <w:rFonts w:eastAsia="SimSun"/>
                <w:b/>
                <w:bCs/>
              </w:rPr>
            </w:pPr>
          </w:p>
        </w:tc>
        <w:tc>
          <w:tcPr>
            <w:tcW w:w="788" w:type="dxa"/>
            <w:vMerge/>
            <w:tcBorders>
              <w:top w:val="nil"/>
              <w:left w:val="single" w:sz="4" w:space="0" w:color="auto"/>
              <w:bottom w:val="single" w:sz="4" w:space="0" w:color="000000"/>
              <w:right w:val="single" w:sz="4" w:space="0" w:color="000000"/>
            </w:tcBorders>
            <w:vAlign w:val="center"/>
          </w:tcPr>
          <w:p w14:paraId="5E89DB0D" w14:textId="77777777" w:rsidR="00711838" w:rsidRPr="00B55797" w:rsidRDefault="00711838" w:rsidP="00182E76">
            <w:pPr>
              <w:rPr>
                <w:rFonts w:eastAsia="SimSun"/>
                <w:b/>
                <w:bCs/>
              </w:rPr>
            </w:pPr>
          </w:p>
        </w:tc>
        <w:tc>
          <w:tcPr>
            <w:tcW w:w="830" w:type="dxa"/>
            <w:vMerge/>
            <w:tcBorders>
              <w:top w:val="nil"/>
              <w:left w:val="single" w:sz="4" w:space="0" w:color="auto"/>
              <w:bottom w:val="single" w:sz="4" w:space="0" w:color="000000"/>
              <w:right w:val="single" w:sz="4" w:space="0" w:color="000000"/>
            </w:tcBorders>
            <w:vAlign w:val="center"/>
          </w:tcPr>
          <w:p w14:paraId="69A57D81" w14:textId="77777777" w:rsidR="00711838" w:rsidRPr="00B55797" w:rsidRDefault="00711838" w:rsidP="00182E76">
            <w:pPr>
              <w:rPr>
                <w:rFonts w:eastAsia="SimSun"/>
                <w:b/>
                <w:bCs/>
              </w:rPr>
            </w:pPr>
          </w:p>
        </w:tc>
        <w:tc>
          <w:tcPr>
            <w:tcW w:w="830" w:type="dxa"/>
            <w:vMerge/>
            <w:tcBorders>
              <w:top w:val="nil"/>
              <w:left w:val="single" w:sz="4" w:space="0" w:color="auto"/>
              <w:bottom w:val="single" w:sz="4" w:space="0" w:color="000000"/>
              <w:right w:val="single" w:sz="4" w:space="0" w:color="000000"/>
            </w:tcBorders>
            <w:vAlign w:val="center"/>
          </w:tcPr>
          <w:p w14:paraId="0CCC9A67" w14:textId="77777777" w:rsidR="00711838" w:rsidRPr="00B55797" w:rsidRDefault="00711838" w:rsidP="00182E76">
            <w:pPr>
              <w:rPr>
                <w:rFonts w:eastAsia="SimSun"/>
                <w:b/>
                <w:bCs/>
              </w:rPr>
            </w:pPr>
          </w:p>
        </w:tc>
        <w:tc>
          <w:tcPr>
            <w:tcW w:w="826" w:type="dxa"/>
            <w:vMerge/>
            <w:tcBorders>
              <w:top w:val="nil"/>
              <w:left w:val="single" w:sz="4" w:space="0" w:color="auto"/>
              <w:bottom w:val="single" w:sz="4" w:space="0" w:color="000000"/>
              <w:right w:val="single" w:sz="4" w:space="0" w:color="000000"/>
            </w:tcBorders>
            <w:vAlign w:val="center"/>
          </w:tcPr>
          <w:p w14:paraId="204C2169" w14:textId="77777777" w:rsidR="00711838" w:rsidRPr="00B55797" w:rsidRDefault="00711838" w:rsidP="00182E76">
            <w:pPr>
              <w:rPr>
                <w:rFonts w:eastAsia="SimSun"/>
                <w:b/>
                <w:bCs/>
              </w:rPr>
            </w:pPr>
          </w:p>
        </w:tc>
        <w:tc>
          <w:tcPr>
            <w:tcW w:w="904" w:type="dxa"/>
            <w:vMerge/>
            <w:tcBorders>
              <w:top w:val="nil"/>
              <w:left w:val="single" w:sz="4" w:space="0" w:color="auto"/>
              <w:bottom w:val="single" w:sz="4" w:space="0" w:color="000000"/>
              <w:right w:val="single" w:sz="4" w:space="0" w:color="000000"/>
            </w:tcBorders>
            <w:vAlign w:val="center"/>
          </w:tcPr>
          <w:p w14:paraId="23AA7145" w14:textId="77777777" w:rsidR="00711838" w:rsidRPr="00B55797" w:rsidRDefault="00711838" w:rsidP="00182E76">
            <w:pPr>
              <w:rPr>
                <w:rFonts w:eastAsia="SimSun"/>
                <w:b/>
                <w:bCs/>
              </w:rPr>
            </w:pPr>
          </w:p>
        </w:tc>
        <w:tc>
          <w:tcPr>
            <w:tcW w:w="940" w:type="dxa"/>
            <w:vMerge/>
            <w:tcBorders>
              <w:top w:val="nil"/>
              <w:left w:val="single" w:sz="4" w:space="0" w:color="auto"/>
              <w:bottom w:val="single" w:sz="4" w:space="0" w:color="000000"/>
              <w:right w:val="single" w:sz="4" w:space="0" w:color="000000"/>
            </w:tcBorders>
            <w:vAlign w:val="center"/>
          </w:tcPr>
          <w:p w14:paraId="5CC8196A" w14:textId="77777777" w:rsidR="00711838" w:rsidRPr="00B55797" w:rsidRDefault="00711838" w:rsidP="00182E76">
            <w:pPr>
              <w:rPr>
                <w:rFonts w:eastAsia="SimSun"/>
                <w:b/>
                <w:bCs/>
              </w:rPr>
            </w:pPr>
          </w:p>
        </w:tc>
        <w:tc>
          <w:tcPr>
            <w:tcW w:w="962" w:type="dxa"/>
            <w:tcBorders>
              <w:top w:val="nil"/>
              <w:left w:val="nil"/>
              <w:bottom w:val="single" w:sz="4" w:space="0" w:color="000000"/>
              <w:right w:val="single" w:sz="4" w:space="0" w:color="000000"/>
            </w:tcBorders>
            <w:vAlign w:val="center"/>
          </w:tcPr>
          <w:p w14:paraId="0383DDF0" w14:textId="77777777" w:rsidR="00711838" w:rsidRPr="00B55797" w:rsidRDefault="00711838" w:rsidP="00182E76">
            <w:pPr>
              <w:jc w:val="center"/>
              <w:rPr>
                <w:rFonts w:eastAsia="SimSun"/>
                <w:b/>
                <w:bCs/>
              </w:rPr>
            </w:pPr>
            <w:r w:rsidRPr="00B55797">
              <w:rPr>
                <w:rFonts w:eastAsia="SimSun"/>
                <w:b/>
                <w:bCs/>
              </w:rPr>
              <w:t>Hành vi hành chính</w:t>
            </w:r>
          </w:p>
        </w:tc>
        <w:tc>
          <w:tcPr>
            <w:tcW w:w="790" w:type="dxa"/>
            <w:tcBorders>
              <w:top w:val="nil"/>
              <w:left w:val="nil"/>
              <w:bottom w:val="single" w:sz="4" w:space="0" w:color="000000"/>
              <w:right w:val="single" w:sz="4" w:space="0" w:color="000000"/>
            </w:tcBorders>
            <w:vAlign w:val="center"/>
          </w:tcPr>
          <w:p w14:paraId="74E5FF46" w14:textId="77777777" w:rsidR="00711838" w:rsidRPr="00B55797" w:rsidRDefault="00711838" w:rsidP="00182E76">
            <w:pPr>
              <w:jc w:val="center"/>
              <w:rPr>
                <w:rFonts w:eastAsia="SimSun"/>
                <w:b/>
                <w:bCs/>
              </w:rPr>
            </w:pPr>
            <w:r w:rsidRPr="00B55797">
              <w:rPr>
                <w:rFonts w:eastAsia="SimSun"/>
                <w:b/>
                <w:bCs/>
              </w:rPr>
              <w:t>Quy định hành chính</w:t>
            </w:r>
          </w:p>
        </w:tc>
        <w:tc>
          <w:tcPr>
            <w:tcW w:w="918" w:type="dxa"/>
            <w:tcBorders>
              <w:top w:val="nil"/>
              <w:left w:val="nil"/>
              <w:bottom w:val="single" w:sz="4" w:space="0" w:color="000000"/>
              <w:right w:val="single" w:sz="4" w:space="0" w:color="000000"/>
            </w:tcBorders>
            <w:vAlign w:val="center"/>
          </w:tcPr>
          <w:p w14:paraId="367F1E63" w14:textId="77777777" w:rsidR="00711838" w:rsidRPr="00B55797" w:rsidRDefault="00711838" w:rsidP="00182E76">
            <w:pPr>
              <w:jc w:val="center"/>
              <w:rPr>
                <w:rFonts w:eastAsia="SimSun"/>
                <w:b/>
                <w:bCs/>
              </w:rPr>
            </w:pPr>
            <w:r w:rsidRPr="00B55797">
              <w:rPr>
                <w:rFonts w:eastAsia="SimSun"/>
                <w:b/>
                <w:bCs/>
              </w:rPr>
              <w:t>Từ kỳ trước</w:t>
            </w:r>
          </w:p>
        </w:tc>
        <w:tc>
          <w:tcPr>
            <w:tcW w:w="910" w:type="dxa"/>
            <w:tcBorders>
              <w:top w:val="nil"/>
              <w:left w:val="nil"/>
              <w:bottom w:val="single" w:sz="4" w:space="0" w:color="000000"/>
              <w:right w:val="single" w:sz="4" w:space="0" w:color="000000"/>
            </w:tcBorders>
            <w:vAlign w:val="center"/>
          </w:tcPr>
          <w:p w14:paraId="45BD7C7A" w14:textId="77777777" w:rsidR="00711838" w:rsidRPr="00B55797" w:rsidRDefault="00711838" w:rsidP="00182E76">
            <w:pPr>
              <w:jc w:val="center"/>
              <w:rPr>
                <w:rFonts w:eastAsia="SimSun"/>
                <w:b/>
                <w:bCs/>
              </w:rPr>
            </w:pPr>
            <w:r w:rsidRPr="00B55797">
              <w:rPr>
                <w:rFonts w:eastAsia="SimSun"/>
                <w:b/>
                <w:bCs/>
              </w:rPr>
              <w:t>Trong kỳ</w:t>
            </w:r>
          </w:p>
        </w:tc>
        <w:tc>
          <w:tcPr>
            <w:tcW w:w="791" w:type="dxa"/>
            <w:vMerge/>
            <w:tcBorders>
              <w:left w:val="single" w:sz="4" w:space="0" w:color="auto"/>
              <w:bottom w:val="single" w:sz="4" w:space="0" w:color="000000"/>
              <w:right w:val="single" w:sz="4" w:space="0" w:color="000000"/>
            </w:tcBorders>
            <w:vAlign w:val="center"/>
          </w:tcPr>
          <w:p w14:paraId="115D3D39" w14:textId="77777777" w:rsidR="00711838" w:rsidRPr="00B55797" w:rsidRDefault="00711838" w:rsidP="00182E76">
            <w:pPr>
              <w:rPr>
                <w:rFonts w:eastAsia="SimSun"/>
                <w:b/>
                <w:bCs/>
              </w:rPr>
            </w:pPr>
          </w:p>
        </w:tc>
        <w:tc>
          <w:tcPr>
            <w:tcW w:w="923" w:type="dxa"/>
            <w:vMerge/>
            <w:tcBorders>
              <w:left w:val="single" w:sz="4" w:space="0" w:color="auto"/>
              <w:bottom w:val="single" w:sz="4" w:space="0" w:color="000000"/>
              <w:right w:val="single" w:sz="4" w:space="0" w:color="000000"/>
            </w:tcBorders>
            <w:vAlign w:val="center"/>
          </w:tcPr>
          <w:p w14:paraId="41027292" w14:textId="77777777" w:rsidR="00711838" w:rsidRPr="00B55797" w:rsidRDefault="00711838" w:rsidP="00182E76">
            <w:pPr>
              <w:rPr>
                <w:rFonts w:eastAsia="SimSun"/>
                <w:b/>
                <w:bCs/>
              </w:rPr>
            </w:pPr>
          </w:p>
        </w:tc>
        <w:tc>
          <w:tcPr>
            <w:tcW w:w="946" w:type="dxa"/>
            <w:vMerge/>
            <w:tcBorders>
              <w:left w:val="single" w:sz="4" w:space="0" w:color="auto"/>
              <w:bottom w:val="single" w:sz="4" w:space="0" w:color="000000"/>
              <w:right w:val="single" w:sz="4" w:space="0" w:color="000000"/>
            </w:tcBorders>
            <w:vAlign w:val="center"/>
          </w:tcPr>
          <w:p w14:paraId="15F23417" w14:textId="77777777" w:rsidR="00711838" w:rsidRPr="00B55797" w:rsidRDefault="00711838" w:rsidP="00182E76">
            <w:pPr>
              <w:rPr>
                <w:rFonts w:eastAsia="SimSun"/>
                <w:b/>
                <w:bCs/>
              </w:rPr>
            </w:pPr>
          </w:p>
        </w:tc>
        <w:tc>
          <w:tcPr>
            <w:tcW w:w="896" w:type="dxa"/>
            <w:vMerge/>
            <w:tcBorders>
              <w:left w:val="single" w:sz="4" w:space="0" w:color="auto"/>
              <w:bottom w:val="single" w:sz="4" w:space="0" w:color="000000"/>
              <w:right w:val="single" w:sz="4" w:space="0" w:color="000000"/>
            </w:tcBorders>
            <w:vAlign w:val="center"/>
          </w:tcPr>
          <w:p w14:paraId="07C52329" w14:textId="77777777" w:rsidR="00711838" w:rsidRPr="00B55797" w:rsidRDefault="00711838" w:rsidP="00182E76">
            <w:pPr>
              <w:rPr>
                <w:rFonts w:eastAsia="SimSun"/>
                <w:b/>
                <w:bCs/>
              </w:rPr>
            </w:pPr>
          </w:p>
        </w:tc>
      </w:tr>
      <w:tr w:rsidR="00B55797" w:rsidRPr="00B55797" w14:paraId="3CD53D87" w14:textId="77777777" w:rsidTr="00AD1EFD">
        <w:trPr>
          <w:trHeight w:val="330"/>
        </w:trPr>
        <w:tc>
          <w:tcPr>
            <w:tcW w:w="671" w:type="dxa"/>
            <w:tcBorders>
              <w:top w:val="nil"/>
              <w:left w:val="single" w:sz="4" w:space="0" w:color="auto"/>
              <w:bottom w:val="single" w:sz="4" w:space="0" w:color="000000"/>
              <w:right w:val="single" w:sz="4" w:space="0" w:color="000000"/>
            </w:tcBorders>
            <w:vAlign w:val="center"/>
          </w:tcPr>
          <w:p w14:paraId="7FAE5527" w14:textId="77777777" w:rsidR="00182E76" w:rsidRPr="00B55797" w:rsidRDefault="00182E76" w:rsidP="00182E76">
            <w:pPr>
              <w:jc w:val="center"/>
              <w:rPr>
                <w:rFonts w:eastAsia="SimSun"/>
                <w:b/>
                <w:bCs/>
              </w:rPr>
            </w:pPr>
            <w:r w:rsidRPr="00B55797">
              <w:rPr>
                <w:rFonts w:eastAsia="SimSun"/>
                <w:b/>
                <w:bCs/>
              </w:rPr>
              <w:t>1</w:t>
            </w:r>
          </w:p>
        </w:tc>
        <w:tc>
          <w:tcPr>
            <w:tcW w:w="2624" w:type="dxa"/>
            <w:tcBorders>
              <w:top w:val="nil"/>
              <w:left w:val="nil"/>
              <w:bottom w:val="single" w:sz="4" w:space="0" w:color="000000"/>
              <w:right w:val="single" w:sz="4" w:space="0" w:color="000000"/>
            </w:tcBorders>
            <w:vAlign w:val="center"/>
          </w:tcPr>
          <w:p w14:paraId="5E05B94B" w14:textId="77777777" w:rsidR="00182E76" w:rsidRPr="00B55797" w:rsidRDefault="00182E76" w:rsidP="00182E76">
            <w:pPr>
              <w:jc w:val="center"/>
              <w:rPr>
                <w:rFonts w:eastAsia="SimSun"/>
                <w:b/>
                <w:bCs/>
              </w:rPr>
            </w:pPr>
            <w:r w:rsidRPr="00B55797">
              <w:rPr>
                <w:rFonts w:eastAsia="SimSun"/>
                <w:b/>
                <w:bCs/>
              </w:rPr>
              <w:t>2</w:t>
            </w:r>
          </w:p>
        </w:tc>
        <w:tc>
          <w:tcPr>
            <w:tcW w:w="788" w:type="dxa"/>
            <w:tcBorders>
              <w:top w:val="nil"/>
              <w:left w:val="nil"/>
              <w:bottom w:val="single" w:sz="4" w:space="0" w:color="000000"/>
              <w:right w:val="single" w:sz="4" w:space="0" w:color="000000"/>
            </w:tcBorders>
            <w:vAlign w:val="center"/>
          </w:tcPr>
          <w:p w14:paraId="1CA26351" w14:textId="77777777" w:rsidR="00182E76" w:rsidRPr="00B55797" w:rsidRDefault="00182E76" w:rsidP="00182E76">
            <w:pPr>
              <w:jc w:val="center"/>
              <w:rPr>
                <w:rFonts w:eastAsia="SimSun"/>
                <w:b/>
                <w:bCs/>
              </w:rPr>
            </w:pPr>
            <w:r w:rsidRPr="00B55797">
              <w:rPr>
                <w:rFonts w:eastAsia="SimSun"/>
                <w:b/>
                <w:bCs/>
              </w:rPr>
              <w:t>3</w:t>
            </w:r>
          </w:p>
        </w:tc>
        <w:tc>
          <w:tcPr>
            <w:tcW w:w="830" w:type="dxa"/>
            <w:tcBorders>
              <w:top w:val="nil"/>
              <w:left w:val="nil"/>
              <w:bottom w:val="single" w:sz="4" w:space="0" w:color="000000"/>
              <w:right w:val="single" w:sz="4" w:space="0" w:color="000000"/>
            </w:tcBorders>
            <w:vAlign w:val="center"/>
          </w:tcPr>
          <w:p w14:paraId="1CC8D193" w14:textId="77777777" w:rsidR="00182E76" w:rsidRPr="00B55797" w:rsidRDefault="00182E76" w:rsidP="00182E76">
            <w:pPr>
              <w:jc w:val="center"/>
              <w:rPr>
                <w:rFonts w:eastAsia="SimSun"/>
                <w:b/>
                <w:bCs/>
              </w:rPr>
            </w:pPr>
            <w:r w:rsidRPr="00B55797">
              <w:rPr>
                <w:rFonts w:eastAsia="SimSun"/>
                <w:b/>
                <w:bCs/>
              </w:rPr>
              <w:t>4</w:t>
            </w:r>
          </w:p>
        </w:tc>
        <w:tc>
          <w:tcPr>
            <w:tcW w:w="830" w:type="dxa"/>
            <w:tcBorders>
              <w:top w:val="nil"/>
              <w:left w:val="nil"/>
              <w:bottom w:val="single" w:sz="4" w:space="0" w:color="000000"/>
              <w:right w:val="single" w:sz="4" w:space="0" w:color="000000"/>
            </w:tcBorders>
            <w:vAlign w:val="center"/>
          </w:tcPr>
          <w:p w14:paraId="5F1CC240" w14:textId="77777777" w:rsidR="00182E76" w:rsidRPr="00B55797" w:rsidRDefault="00182E76" w:rsidP="00182E76">
            <w:pPr>
              <w:jc w:val="center"/>
              <w:rPr>
                <w:rFonts w:eastAsia="SimSun"/>
                <w:b/>
                <w:bCs/>
              </w:rPr>
            </w:pPr>
            <w:r w:rsidRPr="00B55797">
              <w:rPr>
                <w:rFonts w:eastAsia="SimSun"/>
                <w:b/>
                <w:bCs/>
              </w:rPr>
              <w:t>5</w:t>
            </w:r>
          </w:p>
        </w:tc>
        <w:tc>
          <w:tcPr>
            <w:tcW w:w="826" w:type="dxa"/>
            <w:tcBorders>
              <w:top w:val="nil"/>
              <w:left w:val="nil"/>
              <w:bottom w:val="single" w:sz="4" w:space="0" w:color="000000"/>
              <w:right w:val="single" w:sz="4" w:space="0" w:color="000000"/>
            </w:tcBorders>
            <w:vAlign w:val="center"/>
          </w:tcPr>
          <w:p w14:paraId="6D5506E3" w14:textId="77777777" w:rsidR="00182E76" w:rsidRPr="00B55797" w:rsidRDefault="00182E76" w:rsidP="00182E76">
            <w:pPr>
              <w:jc w:val="center"/>
              <w:rPr>
                <w:rFonts w:eastAsia="SimSun"/>
                <w:b/>
                <w:bCs/>
              </w:rPr>
            </w:pPr>
            <w:r w:rsidRPr="00B55797">
              <w:rPr>
                <w:rFonts w:eastAsia="SimSun"/>
                <w:b/>
                <w:bCs/>
              </w:rPr>
              <w:t>6</w:t>
            </w:r>
          </w:p>
        </w:tc>
        <w:tc>
          <w:tcPr>
            <w:tcW w:w="904" w:type="dxa"/>
            <w:tcBorders>
              <w:top w:val="nil"/>
              <w:left w:val="nil"/>
              <w:bottom w:val="single" w:sz="4" w:space="0" w:color="000000"/>
              <w:right w:val="single" w:sz="4" w:space="0" w:color="000000"/>
            </w:tcBorders>
            <w:vAlign w:val="center"/>
          </w:tcPr>
          <w:p w14:paraId="71F6130B" w14:textId="77777777" w:rsidR="00182E76" w:rsidRPr="00B55797" w:rsidRDefault="00182E76" w:rsidP="00182E76">
            <w:pPr>
              <w:jc w:val="center"/>
              <w:rPr>
                <w:rFonts w:eastAsia="SimSun"/>
                <w:b/>
                <w:bCs/>
              </w:rPr>
            </w:pPr>
            <w:r w:rsidRPr="00B55797">
              <w:rPr>
                <w:rFonts w:eastAsia="SimSun"/>
                <w:b/>
                <w:bCs/>
              </w:rPr>
              <w:t>7</w:t>
            </w:r>
          </w:p>
        </w:tc>
        <w:tc>
          <w:tcPr>
            <w:tcW w:w="940" w:type="dxa"/>
            <w:tcBorders>
              <w:top w:val="nil"/>
              <w:left w:val="nil"/>
              <w:bottom w:val="single" w:sz="4" w:space="0" w:color="000000"/>
              <w:right w:val="single" w:sz="4" w:space="0" w:color="000000"/>
            </w:tcBorders>
            <w:vAlign w:val="center"/>
          </w:tcPr>
          <w:p w14:paraId="08459272" w14:textId="77777777" w:rsidR="00182E76" w:rsidRPr="00B55797" w:rsidRDefault="00182E76" w:rsidP="00182E76">
            <w:pPr>
              <w:jc w:val="center"/>
              <w:rPr>
                <w:rFonts w:eastAsia="SimSun"/>
                <w:b/>
                <w:bCs/>
              </w:rPr>
            </w:pPr>
            <w:r w:rsidRPr="00B55797">
              <w:rPr>
                <w:rFonts w:eastAsia="SimSun"/>
                <w:b/>
                <w:bCs/>
              </w:rPr>
              <w:t>8</w:t>
            </w:r>
          </w:p>
        </w:tc>
        <w:tc>
          <w:tcPr>
            <w:tcW w:w="962" w:type="dxa"/>
            <w:tcBorders>
              <w:top w:val="nil"/>
              <w:left w:val="nil"/>
              <w:bottom w:val="single" w:sz="4" w:space="0" w:color="000000"/>
              <w:right w:val="single" w:sz="4" w:space="0" w:color="000000"/>
            </w:tcBorders>
            <w:vAlign w:val="center"/>
          </w:tcPr>
          <w:p w14:paraId="700FE638" w14:textId="77777777" w:rsidR="00182E76" w:rsidRPr="00B55797" w:rsidRDefault="00182E76" w:rsidP="00182E76">
            <w:pPr>
              <w:jc w:val="center"/>
              <w:rPr>
                <w:rFonts w:eastAsia="SimSun"/>
                <w:b/>
                <w:bCs/>
              </w:rPr>
            </w:pPr>
            <w:r w:rsidRPr="00B55797">
              <w:rPr>
                <w:rFonts w:eastAsia="SimSun"/>
                <w:b/>
                <w:bCs/>
              </w:rPr>
              <w:t>9</w:t>
            </w:r>
          </w:p>
        </w:tc>
        <w:tc>
          <w:tcPr>
            <w:tcW w:w="790" w:type="dxa"/>
            <w:tcBorders>
              <w:top w:val="nil"/>
              <w:left w:val="nil"/>
              <w:bottom w:val="single" w:sz="4" w:space="0" w:color="000000"/>
              <w:right w:val="single" w:sz="4" w:space="0" w:color="000000"/>
            </w:tcBorders>
            <w:vAlign w:val="center"/>
          </w:tcPr>
          <w:p w14:paraId="2CFFE523" w14:textId="77777777" w:rsidR="00182E76" w:rsidRPr="00B55797" w:rsidRDefault="00182E76" w:rsidP="00182E76">
            <w:pPr>
              <w:jc w:val="center"/>
              <w:rPr>
                <w:rFonts w:eastAsia="SimSun"/>
                <w:b/>
                <w:bCs/>
              </w:rPr>
            </w:pPr>
            <w:r w:rsidRPr="00B55797">
              <w:rPr>
                <w:rFonts w:eastAsia="SimSun"/>
                <w:b/>
                <w:bCs/>
              </w:rPr>
              <w:t>10</w:t>
            </w:r>
          </w:p>
        </w:tc>
        <w:tc>
          <w:tcPr>
            <w:tcW w:w="918" w:type="dxa"/>
            <w:tcBorders>
              <w:top w:val="nil"/>
              <w:left w:val="nil"/>
              <w:bottom w:val="single" w:sz="4" w:space="0" w:color="000000"/>
              <w:right w:val="single" w:sz="4" w:space="0" w:color="000000"/>
            </w:tcBorders>
            <w:vAlign w:val="center"/>
          </w:tcPr>
          <w:p w14:paraId="70062DAE" w14:textId="77777777" w:rsidR="00182E76" w:rsidRPr="00B55797" w:rsidRDefault="00182E76" w:rsidP="00182E76">
            <w:pPr>
              <w:jc w:val="center"/>
              <w:rPr>
                <w:rFonts w:eastAsia="SimSun"/>
                <w:b/>
                <w:bCs/>
              </w:rPr>
            </w:pPr>
            <w:r w:rsidRPr="00B55797">
              <w:rPr>
                <w:rFonts w:eastAsia="SimSun"/>
                <w:b/>
                <w:bCs/>
              </w:rPr>
              <w:t>11</w:t>
            </w:r>
          </w:p>
        </w:tc>
        <w:tc>
          <w:tcPr>
            <w:tcW w:w="910" w:type="dxa"/>
            <w:tcBorders>
              <w:top w:val="nil"/>
              <w:left w:val="nil"/>
              <w:bottom w:val="single" w:sz="4" w:space="0" w:color="000000"/>
              <w:right w:val="single" w:sz="4" w:space="0" w:color="000000"/>
            </w:tcBorders>
            <w:vAlign w:val="center"/>
          </w:tcPr>
          <w:p w14:paraId="38134E5E" w14:textId="77777777" w:rsidR="00182E76" w:rsidRPr="00B55797" w:rsidRDefault="00182E76" w:rsidP="00182E76">
            <w:pPr>
              <w:jc w:val="center"/>
              <w:rPr>
                <w:rFonts w:eastAsia="SimSun"/>
                <w:b/>
                <w:bCs/>
              </w:rPr>
            </w:pPr>
            <w:r w:rsidRPr="00B55797">
              <w:rPr>
                <w:rFonts w:eastAsia="SimSun"/>
                <w:b/>
                <w:bCs/>
              </w:rPr>
              <w:t>12</w:t>
            </w:r>
          </w:p>
        </w:tc>
        <w:tc>
          <w:tcPr>
            <w:tcW w:w="791" w:type="dxa"/>
            <w:tcBorders>
              <w:top w:val="nil"/>
              <w:left w:val="nil"/>
              <w:bottom w:val="single" w:sz="4" w:space="0" w:color="000000"/>
              <w:right w:val="single" w:sz="4" w:space="0" w:color="000000"/>
            </w:tcBorders>
            <w:vAlign w:val="center"/>
          </w:tcPr>
          <w:p w14:paraId="57B2440A" w14:textId="77777777" w:rsidR="00182E76" w:rsidRPr="00B55797" w:rsidRDefault="00182E76" w:rsidP="00182E76">
            <w:pPr>
              <w:jc w:val="center"/>
              <w:rPr>
                <w:rFonts w:eastAsia="SimSun"/>
                <w:b/>
                <w:bCs/>
              </w:rPr>
            </w:pPr>
            <w:r w:rsidRPr="00B55797">
              <w:rPr>
                <w:rFonts w:eastAsia="SimSun"/>
                <w:b/>
                <w:bCs/>
              </w:rPr>
              <w:t>13</w:t>
            </w:r>
          </w:p>
        </w:tc>
        <w:tc>
          <w:tcPr>
            <w:tcW w:w="923" w:type="dxa"/>
            <w:tcBorders>
              <w:top w:val="nil"/>
              <w:left w:val="nil"/>
              <w:bottom w:val="single" w:sz="4" w:space="0" w:color="000000"/>
              <w:right w:val="single" w:sz="4" w:space="0" w:color="000000"/>
            </w:tcBorders>
            <w:vAlign w:val="center"/>
          </w:tcPr>
          <w:p w14:paraId="6CE90FF1" w14:textId="77777777" w:rsidR="00182E76" w:rsidRPr="00B55797" w:rsidRDefault="00182E76" w:rsidP="00182E76">
            <w:pPr>
              <w:jc w:val="center"/>
              <w:rPr>
                <w:rFonts w:eastAsia="SimSun"/>
                <w:b/>
                <w:bCs/>
              </w:rPr>
            </w:pPr>
            <w:r w:rsidRPr="00B55797">
              <w:rPr>
                <w:rFonts w:eastAsia="SimSun"/>
                <w:b/>
                <w:bCs/>
              </w:rPr>
              <w:t>14</w:t>
            </w:r>
          </w:p>
        </w:tc>
        <w:tc>
          <w:tcPr>
            <w:tcW w:w="946" w:type="dxa"/>
            <w:tcBorders>
              <w:top w:val="nil"/>
              <w:left w:val="nil"/>
              <w:bottom w:val="single" w:sz="4" w:space="0" w:color="000000"/>
              <w:right w:val="single" w:sz="4" w:space="0" w:color="000000"/>
            </w:tcBorders>
            <w:vAlign w:val="center"/>
          </w:tcPr>
          <w:p w14:paraId="4415885C" w14:textId="77777777" w:rsidR="00182E76" w:rsidRPr="00B55797" w:rsidRDefault="00182E76" w:rsidP="00182E76">
            <w:pPr>
              <w:jc w:val="center"/>
              <w:rPr>
                <w:rFonts w:eastAsia="SimSun"/>
                <w:b/>
                <w:bCs/>
              </w:rPr>
            </w:pPr>
            <w:r w:rsidRPr="00B55797">
              <w:rPr>
                <w:rFonts w:eastAsia="SimSun"/>
                <w:b/>
                <w:bCs/>
              </w:rPr>
              <w:t>15</w:t>
            </w:r>
          </w:p>
        </w:tc>
        <w:tc>
          <w:tcPr>
            <w:tcW w:w="896" w:type="dxa"/>
            <w:tcBorders>
              <w:top w:val="nil"/>
              <w:left w:val="nil"/>
              <w:bottom w:val="single" w:sz="4" w:space="0" w:color="000000"/>
              <w:right w:val="single" w:sz="4" w:space="0" w:color="000000"/>
            </w:tcBorders>
            <w:vAlign w:val="center"/>
          </w:tcPr>
          <w:p w14:paraId="091D1C59" w14:textId="77777777" w:rsidR="00182E76" w:rsidRPr="00B55797" w:rsidRDefault="00182E76" w:rsidP="00182E76">
            <w:pPr>
              <w:jc w:val="center"/>
              <w:rPr>
                <w:rFonts w:eastAsia="SimSun"/>
                <w:b/>
                <w:bCs/>
              </w:rPr>
            </w:pPr>
            <w:r w:rsidRPr="00B55797">
              <w:rPr>
                <w:rFonts w:eastAsia="SimSun"/>
                <w:b/>
                <w:bCs/>
              </w:rPr>
              <w:t>16</w:t>
            </w:r>
          </w:p>
        </w:tc>
      </w:tr>
      <w:tr w:rsidR="00B55797" w:rsidRPr="00B55797" w14:paraId="04C11B53" w14:textId="77777777" w:rsidTr="00AD1EFD">
        <w:trPr>
          <w:trHeight w:val="330"/>
        </w:trPr>
        <w:tc>
          <w:tcPr>
            <w:tcW w:w="671" w:type="dxa"/>
            <w:tcBorders>
              <w:top w:val="nil"/>
              <w:left w:val="single" w:sz="4" w:space="0" w:color="auto"/>
              <w:bottom w:val="single" w:sz="4" w:space="0" w:color="000000"/>
              <w:right w:val="single" w:sz="4" w:space="0" w:color="000000"/>
            </w:tcBorders>
            <w:vAlign w:val="center"/>
          </w:tcPr>
          <w:p w14:paraId="5BA62A8D" w14:textId="77777777" w:rsidR="00F13D97" w:rsidRPr="00B55797" w:rsidRDefault="00F13D97" w:rsidP="00F13D97">
            <w:pPr>
              <w:jc w:val="center"/>
              <w:rPr>
                <w:rFonts w:eastAsia="SimSun"/>
                <w:b/>
                <w:bCs/>
              </w:rPr>
            </w:pPr>
            <w:r w:rsidRPr="00B55797">
              <w:rPr>
                <w:rFonts w:eastAsia="SimSun"/>
                <w:b/>
                <w:bCs/>
              </w:rPr>
              <w:t> </w:t>
            </w:r>
          </w:p>
        </w:tc>
        <w:tc>
          <w:tcPr>
            <w:tcW w:w="2624" w:type="dxa"/>
            <w:tcBorders>
              <w:top w:val="nil"/>
              <w:left w:val="nil"/>
              <w:bottom w:val="single" w:sz="4" w:space="0" w:color="000000"/>
              <w:right w:val="single" w:sz="4" w:space="0" w:color="000000"/>
            </w:tcBorders>
            <w:vAlign w:val="center"/>
          </w:tcPr>
          <w:p w14:paraId="10BB3A25" w14:textId="77777777" w:rsidR="00F13D97" w:rsidRPr="00B55797" w:rsidRDefault="00F13D97" w:rsidP="00F13D97">
            <w:pPr>
              <w:rPr>
                <w:rFonts w:eastAsia="SimSun"/>
                <w:b/>
                <w:bCs/>
              </w:rPr>
            </w:pPr>
            <w:r w:rsidRPr="00B55797">
              <w:rPr>
                <w:rFonts w:eastAsia="SimSun"/>
                <w:b/>
                <w:bCs/>
              </w:rPr>
              <w:t>Tổng cộng</w:t>
            </w:r>
          </w:p>
        </w:tc>
        <w:tc>
          <w:tcPr>
            <w:tcW w:w="788" w:type="dxa"/>
            <w:tcBorders>
              <w:top w:val="single" w:sz="4" w:space="0" w:color="000000"/>
              <w:left w:val="single" w:sz="4" w:space="0" w:color="auto"/>
              <w:bottom w:val="single" w:sz="4" w:space="0" w:color="000000"/>
              <w:right w:val="single" w:sz="4" w:space="0" w:color="000000"/>
            </w:tcBorders>
            <w:shd w:val="clear" w:color="auto" w:fill="auto"/>
            <w:vAlign w:val="center"/>
          </w:tcPr>
          <w:p w14:paraId="79B24586" w14:textId="6665AA9C" w:rsidR="00F13D97" w:rsidRPr="00B55797" w:rsidRDefault="0032179E" w:rsidP="00F13D97">
            <w:pPr>
              <w:jc w:val="right"/>
              <w:rPr>
                <w:b/>
                <w:bCs/>
                <w:sz w:val="26"/>
                <w:szCs w:val="26"/>
              </w:rPr>
            </w:pPr>
            <w:r>
              <w:rPr>
                <w:b/>
                <w:bCs/>
                <w:sz w:val="26"/>
                <w:szCs w:val="26"/>
              </w:rPr>
              <w:t>8</w:t>
            </w:r>
          </w:p>
        </w:tc>
        <w:tc>
          <w:tcPr>
            <w:tcW w:w="830" w:type="dxa"/>
            <w:tcBorders>
              <w:top w:val="single" w:sz="4" w:space="0" w:color="000000"/>
              <w:left w:val="single" w:sz="4" w:space="0" w:color="auto"/>
              <w:bottom w:val="single" w:sz="4" w:space="0" w:color="000000"/>
              <w:right w:val="single" w:sz="4" w:space="0" w:color="000000"/>
            </w:tcBorders>
            <w:shd w:val="clear" w:color="auto" w:fill="auto"/>
            <w:vAlign w:val="center"/>
          </w:tcPr>
          <w:p w14:paraId="47222CB3" w14:textId="77777777" w:rsidR="00F13D97" w:rsidRPr="00B55797" w:rsidRDefault="00F13D97" w:rsidP="00F13D97">
            <w:pPr>
              <w:jc w:val="right"/>
              <w:rPr>
                <w:b/>
                <w:bCs/>
                <w:sz w:val="26"/>
                <w:szCs w:val="26"/>
              </w:rPr>
            </w:pPr>
            <w:r w:rsidRPr="00B55797">
              <w:rPr>
                <w:b/>
                <w:bCs/>
                <w:sz w:val="26"/>
                <w:szCs w:val="26"/>
              </w:rPr>
              <w:t>0</w:t>
            </w:r>
          </w:p>
        </w:tc>
        <w:tc>
          <w:tcPr>
            <w:tcW w:w="830" w:type="dxa"/>
            <w:tcBorders>
              <w:top w:val="single" w:sz="4" w:space="0" w:color="000000"/>
              <w:left w:val="single" w:sz="4" w:space="0" w:color="auto"/>
              <w:bottom w:val="single" w:sz="4" w:space="0" w:color="000000"/>
              <w:right w:val="single" w:sz="4" w:space="0" w:color="000000"/>
            </w:tcBorders>
            <w:shd w:val="clear" w:color="auto" w:fill="auto"/>
            <w:vAlign w:val="center"/>
          </w:tcPr>
          <w:p w14:paraId="0519B502" w14:textId="2602B3AE" w:rsidR="00F13D97" w:rsidRPr="00B55797" w:rsidRDefault="0032179E" w:rsidP="00F13D97">
            <w:pPr>
              <w:jc w:val="right"/>
              <w:rPr>
                <w:b/>
                <w:bCs/>
                <w:sz w:val="26"/>
                <w:szCs w:val="26"/>
              </w:rPr>
            </w:pPr>
            <w:r>
              <w:rPr>
                <w:b/>
                <w:bCs/>
                <w:sz w:val="26"/>
                <w:szCs w:val="26"/>
              </w:rPr>
              <w:t>8</w:t>
            </w:r>
          </w:p>
        </w:tc>
        <w:tc>
          <w:tcPr>
            <w:tcW w:w="826" w:type="dxa"/>
            <w:tcBorders>
              <w:top w:val="single" w:sz="4" w:space="0" w:color="000000"/>
              <w:left w:val="single" w:sz="4" w:space="0" w:color="auto"/>
              <w:bottom w:val="single" w:sz="4" w:space="0" w:color="000000"/>
              <w:right w:val="single" w:sz="4" w:space="0" w:color="000000"/>
            </w:tcBorders>
            <w:shd w:val="clear" w:color="auto" w:fill="auto"/>
            <w:vAlign w:val="center"/>
          </w:tcPr>
          <w:p w14:paraId="4641C95F" w14:textId="77777777" w:rsidR="00F13D97" w:rsidRPr="00B55797" w:rsidRDefault="00F13D97" w:rsidP="00F13D97">
            <w:pPr>
              <w:jc w:val="right"/>
              <w:rPr>
                <w:b/>
                <w:bCs/>
                <w:sz w:val="26"/>
                <w:szCs w:val="26"/>
              </w:rPr>
            </w:pPr>
            <w:r w:rsidRPr="00B55797">
              <w:rPr>
                <w:b/>
                <w:bCs/>
                <w:sz w:val="26"/>
                <w:szCs w:val="26"/>
              </w:rPr>
              <w:t>0</w:t>
            </w:r>
          </w:p>
        </w:tc>
        <w:tc>
          <w:tcPr>
            <w:tcW w:w="904" w:type="dxa"/>
            <w:tcBorders>
              <w:top w:val="single" w:sz="4" w:space="0" w:color="000000"/>
              <w:left w:val="single" w:sz="4" w:space="0" w:color="auto"/>
              <w:bottom w:val="single" w:sz="4" w:space="0" w:color="000000"/>
              <w:right w:val="single" w:sz="4" w:space="0" w:color="000000"/>
            </w:tcBorders>
            <w:shd w:val="clear" w:color="auto" w:fill="auto"/>
            <w:vAlign w:val="center"/>
          </w:tcPr>
          <w:p w14:paraId="64D70B77" w14:textId="5B9401C0" w:rsidR="00F13D97" w:rsidRPr="00B55797" w:rsidRDefault="0032179E" w:rsidP="00F13D97">
            <w:pPr>
              <w:jc w:val="right"/>
              <w:rPr>
                <w:b/>
                <w:bCs/>
                <w:sz w:val="26"/>
                <w:szCs w:val="26"/>
              </w:rPr>
            </w:pPr>
            <w:r>
              <w:rPr>
                <w:b/>
                <w:bCs/>
                <w:sz w:val="26"/>
                <w:szCs w:val="26"/>
              </w:rPr>
              <w:t>8</w:t>
            </w:r>
          </w:p>
        </w:tc>
        <w:tc>
          <w:tcPr>
            <w:tcW w:w="940" w:type="dxa"/>
            <w:tcBorders>
              <w:top w:val="single" w:sz="4" w:space="0" w:color="000000"/>
              <w:left w:val="single" w:sz="4" w:space="0" w:color="auto"/>
              <w:bottom w:val="single" w:sz="4" w:space="0" w:color="000000"/>
              <w:right w:val="single" w:sz="4" w:space="0" w:color="000000"/>
            </w:tcBorders>
            <w:shd w:val="clear" w:color="auto" w:fill="auto"/>
            <w:vAlign w:val="center"/>
          </w:tcPr>
          <w:p w14:paraId="28DFB8C9" w14:textId="2A22E50F" w:rsidR="00F13D97" w:rsidRPr="00B55797" w:rsidRDefault="0032179E" w:rsidP="00F13D97">
            <w:pPr>
              <w:jc w:val="right"/>
              <w:rPr>
                <w:b/>
                <w:bCs/>
                <w:sz w:val="26"/>
                <w:szCs w:val="26"/>
              </w:rPr>
            </w:pPr>
            <w:r>
              <w:rPr>
                <w:b/>
                <w:bCs/>
                <w:sz w:val="26"/>
                <w:szCs w:val="26"/>
              </w:rPr>
              <w:t>8</w:t>
            </w:r>
          </w:p>
        </w:tc>
        <w:tc>
          <w:tcPr>
            <w:tcW w:w="962" w:type="dxa"/>
            <w:tcBorders>
              <w:top w:val="single" w:sz="4" w:space="0" w:color="000000"/>
              <w:left w:val="single" w:sz="4" w:space="0" w:color="auto"/>
              <w:bottom w:val="single" w:sz="4" w:space="0" w:color="000000"/>
              <w:right w:val="single" w:sz="4" w:space="0" w:color="000000"/>
            </w:tcBorders>
            <w:shd w:val="clear" w:color="auto" w:fill="auto"/>
            <w:vAlign w:val="center"/>
          </w:tcPr>
          <w:p w14:paraId="29C0C7B8" w14:textId="2906464B" w:rsidR="00F13D97" w:rsidRPr="00B55797" w:rsidRDefault="00FA7A21" w:rsidP="00F13D97">
            <w:pPr>
              <w:jc w:val="right"/>
              <w:rPr>
                <w:b/>
                <w:bCs/>
                <w:sz w:val="26"/>
                <w:szCs w:val="26"/>
              </w:rPr>
            </w:pPr>
            <w:r>
              <w:rPr>
                <w:b/>
                <w:bCs/>
                <w:sz w:val="26"/>
                <w:szCs w:val="26"/>
              </w:rPr>
              <w:t>0</w:t>
            </w:r>
          </w:p>
        </w:tc>
        <w:tc>
          <w:tcPr>
            <w:tcW w:w="790" w:type="dxa"/>
            <w:tcBorders>
              <w:top w:val="single" w:sz="4" w:space="0" w:color="000000"/>
              <w:left w:val="single" w:sz="4" w:space="0" w:color="auto"/>
              <w:bottom w:val="single" w:sz="4" w:space="0" w:color="000000"/>
              <w:right w:val="single" w:sz="4" w:space="0" w:color="000000"/>
            </w:tcBorders>
            <w:shd w:val="clear" w:color="auto" w:fill="auto"/>
            <w:vAlign w:val="center"/>
          </w:tcPr>
          <w:p w14:paraId="63BAA95F" w14:textId="6A354E57" w:rsidR="00F13D97" w:rsidRPr="00B55797" w:rsidRDefault="0032179E" w:rsidP="00F13D97">
            <w:pPr>
              <w:jc w:val="right"/>
              <w:rPr>
                <w:b/>
                <w:bCs/>
                <w:sz w:val="26"/>
                <w:szCs w:val="26"/>
              </w:rPr>
            </w:pPr>
            <w:r>
              <w:rPr>
                <w:b/>
                <w:bCs/>
                <w:sz w:val="26"/>
                <w:szCs w:val="26"/>
              </w:rPr>
              <w:t>8</w:t>
            </w:r>
          </w:p>
        </w:tc>
        <w:tc>
          <w:tcPr>
            <w:tcW w:w="918" w:type="dxa"/>
            <w:tcBorders>
              <w:top w:val="single" w:sz="4" w:space="0" w:color="000000"/>
              <w:left w:val="single" w:sz="4" w:space="0" w:color="auto"/>
              <w:bottom w:val="single" w:sz="4" w:space="0" w:color="000000"/>
              <w:right w:val="single" w:sz="4" w:space="0" w:color="000000"/>
            </w:tcBorders>
            <w:shd w:val="clear" w:color="auto" w:fill="auto"/>
            <w:vAlign w:val="center"/>
          </w:tcPr>
          <w:p w14:paraId="0B007EF3" w14:textId="77777777" w:rsidR="00F13D97" w:rsidRPr="00B55797" w:rsidRDefault="00F13D97" w:rsidP="00F13D97">
            <w:pPr>
              <w:jc w:val="right"/>
              <w:rPr>
                <w:b/>
                <w:bCs/>
                <w:sz w:val="26"/>
                <w:szCs w:val="26"/>
              </w:rPr>
            </w:pPr>
            <w:r w:rsidRPr="00B55797">
              <w:rPr>
                <w:b/>
                <w:bCs/>
                <w:sz w:val="26"/>
                <w:szCs w:val="26"/>
              </w:rPr>
              <w:t>0</w:t>
            </w:r>
          </w:p>
        </w:tc>
        <w:tc>
          <w:tcPr>
            <w:tcW w:w="910" w:type="dxa"/>
            <w:tcBorders>
              <w:top w:val="single" w:sz="4" w:space="0" w:color="000000"/>
              <w:left w:val="single" w:sz="4" w:space="0" w:color="auto"/>
              <w:bottom w:val="single" w:sz="4" w:space="0" w:color="000000"/>
              <w:right w:val="single" w:sz="4" w:space="0" w:color="000000"/>
            </w:tcBorders>
            <w:shd w:val="clear" w:color="auto" w:fill="auto"/>
            <w:vAlign w:val="center"/>
          </w:tcPr>
          <w:p w14:paraId="2D12F729" w14:textId="3694C81D" w:rsidR="00F13D97" w:rsidRPr="00B55797" w:rsidRDefault="007B04AA" w:rsidP="00F13D97">
            <w:pPr>
              <w:jc w:val="right"/>
              <w:rPr>
                <w:b/>
                <w:bCs/>
                <w:sz w:val="26"/>
                <w:szCs w:val="26"/>
              </w:rPr>
            </w:pPr>
            <w:r>
              <w:rPr>
                <w:b/>
                <w:bCs/>
                <w:sz w:val="26"/>
                <w:szCs w:val="26"/>
              </w:rPr>
              <w:t>8</w:t>
            </w:r>
          </w:p>
        </w:tc>
        <w:tc>
          <w:tcPr>
            <w:tcW w:w="791" w:type="dxa"/>
            <w:tcBorders>
              <w:top w:val="single" w:sz="4" w:space="0" w:color="000000"/>
              <w:left w:val="single" w:sz="4" w:space="0" w:color="auto"/>
              <w:bottom w:val="single" w:sz="4" w:space="0" w:color="000000"/>
              <w:right w:val="single" w:sz="4" w:space="0" w:color="000000"/>
            </w:tcBorders>
            <w:shd w:val="clear" w:color="auto" w:fill="auto"/>
            <w:vAlign w:val="center"/>
          </w:tcPr>
          <w:p w14:paraId="4BA0B34A" w14:textId="77777777" w:rsidR="00F13D97" w:rsidRPr="00B55797" w:rsidRDefault="00F13D97" w:rsidP="00F13D97">
            <w:pPr>
              <w:jc w:val="right"/>
              <w:rPr>
                <w:b/>
                <w:bCs/>
                <w:sz w:val="26"/>
                <w:szCs w:val="26"/>
              </w:rPr>
            </w:pPr>
            <w:r w:rsidRPr="00B55797">
              <w:rPr>
                <w:b/>
                <w:bCs/>
                <w:sz w:val="26"/>
                <w:szCs w:val="26"/>
              </w:rPr>
              <w:t>0</w:t>
            </w:r>
          </w:p>
        </w:tc>
        <w:tc>
          <w:tcPr>
            <w:tcW w:w="923" w:type="dxa"/>
            <w:tcBorders>
              <w:top w:val="single" w:sz="4" w:space="0" w:color="000000"/>
              <w:left w:val="single" w:sz="4" w:space="0" w:color="auto"/>
              <w:bottom w:val="single" w:sz="4" w:space="0" w:color="000000"/>
              <w:right w:val="single" w:sz="4" w:space="0" w:color="000000"/>
            </w:tcBorders>
            <w:shd w:val="clear" w:color="auto" w:fill="auto"/>
            <w:vAlign w:val="center"/>
          </w:tcPr>
          <w:p w14:paraId="6F0AFE17" w14:textId="77777777" w:rsidR="00F13D97" w:rsidRPr="00B55797" w:rsidRDefault="00F13D97" w:rsidP="00F13D97">
            <w:pPr>
              <w:jc w:val="right"/>
              <w:rPr>
                <w:b/>
                <w:bCs/>
                <w:sz w:val="26"/>
                <w:szCs w:val="26"/>
              </w:rPr>
            </w:pPr>
            <w:r w:rsidRPr="00B55797">
              <w:rPr>
                <w:b/>
                <w:bCs/>
                <w:sz w:val="26"/>
                <w:szCs w:val="26"/>
              </w:rPr>
              <w:t>0</w:t>
            </w:r>
          </w:p>
        </w:tc>
        <w:tc>
          <w:tcPr>
            <w:tcW w:w="946" w:type="dxa"/>
            <w:tcBorders>
              <w:top w:val="single" w:sz="4" w:space="0" w:color="000000"/>
              <w:left w:val="single" w:sz="4" w:space="0" w:color="auto"/>
              <w:bottom w:val="single" w:sz="4" w:space="0" w:color="000000"/>
              <w:right w:val="single" w:sz="4" w:space="0" w:color="000000"/>
            </w:tcBorders>
            <w:shd w:val="clear" w:color="auto" w:fill="auto"/>
            <w:vAlign w:val="center"/>
          </w:tcPr>
          <w:p w14:paraId="13C29AE4" w14:textId="77777777" w:rsidR="00F13D97" w:rsidRPr="00B55797" w:rsidRDefault="00F13D97" w:rsidP="00F13D97">
            <w:pPr>
              <w:jc w:val="right"/>
              <w:rPr>
                <w:b/>
                <w:bCs/>
                <w:sz w:val="26"/>
                <w:szCs w:val="26"/>
              </w:rPr>
            </w:pPr>
            <w:r w:rsidRPr="00B55797">
              <w:rPr>
                <w:b/>
                <w:bCs/>
                <w:sz w:val="26"/>
                <w:szCs w:val="26"/>
              </w:rPr>
              <w:t>0</w:t>
            </w:r>
          </w:p>
        </w:tc>
        <w:tc>
          <w:tcPr>
            <w:tcW w:w="896" w:type="dxa"/>
            <w:tcBorders>
              <w:top w:val="single" w:sz="4" w:space="0" w:color="000000"/>
              <w:left w:val="single" w:sz="4" w:space="0" w:color="auto"/>
              <w:bottom w:val="single" w:sz="4" w:space="0" w:color="000000"/>
              <w:right w:val="single" w:sz="4" w:space="0" w:color="000000"/>
            </w:tcBorders>
            <w:shd w:val="clear" w:color="auto" w:fill="auto"/>
            <w:vAlign w:val="center"/>
          </w:tcPr>
          <w:p w14:paraId="2BBCCAE9" w14:textId="4A2F11D1" w:rsidR="00F13D97" w:rsidRPr="00B55797" w:rsidRDefault="0032179E" w:rsidP="00F13D97">
            <w:pPr>
              <w:jc w:val="right"/>
              <w:rPr>
                <w:b/>
                <w:bCs/>
                <w:sz w:val="26"/>
                <w:szCs w:val="26"/>
              </w:rPr>
            </w:pPr>
            <w:r>
              <w:rPr>
                <w:b/>
                <w:bCs/>
                <w:sz w:val="26"/>
                <w:szCs w:val="26"/>
              </w:rPr>
              <w:t>8</w:t>
            </w:r>
          </w:p>
        </w:tc>
      </w:tr>
      <w:tr w:rsidR="00B55797" w:rsidRPr="00B55797" w14:paraId="5C019BF1" w14:textId="77777777" w:rsidTr="00AD1EFD">
        <w:trPr>
          <w:trHeight w:val="1275"/>
        </w:trPr>
        <w:tc>
          <w:tcPr>
            <w:tcW w:w="671" w:type="dxa"/>
            <w:tcBorders>
              <w:top w:val="nil"/>
              <w:left w:val="single" w:sz="4" w:space="0" w:color="auto"/>
              <w:bottom w:val="single" w:sz="4" w:space="0" w:color="000000"/>
              <w:right w:val="single" w:sz="4" w:space="0" w:color="000000"/>
            </w:tcBorders>
            <w:vAlign w:val="center"/>
          </w:tcPr>
          <w:p w14:paraId="3FD00C52" w14:textId="7BF2C211" w:rsidR="00F13D97" w:rsidRPr="00B55797" w:rsidRDefault="00F13D97" w:rsidP="00F13D97">
            <w:pPr>
              <w:jc w:val="center"/>
              <w:rPr>
                <w:rFonts w:eastAsia="SimSun"/>
                <w:b/>
                <w:bCs/>
              </w:rPr>
            </w:pPr>
            <w:r w:rsidRPr="00B55797">
              <w:rPr>
                <w:rFonts w:eastAsia="SimSun"/>
                <w:b/>
                <w:bCs/>
              </w:rPr>
              <w:t>I</w:t>
            </w:r>
          </w:p>
        </w:tc>
        <w:tc>
          <w:tcPr>
            <w:tcW w:w="2624" w:type="dxa"/>
            <w:tcBorders>
              <w:top w:val="nil"/>
              <w:left w:val="nil"/>
              <w:bottom w:val="single" w:sz="4" w:space="0" w:color="000000"/>
              <w:right w:val="single" w:sz="4" w:space="0" w:color="000000"/>
            </w:tcBorders>
            <w:vAlign w:val="center"/>
          </w:tcPr>
          <w:p w14:paraId="2B758147" w14:textId="20075525" w:rsidR="00F13D97" w:rsidRPr="00711838" w:rsidRDefault="00F13D97" w:rsidP="00AD1EFD">
            <w:pPr>
              <w:jc w:val="both"/>
              <w:rPr>
                <w:rFonts w:ascii="Times New Roman Bold" w:eastAsia="SimSun" w:hAnsi="Times New Roman Bold" w:hint="eastAsia"/>
                <w:b/>
                <w:bCs/>
                <w:spacing w:val="-8"/>
              </w:rPr>
            </w:pPr>
            <w:r w:rsidRPr="00711838">
              <w:rPr>
                <w:rFonts w:ascii="Times New Roman Bold" w:eastAsia="SimSun" w:hAnsi="Times New Roman Bold"/>
                <w:b/>
                <w:bCs/>
                <w:spacing w:val="-8"/>
              </w:rPr>
              <w:t xml:space="preserve">Tình hình, kết quả giải quyết PAKN thuộc phạm vi thẩm quyền của UBND cấp </w:t>
            </w:r>
            <w:r w:rsidR="00711838" w:rsidRPr="00711838">
              <w:rPr>
                <w:rFonts w:ascii="Times New Roman Bold" w:eastAsia="SimSun" w:hAnsi="Times New Roman Bold"/>
                <w:b/>
                <w:bCs/>
                <w:spacing w:val="-8"/>
              </w:rPr>
              <w:t>x</w:t>
            </w:r>
            <w:r w:rsidRPr="00711838">
              <w:rPr>
                <w:rFonts w:ascii="Times New Roman Bold" w:eastAsia="SimSun" w:hAnsi="Times New Roman Bold"/>
                <w:b/>
                <w:bCs/>
                <w:spacing w:val="-8"/>
              </w:rPr>
              <w:t>ã</w:t>
            </w:r>
          </w:p>
        </w:tc>
        <w:tc>
          <w:tcPr>
            <w:tcW w:w="788" w:type="dxa"/>
            <w:tcBorders>
              <w:top w:val="single" w:sz="4" w:space="0" w:color="000000"/>
              <w:left w:val="single" w:sz="4" w:space="0" w:color="auto"/>
              <w:bottom w:val="single" w:sz="4" w:space="0" w:color="000000"/>
              <w:right w:val="single" w:sz="4" w:space="0" w:color="000000"/>
            </w:tcBorders>
            <w:shd w:val="clear" w:color="auto" w:fill="auto"/>
            <w:vAlign w:val="center"/>
          </w:tcPr>
          <w:p w14:paraId="55ED5250" w14:textId="246C3D19" w:rsidR="00F13D97" w:rsidRPr="00B55797" w:rsidRDefault="0032179E" w:rsidP="00F13D97">
            <w:pPr>
              <w:jc w:val="right"/>
              <w:rPr>
                <w:b/>
                <w:bCs/>
                <w:sz w:val="26"/>
                <w:szCs w:val="26"/>
              </w:rPr>
            </w:pPr>
            <w:r>
              <w:rPr>
                <w:b/>
                <w:bCs/>
                <w:sz w:val="26"/>
                <w:szCs w:val="26"/>
              </w:rPr>
              <w:t>8</w:t>
            </w:r>
          </w:p>
        </w:tc>
        <w:tc>
          <w:tcPr>
            <w:tcW w:w="830" w:type="dxa"/>
            <w:tcBorders>
              <w:top w:val="single" w:sz="4" w:space="0" w:color="000000"/>
              <w:left w:val="single" w:sz="4" w:space="0" w:color="auto"/>
              <w:bottom w:val="single" w:sz="4" w:space="0" w:color="000000"/>
              <w:right w:val="single" w:sz="4" w:space="0" w:color="000000"/>
            </w:tcBorders>
            <w:shd w:val="clear" w:color="auto" w:fill="auto"/>
            <w:vAlign w:val="center"/>
          </w:tcPr>
          <w:p w14:paraId="0C7BB8E2" w14:textId="77777777" w:rsidR="00F13D97" w:rsidRPr="00B55797" w:rsidRDefault="00F13D97" w:rsidP="00F13D97">
            <w:pPr>
              <w:jc w:val="right"/>
              <w:rPr>
                <w:b/>
                <w:bCs/>
                <w:sz w:val="26"/>
                <w:szCs w:val="26"/>
              </w:rPr>
            </w:pPr>
            <w:r w:rsidRPr="00B55797">
              <w:rPr>
                <w:b/>
                <w:bCs/>
                <w:sz w:val="26"/>
                <w:szCs w:val="26"/>
              </w:rPr>
              <w:t>0</w:t>
            </w:r>
          </w:p>
        </w:tc>
        <w:tc>
          <w:tcPr>
            <w:tcW w:w="830" w:type="dxa"/>
            <w:tcBorders>
              <w:top w:val="single" w:sz="4" w:space="0" w:color="000000"/>
              <w:left w:val="single" w:sz="4" w:space="0" w:color="auto"/>
              <w:bottom w:val="single" w:sz="4" w:space="0" w:color="000000"/>
              <w:right w:val="single" w:sz="4" w:space="0" w:color="000000"/>
            </w:tcBorders>
            <w:shd w:val="clear" w:color="auto" w:fill="auto"/>
            <w:vAlign w:val="center"/>
          </w:tcPr>
          <w:p w14:paraId="01706636" w14:textId="216D167E" w:rsidR="00F13D97" w:rsidRPr="00B55797" w:rsidRDefault="0032179E" w:rsidP="00F13D97">
            <w:pPr>
              <w:jc w:val="right"/>
              <w:rPr>
                <w:b/>
                <w:bCs/>
                <w:sz w:val="26"/>
                <w:szCs w:val="26"/>
              </w:rPr>
            </w:pPr>
            <w:r>
              <w:rPr>
                <w:b/>
                <w:bCs/>
                <w:sz w:val="26"/>
                <w:szCs w:val="26"/>
              </w:rPr>
              <w:t>8</w:t>
            </w:r>
          </w:p>
        </w:tc>
        <w:tc>
          <w:tcPr>
            <w:tcW w:w="826" w:type="dxa"/>
            <w:tcBorders>
              <w:top w:val="single" w:sz="4" w:space="0" w:color="000000"/>
              <w:left w:val="single" w:sz="4" w:space="0" w:color="auto"/>
              <w:bottom w:val="single" w:sz="4" w:space="0" w:color="000000"/>
              <w:right w:val="single" w:sz="4" w:space="0" w:color="000000"/>
            </w:tcBorders>
            <w:shd w:val="clear" w:color="auto" w:fill="auto"/>
            <w:vAlign w:val="center"/>
          </w:tcPr>
          <w:p w14:paraId="500DCA42" w14:textId="77777777" w:rsidR="00F13D97" w:rsidRPr="00B55797" w:rsidRDefault="00F13D97" w:rsidP="00F13D97">
            <w:pPr>
              <w:jc w:val="right"/>
              <w:rPr>
                <w:b/>
                <w:bCs/>
                <w:sz w:val="26"/>
                <w:szCs w:val="26"/>
              </w:rPr>
            </w:pPr>
            <w:r w:rsidRPr="00B55797">
              <w:rPr>
                <w:b/>
                <w:bCs/>
                <w:sz w:val="26"/>
                <w:szCs w:val="26"/>
              </w:rPr>
              <w:t>0</w:t>
            </w:r>
          </w:p>
        </w:tc>
        <w:tc>
          <w:tcPr>
            <w:tcW w:w="904" w:type="dxa"/>
            <w:tcBorders>
              <w:top w:val="single" w:sz="4" w:space="0" w:color="000000"/>
              <w:left w:val="single" w:sz="4" w:space="0" w:color="auto"/>
              <w:bottom w:val="single" w:sz="4" w:space="0" w:color="000000"/>
              <w:right w:val="single" w:sz="4" w:space="0" w:color="000000"/>
            </w:tcBorders>
            <w:shd w:val="clear" w:color="auto" w:fill="auto"/>
            <w:vAlign w:val="center"/>
          </w:tcPr>
          <w:p w14:paraId="3C151900" w14:textId="157CD41D" w:rsidR="00F13D97" w:rsidRPr="00B55797" w:rsidRDefault="0032179E" w:rsidP="00F13D97">
            <w:pPr>
              <w:jc w:val="right"/>
              <w:rPr>
                <w:b/>
                <w:bCs/>
                <w:sz w:val="26"/>
                <w:szCs w:val="26"/>
              </w:rPr>
            </w:pPr>
            <w:r>
              <w:rPr>
                <w:b/>
                <w:bCs/>
                <w:sz w:val="26"/>
                <w:szCs w:val="26"/>
              </w:rPr>
              <w:t>8</w:t>
            </w:r>
          </w:p>
        </w:tc>
        <w:tc>
          <w:tcPr>
            <w:tcW w:w="940" w:type="dxa"/>
            <w:tcBorders>
              <w:top w:val="single" w:sz="4" w:space="0" w:color="000000"/>
              <w:left w:val="single" w:sz="4" w:space="0" w:color="auto"/>
              <w:bottom w:val="single" w:sz="4" w:space="0" w:color="000000"/>
              <w:right w:val="single" w:sz="4" w:space="0" w:color="000000"/>
            </w:tcBorders>
            <w:shd w:val="clear" w:color="auto" w:fill="auto"/>
            <w:vAlign w:val="center"/>
          </w:tcPr>
          <w:p w14:paraId="106CDDD5" w14:textId="651C0D92" w:rsidR="00F13D97" w:rsidRPr="00B55797" w:rsidRDefault="0032179E" w:rsidP="00F13D97">
            <w:pPr>
              <w:jc w:val="right"/>
              <w:rPr>
                <w:b/>
                <w:bCs/>
                <w:sz w:val="26"/>
                <w:szCs w:val="26"/>
              </w:rPr>
            </w:pPr>
            <w:r>
              <w:rPr>
                <w:b/>
                <w:bCs/>
                <w:sz w:val="26"/>
                <w:szCs w:val="26"/>
              </w:rPr>
              <w:t>8</w:t>
            </w:r>
          </w:p>
        </w:tc>
        <w:tc>
          <w:tcPr>
            <w:tcW w:w="962" w:type="dxa"/>
            <w:tcBorders>
              <w:top w:val="single" w:sz="4" w:space="0" w:color="000000"/>
              <w:left w:val="single" w:sz="4" w:space="0" w:color="auto"/>
              <w:bottom w:val="single" w:sz="4" w:space="0" w:color="000000"/>
              <w:right w:val="single" w:sz="4" w:space="0" w:color="000000"/>
            </w:tcBorders>
            <w:shd w:val="clear" w:color="auto" w:fill="auto"/>
            <w:vAlign w:val="center"/>
          </w:tcPr>
          <w:p w14:paraId="3B86FD23" w14:textId="77777777" w:rsidR="00F13D97" w:rsidRPr="00B55797" w:rsidRDefault="00F13D97" w:rsidP="00F13D97">
            <w:pPr>
              <w:jc w:val="right"/>
              <w:rPr>
                <w:b/>
                <w:bCs/>
                <w:sz w:val="26"/>
                <w:szCs w:val="26"/>
              </w:rPr>
            </w:pPr>
            <w:r w:rsidRPr="00B55797">
              <w:rPr>
                <w:b/>
                <w:bCs/>
                <w:sz w:val="26"/>
                <w:szCs w:val="26"/>
              </w:rPr>
              <w:t>0</w:t>
            </w:r>
          </w:p>
        </w:tc>
        <w:tc>
          <w:tcPr>
            <w:tcW w:w="790" w:type="dxa"/>
            <w:tcBorders>
              <w:top w:val="single" w:sz="4" w:space="0" w:color="000000"/>
              <w:left w:val="single" w:sz="4" w:space="0" w:color="auto"/>
              <w:bottom w:val="single" w:sz="4" w:space="0" w:color="000000"/>
              <w:right w:val="single" w:sz="4" w:space="0" w:color="000000"/>
            </w:tcBorders>
            <w:shd w:val="clear" w:color="auto" w:fill="auto"/>
            <w:vAlign w:val="center"/>
          </w:tcPr>
          <w:p w14:paraId="44A9E980" w14:textId="3D3458A0" w:rsidR="00F13D97" w:rsidRPr="00B55797" w:rsidRDefault="0032179E" w:rsidP="00F13D97">
            <w:pPr>
              <w:jc w:val="right"/>
              <w:rPr>
                <w:b/>
                <w:bCs/>
                <w:sz w:val="26"/>
                <w:szCs w:val="26"/>
              </w:rPr>
            </w:pPr>
            <w:r>
              <w:rPr>
                <w:b/>
                <w:bCs/>
                <w:sz w:val="26"/>
                <w:szCs w:val="26"/>
              </w:rPr>
              <w:t>8</w:t>
            </w:r>
          </w:p>
        </w:tc>
        <w:tc>
          <w:tcPr>
            <w:tcW w:w="918" w:type="dxa"/>
            <w:tcBorders>
              <w:top w:val="single" w:sz="4" w:space="0" w:color="000000"/>
              <w:left w:val="single" w:sz="4" w:space="0" w:color="auto"/>
              <w:bottom w:val="single" w:sz="4" w:space="0" w:color="000000"/>
              <w:right w:val="single" w:sz="4" w:space="0" w:color="000000"/>
            </w:tcBorders>
            <w:shd w:val="clear" w:color="auto" w:fill="auto"/>
            <w:vAlign w:val="center"/>
          </w:tcPr>
          <w:p w14:paraId="456FBFC5" w14:textId="77777777" w:rsidR="00F13D97" w:rsidRPr="00B55797" w:rsidRDefault="00F13D97" w:rsidP="00F13D97">
            <w:pPr>
              <w:jc w:val="right"/>
              <w:rPr>
                <w:b/>
                <w:bCs/>
                <w:sz w:val="26"/>
                <w:szCs w:val="26"/>
              </w:rPr>
            </w:pPr>
            <w:r w:rsidRPr="00B55797">
              <w:rPr>
                <w:b/>
                <w:bCs/>
                <w:sz w:val="26"/>
                <w:szCs w:val="26"/>
              </w:rPr>
              <w:t>0</w:t>
            </w:r>
          </w:p>
        </w:tc>
        <w:tc>
          <w:tcPr>
            <w:tcW w:w="910" w:type="dxa"/>
            <w:tcBorders>
              <w:top w:val="single" w:sz="4" w:space="0" w:color="000000"/>
              <w:left w:val="single" w:sz="4" w:space="0" w:color="auto"/>
              <w:bottom w:val="single" w:sz="4" w:space="0" w:color="000000"/>
              <w:right w:val="single" w:sz="4" w:space="0" w:color="000000"/>
            </w:tcBorders>
            <w:shd w:val="clear" w:color="auto" w:fill="auto"/>
            <w:vAlign w:val="center"/>
          </w:tcPr>
          <w:p w14:paraId="6B1CD476" w14:textId="51426172" w:rsidR="00F13D97" w:rsidRPr="00B55797" w:rsidRDefault="007B04AA" w:rsidP="00F13D97">
            <w:pPr>
              <w:jc w:val="right"/>
              <w:rPr>
                <w:b/>
                <w:bCs/>
                <w:sz w:val="26"/>
                <w:szCs w:val="26"/>
              </w:rPr>
            </w:pPr>
            <w:r>
              <w:rPr>
                <w:b/>
                <w:bCs/>
                <w:sz w:val="26"/>
                <w:szCs w:val="26"/>
              </w:rPr>
              <w:t>8</w:t>
            </w:r>
          </w:p>
        </w:tc>
        <w:tc>
          <w:tcPr>
            <w:tcW w:w="791" w:type="dxa"/>
            <w:tcBorders>
              <w:top w:val="single" w:sz="4" w:space="0" w:color="000000"/>
              <w:left w:val="single" w:sz="4" w:space="0" w:color="auto"/>
              <w:bottom w:val="single" w:sz="4" w:space="0" w:color="000000"/>
              <w:right w:val="single" w:sz="4" w:space="0" w:color="000000"/>
            </w:tcBorders>
            <w:shd w:val="clear" w:color="auto" w:fill="auto"/>
            <w:vAlign w:val="center"/>
          </w:tcPr>
          <w:p w14:paraId="4C0FA249" w14:textId="77777777" w:rsidR="00F13D97" w:rsidRPr="00B55797" w:rsidRDefault="00F13D97" w:rsidP="00F13D97">
            <w:pPr>
              <w:jc w:val="right"/>
              <w:rPr>
                <w:b/>
                <w:bCs/>
                <w:sz w:val="26"/>
                <w:szCs w:val="26"/>
              </w:rPr>
            </w:pPr>
            <w:r w:rsidRPr="00B55797">
              <w:rPr>
                <w:b/>
                <w:bCs/>
                <w:sz w:val="26"/>
                <w:szCs w:val="26"/>
              </w:rPr>
              <w:t>0</w:t>
            </w:r>
          </w:p>
        </w:tc>
        <w:tc>
          <w:tcPr>
            <w:tcW w:w="923" w:type="dxa"/>
            <w:tcBorders>
              <w:top w:val="single" w:sz="4" w:space="0" w:color="000000"/>
              <w:left w:val="single" w:sz="4" w:space="0" w:color="auto"/>
              <w:bottom w:val="single" w:sz="4" w:space="0" w:color="000000"/>
              <w:right w:val="single" w:sz="4" w:space="0" w:color="000000"/>
            </w:tcBorders>
            <w:shd w:val="clear" w:color="auto" w:fill="auto"/>
            <w:vAlign w:val="center"/>
          </w:tcPr>
          <w:p w14:paraId="0ED1A842" w14:textId="77777777" w:rsidR="00F13D97" w:rsidRPr="00B55797" w:rsidRDefault="00F13D97" w:rsidP="00F13D97">
            <w:pPr>
              <w:jc w:val="right"/>
              <w:rPr>
                <w:b/>
                <w:bCs/>
                <w:sz w:val="26"/>
                <w:szCs w:val="26"/>
              </w:rPr>
            </w:pPr>
            <w:r w:rsidRPr="00B55797">
              <w:rPr>
                <w:b/>
                <w:bCs/>
                <w:sz w:val="26"/>
                <w:szCs w:val="26"/>
              </w:rPr>
              <w:t>0</w:t>
            </w:r>
          </w:p>
        </w:tc>
        <w:tc>
          <w:tcPr>
            <w:tcW w:w="946" w:type="dxa"/>
            <w:tcBorders>
              <w:top w:val="single" w:sz="4" w:space="0" w:color="000000"/>
              <w:left w:val="single" w:sz="4" w:space="0" w:color="auto"/>
              <w:bottom w:val="single" w:sz="4" w:space="0" w:color="000000"/>
              <w:right w:val="single" w:sz="4" w:space="0" w:color="000000"/>
            </w:tcBorders>
            <w:shd w:val="clear" w:color="auto" w:fill="auto"/>
            <w:vAlign w:val="center"/>
          </w:tcPr>
          <w:p w14:paraId="1C30A85F" w14:textId="77777777" w:rsidR="00F13D97" w:rsidRPr="00B55797" w:rsidRDefault="00F13D97" w:rsidP="00F13D97">
            <w:pPr>
              <w:jc w:val="right"/>
              <w:rPr>
                <w:b/>
                <w:bCs/>
                <w:sz w:val="26"/>
                <w:szCs w:val="26"/>
              </w:rPr>
            </w:pPr>
            <w:r w:rsidRPr="00B55797">
              <w:rPr>
                <w:b/>
                <w:bCs/>
                <w:sz w:val="26"/>
                <w:szCs w:val="26"/>
              </w:rPr>
              <w:t>0</w:t>
            </w:r>
          </w:p>
        </w:tc>
        <w:tc>
          <w:tcPr>
            <w:tcW w:w="896" w:type="dxa"/>
            <w:tcBorders>
              <w:top w:val="single" w:sz="4" w:space="0" w:color="000000"/>
              <w:left w:val="single" w:sz="4" w:space="0" w:color="auto"/>
              <w:bottom w:val="single" w:sz="4" w:space="0" w:color="000000"/>
              <w:right w:val="single" w:sz="4" w:space="0" w:color="000000"/>
            </w:tcBorders>
            <w:shd w:val="clear" w:color="auto" w:fill="auto"/>
            <w:vAlign w:val="center"/>
          </w:tcPr>
          <w:p w14:paraId="11B8076D" w14:textId="352D737B" w:rsidR="00F13D97" w:rsidRPr="00B55797" w:rsidRDefault="0032179E" w:rsidP="00F13D97">
            <w:pPr>
              <w:jc w:val="right"/>
              <w:rPr>
                <w:b/>
                <w:bCs/>
                <w:sz w:val="26"/>
                <w:szCs w:val="26"/>
              </w:rPr>
            </w:pPr>
            <w:r>
              <w:rPr>
                <w:b/>
                <w:bCs/>
                <w:sz w:val="26"/>
                <w:szCs w:val="26"/>
              </w:rPr>
              <w:t>8</w:t>
            </w:r>
          </w:p>
        </w:tc>
      </w:tr>
      <w:tr w:rsidR="00B55797" w:rsidRPr="00B55797" w14:paraId="2174110A" w14:textId="77777777" w:rsidTr="00AD1EFD">
        <w:trPr>
          <w:trHeight w:val="330"/>
        </w:trPr>
        <w:tc>
          <w:tcPr>
            <w:tcW w:w="671" w:type="dxa"/>
            <w:tcBorders>
              <w:top w:val="nil"/>
              <w:left w:val="single" w:sz="4" w:space="0" w:color="auto"/>
              <w:bottom w:val="single" w:sz="4" w:space="0" w:color="000000"/>
              <w:right w:val="single" w:sz="4" w:space="0" w:color="000000"/>
            </w:tcBorders>
          </w:tcPr>
          <w:p w14:paraId="44C840FF" w14:textId="77777777" w:rsidR="00F13D97" w:rsidRPr="00B55797" w:rsidRDefault="00F13D97" w:rsidP="00F13D97">
            <w:r w:rsidRPr="00B55797">
              <w:t>1</w:t>
            </w:r>
          </w:p>
        </w:tc>
        <w:tc>
          <w:tcPr>
            <w:tcW w:w="2624" w:type="dxa"/>
            <w:tcBorders>
              <w:top w:val="nil"/>
              <w:left w:val="nil"/>
              <w:bottom w:val="single" w:sz="4" w:space="0" w:color="000000"/>
              <w:right w:val="single" w:sz="4" w:space="0" w:color="000000"/>
            </w:tcBorders>
          </w:tcPr>
          <w:p w14:paraId="51724550" w14:textId="77777777" w:rsidR="00F13D97" w:rsidRPr="00B55797" w:rsidRDefault="00F13D97" w:rsidP="00F13D97">
            <w:r w:rsidRPr="00B55797">
              <w:t>Hộ tịch (Bộ Tư pháp)</w:t>
            </w:r>
          </w:p>
        </w:tc>
        <w:tc>
          <w:tcPr>
            <w:tcW w:w="788" w:type="dxa"/>
            <w:tcBorders>
              <w:top w:val="nil"/>
              <w:left w:val="single" w:sz="4" w:space="0" w:color="auto"/>
              <w:bottom w:val="single" w:sz="4" w:space="0" w:color="000000"/>
              <w:right w:val="single" w:sz="4" w:space="0" w:color="000000"/>
            </w:tcBorders>
            <w:shd w:val="clear" w:color="auto" w:fill="auto"/>
            <w:vAlign w:val="center"/>
          </w:tcPr>
          <w:p w14:paraId="27D9DD43" w14:textId="5BD16028" w:rsidR="00F13D97" w:rsidRPr="00B55797" w:rsidRDefault="00B213E2" w:rsidP="00F13D97">
            <w:pPr>
              <w:jc w:val="right"/>
              <w:rPr>
                <w:sz w:val="26"/>
                <w:szCs w:val="26"/>
              </w:rPr>
            </w:pPr>
            <w:r>
              <w:rPr>
                <w:sz w:val="26"/>
                <w:szCs w:val="26"/>
              </w:rPr>
              <w:t>5</w:t>
            </w:r>
          </w:p>
        </w:tc>
        <w:tc>
          <w:tcPr>
            <w:tcW w:w="830" w:type="dxa"/>
            <w:tcBorders>
              <w:top w:val="nil"/>
              <w:left w:val="single" w:sz="4" w:space="0" w:color="auto"/>
              <w:bottom w:val="single" w:sz="4" w:space="0" w:color="000000"/>
              <w:right w:val="single" w:sz="4" w:space="0" w:color="000000"/>
            </w:tcBorders>
            <w:shd w:val="clear" w:color="auto" w:fill="auto"/>
            <w:vAlign w:val="center"/>
          </w:tcPr>
          <w:p w14:paraId="6C0A2CF4" w14:textId="77777777" w:rsidR="00F13D97" w:rsidRPr="00B55797" w:rsidRDefault="00F13D97" w:rsidP="00F13D97">
            <w:pPr>
              <w:jc w:val="right"/>
              <w:rPr>
                <w:sz w:val="26"/>
                <w:szCs w:val="26"/>
              </w:rPr>
            </w:pPr>
            <w:r w:rsidRPr="00B55797">
              <w:rPr>
                <w:sz w:val="26"/>
                <w:szCs w:val="26"/>
              </w:rPr>
              <w:t>0</w:t>
            </w:r>
          </w:p>
        </w:tc>
        <w:tc>
          <w:tcPr>
            <w:tcW w:w="830" w:type="dxa"/>
            <w:tcBorders>
              <w:top w:val="nil"/>
              <w:left w:val="single" w:sz="4" w:space="0" w:color="auto"/>
              <w:bottom w:val="single" w:sz="4" w:space="0" w:color="000000"/>
              <w:right w:val="single" w:sz="4" w:space="0" w:color="000000"/>
            </w:tcBorders>
            <w:shd w:val="clear" w:color="auto" w:fill="auto"/>
            <w:vAlign w:val="center"/>
          </w:tcPr>
          <w:p w14:paraId="5D6B6FC5" w14:textId="03D4DFC8" w:rsidR="00F13D97" w:rsidRPr="00B55797" w:rsidRDefault="00B213E2" w:rsidP="00F13D97">
            <w:pPr>
              <w:jc w:val="right"/>
              <w:rPr>
                <w:sz w:val="26"/>
                <w:szCs w:val="26"/>
              </w:rPr>
            </w:pPr>
            <w:r>
              <w:rPr>
                <w:sz w:val="26"/>
                <w:szCs w:val="26"/>
              </w:rPr>
              <w:t>5</w:t>
            </w:r>
          </w:p>
        </w:tc>
        <w:tc>
          <w:tcPr>
            <w:tcW w:w="826" w:type="dxa"/>
            <w:tcBorders>
              <w:top w:val="nil"/>
              <w:left w:val="single" w:sz="4" w:space="0" w:color="auto"/>
              <w:bottom w:val="single" w:sz="4" w:space="0" w:color="000000"/>
              <w:right w:val="single" w:sz="4" w:space="0" w:color="000000"/>
            </w:tcBorders>
            <w:shd w:val="clear" w:color="auto" w:fill="auto"/>
            <w:vAlign w:val="center"/>
          </w:tcPr>
          <w:p w14:paraId="7DABBE64" w14:textId="77777777" w:rsidR="00F13D97" w:rsidRPr="00B55797" w:rsidRDefault="00F13D97" w:rsidP="00F13D97">
            <w:pPr>
              <w:jc w:val="right"/>
              <w:rPr>
                <w:sz w:val="26"/>
                <w:szCs w:val="26"/>
              </w:rPr>
            </w:pPr>
            <w:r w:rsidRPr="00B55797">
              <w:rPr>
                <w:sz w:val="26"/>
                <w:szCs w:val="26"/>
              </w:rPr>
              <w:t>0</w:t>
            </w:r>
          </w:p>
        </w:tc>
        <w:tc>
          <w:tcPr>
            <w:tcW w:w="904" w:type="dxa"/>
            <w:tcBorders>
              <w:top w:val="nil"/>
              <w:left w:val="single" w:sz="4" w:space="0" w:color="auto"/>
              <w:bottom w:val="single" w:sz="4" w:space="0" w:color="000000"/>
              <w:right w:val="single" w:sz="4" w:space="0" w:color="000000"/>
            </w:tcBorders>
            <w:shd w:val="clear" w:color="auto" w:fill="auto"/>
            <w:vAlign w:val="center"/>
          </w:tcPr>
          <w:p w14:paraId="40B3FCC3" w14:textId="3EA9EF5B" w:rsidR="00F13D97" w:rsidRPr="00B55797" w:rsidRDefault="000B6512" w:rsidP="00F13D97">
            <w:pPr>
              <w:jc w:val="right"/>
              <w:rPr>
                <w:sz w:val="26"/>
                <w:szCs w:val="26"/>
              </w:rPr>
            </w:pPr>
            <w:r>
              <w:rPr>
                <w:sz w:val="26"/>
                <w:szCs w:val="26"/>
              </w:rPr>
              <w:t>0</w:t>
            </w:r>
          </w:p>
        </w:tc>
        <w:tc>
          <w:tcPr>
            <w:tcW w:w="940" w:type="dxa"/>
            <w:tcBorders>
              <w:top w:val="nil"/>
              <w:left w:val="single" w:sz="4" w:space="0" w:color="auto"/>
              <w:bottom w:val="single" w:sz="4" w:space="0" w:color="000000"/>
              <w:right w:val="single" w:sz="4" w:space="0" w:color="000000"/>
            </w:tcBorders>
            <w:shd w:val="clear" w:color="auto" w:fill="auto"/>
            <w:vAlign w:val="center"/>
          </w:tcPr>
          <w:p w14:paraId="53F49709" w14:textId="325ECE75" w:rsidR="00F13D97" w:rsidRPr="00B55797" w:rsidRDefault="00B213E2" w:rsidP="00F13D97">
            <w:pPr>
              <w:jc w:val="right"/>
              <w:rPr>
                <w:sz w:val="26"/>
                <w:szCs w:val="26"/>
              </w:rPr>
            </w:pPr>
            <w:r>
              <w:rPr>
                <w:sz w:val="26"/>
                <w:szCs w:val="26"/>
              </w:rPr>
              <w:t>5</w:t>
            </w:r>
          </w:p>
        </w:tc>
        <w:tc>
          <w:tcPr>
            <w:tcW w:w="962" w:type="dxa"/>
            <w:tcBorders>
              <w:top w:val="nil"/>
              <w:left w:val="single" w:sz="4" w:space="0" w:color="auto"/>
              <w:bottom w:val="single" w:sz="4" w:space="0" w:color="000000"/>
              <w:right w:val="single" w:sz="4" w:space="0" w:color="000000"/>
            </w:tcBorders>
            <w:shd w:val="clear" w:color="auto" w:fill="auto"/>
            <w:vAlign w:val="center"/>
          </w:tcPr>
          <w:p w14:paraId="69531812" w14:textId="77777777" w:rsidR="00F13D97" w:rsidRPr="00B55797" w:rsidRDefault="00F13D97" w:rsidP="00F13D97">
            <w:pPr>
              <w:jc w:val="right"/>
              <w:rPr>
                <w:sz w:val="26"/>
                <w:szCs w:val="26"/>
              </w:rPr>
            </w:pPr>
            <w:r w:rsidRPr="00B55797">
              <w:rPr>
                <w:sz w:val="26"/>
                <w:szCs w:val="26"/>
              </w:rPr>
              <w:t>0</w:t>
            </w:r>
          </w:p>
        </w:tc>
        <w:tc>
          <w:tcPr>
            <w:tcW w:w="790" w:type="dxa"/>
            <w:tcBorders>
              <w:top w:val="nil"/>
              <w:left w:val="single" w:sz="4" w:space="0" w:color="auto"/>
              <w:bottom w:val="single" w:sz="4" w:space="0" w:color="000000"/>
              <w:right w:val="single" w:sz="4" w:space="0" w:color="000000"/>
            </w:tcBorders>
            <w:shd w:val="clear" w:color="auto" w:fill="auto"/>
            <w:vAlign w:val="center"/>
          </w:tcPr>
          <w:p w14:paraId="33CF68A5" w14:textId="322214E1" w:rsidR="00F13D97" w:rsidRPr="00B55797" w:rsidRDefault="00B213E2" w:rsidP="00F13D97">
            <w:pPr>
              <w:jc w:val="right"/>
              <w:rPr>
                <w:sz w:val="26"/>
                <w:szCs w:val="26"/>
              </w:rPr>
            </w:pPr>
            <w:r>
              <w:rPr>
                <w:sz w:val="26"/>
                <w:szCs w:val="26"/>
              </w:rPr>
              <w:t>5</w:t>
            </w:r>
          </w:p>
        </w:tc>
        <w:tc>
          <w:tcPr>
            <w:tcW w:w="918" w:type="dxa"/>
            <w:tcBorders>
              <w:top w:val="nil"/>
              <w:left w:val="single" w:sz="4" w:space="0" w:color="auto"/>
              <w:bottom w:val="single" w:sz="4" w:space="0" w:color="000000"/>
              <w:right w:val="single" w:sz="4" w:space="0" w:color="000000"/>
            </w:tcBorders>
            <w:shd w:val="clear" w:color="auto" w:fill="auto"/>
            <w:vAlign w:val="center"/>
          </w:tcPr>
          <w:p w14:paraId="36EE5051" w14:textId="77777777" w:rsidR="00F13D97" w:rsidRPr="00B55797" w:rsidRDefault="00F13D97" w:rsidP="00F13D97">
            <w:pPr>
              <w:jc w:val="right"/>
              <w:rPr>
                <w:sz w:val="26"/>
                <w:szCs w:val="26"/>
              </w:rPr>
            </w:pPr>
            <w:r w:rsidRPr="00B55797">
              <w:rPr>
                <w:sz w:val="26"/>
                <w:szCs w:val="26"/>
              </w:rPr>
              <w:t>0</w:t>
            </w:r>
          </w:p>
        </w:tc>
        <w:tc>
          <w:tcPr>
            <w:tcW w:w="910" w:type="dxa"/>
            <w:tcBorders>
              <w:top w:val="nil"/>
              <w:left w:val="single" w:sz="4" w:space="0" w:color="auto"/>
              <w:bottom w:val="single" w:sz="4" w:space="0" w:color="000000"/>
              <w:right w:val="single" w:sz="4" w:space="0" w:color="000000"/>
            </w:tcBorders>
            <w:shd w:val="clear" w:color="auto" w:fill="auto"/>
            <w:vAlign w:val="center"/>
          </w:tcPr>
          <w:p w14:paraId="6F8C0D1D" w14:textId="0255CC0E" w:rsidR="00F13D97" w:rsidRPr="00B55797" w:rsidRDefault="00B213E2" w:rsidP="00F13D97">
            <w:pPr>
              <w:jc w:val="right"/>
              <w:rPr>
                <w:sz w:val="26"/>
                <w:szCs w:val="26"/>
              </w:rPr>
            </w:pPr>
            <w:r>
              <w:rPr>
                <w:sz w:val="26"/>
                <w:szCs w:val="26"/>
              </w:rPr>
              <w:t>5</w:t>
            </w:r>
          </w:p>
        </w:tc>
        <w:tc>
          <w:tcPr>
            <w:tcW w:w="791" w:type="dxa"/>
            <w:tcBorders>
              <w:top w:val="nil"/>
              <w:left w:val="single" w:sz="4" w:space="0" w:color="auto"/>
              <w:bottom w:val="single" w:sz="4" w:space="0" w:color="000000"/>
              <w:right w:val="single" w:sz="4" w:space="0" w:color="000000"/>
            </w:tcBorders>
            <w:shd w:val="clear" w:color="auto" w:fill="auto"/>
            <w:vAlign w:val="center"/>
          </w:tcPr>
          <w:p w14:paraId="6ADFFBA2" w14:textId="77777777" w:rsidR="00F13D97" w:rsidRPr="00B55797" w:rsidRDefault="00F13D97" w:rsidP="00F13D97">
            <w:pPr>
              <w:jc w:val="right"/>
              <w:rPr>
                <w:sz w:val="26"/>
                <w:szCs w:val="26"/>
              </w:rPr>
            </w:pPr>
            <w:r w:rsidRPr="00B55797">
              <w:rPr>
                <w:sz w:val="26"/>
                <w:szCs w:val="26"/>
              </w:rPr>
              <w:t>0</w:t>
            </w:r>
          </w:p>
        </w:tc>
        <w:tc>
          <w:tcPr>
            <w:tcW w:w="923" w:type="dxa"/>
            <w:tcBorders>
              <w:top w:val="nil"/>
              <w:left w:val="single" w:sz="4" w:space="0" w:color="auto"/>
              <w:bottom w:val="single" w:sz="4" w:space="0" w:color="000000"/>
              <w:right w:val="single" w:sz="4" w:space="0" w:color="000000"/>
            </w:tcBorders>
            <w:shd w:val="clear" w:color="auto" w:fill="auto"/>
            <w:vAlign w:val="center"/>
          </w:tcPr>
          <w:p w14:paraId="2DC5577C" w14:textId="77777777" w:rsidR="00F13D97" w:rsidRPr="00B55797" w:rsidRDefault="00F13D97" w:rsidP="00F13D97">
            <w:pPr>
              <w:jc w:val="right"/>
              <w:rPr>
                <w:sz w:val="26"/>
                <w:szCs w:val="26"/>
              </w:rPr>
            </w:pPr>
            <w:r w:rsidRPr="00B55797">
              <w:rPr>
                <w:sz w:val="26"/>
                <w:szCs w:val="26"/>
              </w:rPr>
              <w:t>0</w:t>
            </w:r>
          </w:p>
        </w:tc>
        <w:tc>
          <w:tcPr>
            <w:tcW w:w="946" w:type="dxa"/>
            <w:tcBorders>
              <w:top w:val="nil"/>
              <w:left w:val="single" w:sz="4" w:space="0" w:color="auto"/>
              <w:bottom w:val="single" w:sz="4" w:space="0" w:color="000000"/>
              <w:right w:val="single" w:sz="4" w:space="0" w:color="000000"/>
            </w:tcBorders>
            <w:shd w:val="clear" w:color="auto" w:fill="auto"/>
            <w:vAlign w:val="center"/>
          </w:tcPr>
          <w:p w14:paraId="06B9FD9A" w14:textId="77777777" w:rsidR="00F13D97" w:rsidRPr="00B55797" w:rsidRDefault="00F13D97" w:rsidP="00F13D97">
            <w:pPr>
              <w:jc w:val="right"/>
              <w:rPr>
                <w:sz w:val="26"/>
                <w:szCs w:val="26"/>
              </w:rPr>
            </w:pPr>
            <w:r w:rsidRPr="00B55797">
              <w:rPr>
                <w:sz w:val="26"/>
                <w:szCs w:val="26"/>
              </w:rPr>
              <w:t>0</w:t>
            </w:r>
          </w:p>
        </w:tc>
        <w:tc>
          <w:tcPr>
            <w:tcW w:w="896" w:type="dxa"/>
            <w:tcBorders>
              <w:top w:val="nil"/>
              <w:left w:val="single" w:sz="4" w:space="0" w:color="auto"/>
              <w:bottom w:val="single" w:sz="4" w:space="0" w:color="000000"/>
              <w:right w:val="single" w:sz="4" w:space="0" w:color="000000"/>
            </w:tcBorders>
            <w:shd w:val="clear" w:color="auto" w:fill="auto"/>
            <w:vAlign w:val="center"/>
          </w:tcPr>
          <w:p w14:paraId="2842B059" w14:textId="21C96173" w:rsidR="00F13D97" w:rsidRPr="00B55797" w:rsidRDefault="00B213E2" w:rsidP="00F13D97">
            <w:pPr>
              <w:jc w:val="right"/>
              <w:rPr>
                <w:sz w:val="26"/>
                <w:szCs w:val="26"/>
              </w:rPr>
            </w:pPr>
            <w:r>
              <w:rPr>
                <w:sz w:val="26"/>
                <w:szCs w:val="26"/>
              </w:rPr>
              <w:t>5</w:t>
            </w:r>
          </w:p>
        </w:tc>
      </w:tr>
      <w:tr w:rsidR="00B55797" w:rsidRPr="00B55797" w14:paraId="0AC9E544" w14:textId="77777777" w:rsidTr="00AD1EFD">
        <w:trPr>
          <w:trHeight w:val="330"/>
        </w:trPr>
        <w:tc>
          <w:tcPr>
            <w:tcW w:w="671" w:type="dxa"/>
            <w:tcBorders>
              <w:top w:val="nil"/>
              <w:left w:val="single" w:sz="4" w:space="0" w:color="auto"/>
              <w:bottom w:val="single" w:sz="4" w:space="0" w:color="auto"/>
              <w:right w:val="single" w:sz="4" w:space="0" w:color="000000"/>
            </w:tcBorders>
          </w:tcPr>
          <w:p w14:paraId="7CBE63C7" w14:textId="77777777" w:rsidR="00F13D97" w:rsidRPr="00B55797" w:rsidRDefault="00F13D97" w:rsidP="00F13D97">
            <w:r w:rsidRPr="00B55797">
              <w:t>2</w:t>
            </w:r>
          </w:p>
        </w:tc>
        <w:tc>
          <w:tcPr>
            <w:tcW w:w="2624" w:type="dxa"/>
            <w:tcBorders>
              <w:top w:val="nil"/>
              <w:left w:val="nil"/>
              <w:bottom w:val="single" w:sz="4" w:space="0" w:color="auto"/>
              <w:right w:val="single" w:sz="4" w:space="0" w:color="000000"/>
            </w:tcBorders>
          </w:tcPr>
          <w:p w14:paraId="2F06BD82" w14:textId="77777777" w:rsidR="00F13D97" w:rsidRPr="00B55797" w:rsidRDefault="00F13D97" w:rsidP="00F13D97">
            <w:r w:rsidRPr="00B55797">
              <w:t>Chứng thực (Bộ Tư pháp)</w:t>
            </w:r>
          </w:p>
        </w:tc>
        <w:tc>
          <w:tcPr>
            <w:tcW w:w="788" w:type="dxa"/>
            <w:tcBorders>
              <w:top w:val="nil"/>
              <w:left w:val="single" w:sz="4" w:space="0" w:color="auto"/>
              <w:bottom w:val="single" w:sz="4" w:space="0" w:color="auto"/>
              <w:right w:val="single" w:sz="4" w:space="0" w:color="000000"/>
            </w:tcBorders>
            <w:shd w:val="clear" w:color="auto" w:fill="auto"/>
            <w:vAlign w:val="center"/>
          </w:tcPr>
          <w:p w14:paraId="30A0F394" w14:textId="3A0A7653" w:rsidR="00F13D97" w:rsidRPr="00B55797" w:rsidRDefault="00B213E2" w:rsidP="00F13D97">
            <w:pPr>
              <w:jc w:val="right"/>
              <w:rPr>
                <w:sz w:val="26"/>
                <w:szCs w:val="26"/>
              </w:rPr>
            </w:pPr>
            <w:r>
              <w:rPr>
                <w:sz w:val="26"/>
                <w:szCs w:val="26"/>
              </w:rPr>
              <w:t>2</w:t>
            </w:r>
          </w:p>
        </w:tc>
        <w:tc>
          <w:tcPr>
            <w:tcW w:w="830" w:type="dxa"/>
            <w:tcBorders>
              <w:top w:val="nil"/>
              <w:left w:val="single" w:sz="4" w:space="0" w:color="auto"/>
              <w:bottom w:val="single" w:sz="4" w:space="0" w:color="auto"/>
              <w:right w:val="single" w:sz="4" w:space="0" w:color="000000"/>
            </w:tcBorders>
            <w:shd w:val="clear" w:color="auto" w:fill="auto"/>
            <w:vAlign w:val="center"/>
          </w:tcPr>
          <w:p w14:paraId="29AD35F4" w14:textId="77777777" w:rsidR="00F13D97" w:rsidRPr="00B55797" w:rsidRDefault="00F13D97" w:rsidP="00F13D97">
            <w:pPr>
              <w:jc w:val="right"/>
              <w:rPr>
                <w:sz w:val="26"/>
                <w:szCs w:val="26"/>
              </w:rPr>
            </w:pPr>
            <w:r w:rsidRPr="00B55797">
              <w:rPr>
                <w:sz w:val="26"/>
                <w:szCs w:val="26"/>
              </w:rPr>
              <w:t>0</w:t>
            </w:r>
          </w:p>
        </w:tc>
        <w:tc>
          <w:tcPr>
            <w:tcW w:w="830" w:type="dxa"/>
            <w:tcBorders>
              <w:top w:val="nil"/>
              <w:left w:val="single" w:sz="4" w:space="0" w:color="auto"/>
              <w:bottom w:val="single" w:sz="4" w:space="0" w:color="auto"/>
              <w:right w:val="single" w:sz="4" w:space="0" w:color="000000"/>
            </w:tcBorders>
            <w:shd w:val="clear" w:color="auto" w:fill="auto"/>
            <w:vAlign w:val="center"/>
          </w:tcPr>
          <w:p w14:paraId="74FBAC87" w14:textId="13D0850C" w:rsidR="00F13D97" w:rsidRPr="00B55797" w:rsidRDefault="00B213E2" w:rsidP="00F13D97">
            <w:pPr>
              <w:jc w:val="right"/>
              <w:rPr>
                <w:sz w:val="26"/>
                <w:szCs w:val="26"/>
              </w:rPr>
            </w:pPr>
            <w:r>
              <w:rPr>
                <w:sz w:val="26"/>
                <w:szCs w:val="26"/>
              </w:rPr>
              <w:t>2</w:t>
            </w:r>
          </w:p>
        </w:tc>
        <w:tc>
          <w:tcPr>
            <w:tcW w:w="826" w:type="dxa"/>
            <w:tcBorders>
              <w:top w:val="nil"/>
              <w:left w:val="single" w:sz="4" w:space="0" w:color="auto"/>
              <w:bottom w:val="single" w:sz="4" w:space="0" w:color="auto"/>
              <w:right w:val="single" w:sz="4" w:space="0" w:color="000000"/>
            </w:tcBorders>
            <w:shd w:val="clear" w:color="auto" w:fill="auto"/>
            <w:vAlign w:val="center"/>
          </w:tcPr>
          <w:p w14:paraId="76169D8B" w14:textId="77777777" w:rsidR="00F13D97" w:rsidRPr="00B55797" w:rsidRDefault="00F13D97" w:rsidP="00F13D97">
            <w:pPr>
              <w:jc w:val="right"/>
              <w:rPr>
                <w:sz w:val="26"/>
                <w:szCs w:val="26"/>
              </w:rPr>
            </w:pPr>
            <w:r w:rsidRPr="00B55797">
              <w:rPr>
                <w:sz w:val="26"/>
                <w:szCs w:val="26"/>
              </w:rPr>
              <w:t>0</w:t>
            </w:r>
          </w:p>
        </w:tc>
        <w:tc>
          <w:tcPr>
            <w:tcW w:w="904" w:type="dxa"/>
            <w:tcBorders>
              <w:top w:val="nil"/>
              <w:left w:val="single" w:sz="4" w:space="0" w:color="auto"/>
              <w:bottom w:val="single" w:sz="4" w:space="0" w:color="auto"/>
              <w:right w:val="single" w:sz="4" w:space="0" w:color="000000"/>
            </w:tcBorders>
            <w:shd w:val="clear" w:color="auto" w:fill="auto"/>
            <w:vAlign w:val="center"/>
          </w:tcPr>
          <w:p w14:paraId="5CA6C9EA" w14:textId="7E2F1837" w:rsidR="00F13D97" w:rsidRPr="00B55797" w:rsidRDefault="000B6512" w:rsidP="00F13D97">
            <w:pPr>
              <w:jc w:val="right"/>
              <w:rPr>
                <w:sz w:val="26"/>
                <w:szCs w:val="26"/>
              </w:rPr>
            </w:pPr>
            <w:r>
              <w:rPr>
                <w:sz w:val="26"/>
                <w:szCs w:val="26"/>
              </w:rPr>
              <w:t>0</w:t>
            </w:r>
          </w:p>
        </w:tc>
        <w:tc>
          <w:tcPr>
            <w:tcW w:w="940" w:type="dxa"/>
            <w:tcBorders>
              <w:top w:val="nil"/>
              <w:left w:val="single" w:sz="4" w:space="0" w:color="auto"/>
              <w:bottom w:val="single" w:sz="4" w:space="0" w:color="auto"/>
              <w:right w:val="single" w:sz="4" w:space="0" w:color="000000"/>
            </w:tcBorders>
            <w:shd w:val="clear" w:color="auto" w:fill="auto"/>
            <w:vAlign w:val="center"/>
          </w:tcPr>
          <w:p w14:paraId="059D0FEC" w14:textId="1D601777" w:rsidR="00F13D97" w:rsidRPr="00B55797" w:rsidRDefault="00B213E2" w:rsidP="00F13D97">
            <w:pPr>
              <w:jc w:val="right"/>
              <w:rPr>
                <w:sz w:val="26"/>
                <w:szCs w:val="26"/>
              </w:rPr>
            </w:pPr>
            <w:r>
              <w:rPr>
                <w:sz w:val="26"/>
                <w:szCs w:val="26"/>
              </w:rPr>
              <w:t>2</w:t>
            </w:r>
          </w:p>
        </w:tc>
        <w:tc>
          <w:tcPr>
            <w:tcW w:w="962" w:type="dxa"/>
            <w:tcBorders>
              <w:top w:val="nil"/>
              <w:left w:val="single" w:sz="4" w:space="0" w:color="auto"/>
              <w:bottom w:val="single" w:sz="4" w:space="0" w:color="auto"/>
              <w:right w:val="single" w:sz="4" w:space="0" w:color="000000"/>
            </w:tcBorders>
            <w:shd w:val="clear" w:color="auto" w:fill="auto"/>
            <w:vAlign w:val="center"/>
          </w:tcPr>
          <w:p w14:paraId="75787226" w14:textId="77777777" w:rsidR="00F13D97" w:rsidRPr="00B55797" w:rsidRDefault="00F13D97" w:rsidP="00F13D97">
            <w:pPr>
              <w:jc w:val="right"/>
              <w:rPr>
                <w:sz w:val="26"/>
                <w:szCs w:val="26"/>
              </w:rPr>
            </w:pPr>
            <w:r w:rsidRPr="00B55797">
              <w:rPr>
                <w:sz w:val="26"/>
                <w:szCs w:val="26"/>
              </w:rPr>
              <w:t>0</w:t>
            </w:r>
          </w:p>
        </w:tc>
        <w:tc>
          <w:tcPr>
            <w:tcW w:w="790" w:type="dxa"/>
            <w:tcBorders>
              <w:top w:val="nil"/>
              <w:left w:val="single" w:sz="4" w:space="0" w:color="auto"/>
              <w:bottom w:val="single" w:sz="4" w:space="0" w:color="auto"/>
              <w:right w:val="single" w:sz="4" w:space="0" w:color="000000"/>
            </w:tcBorders>
            <w:shd w:val="clear" w:color="auto" w:fill="auto"/>
            <w:vAlign w:val="center"/>
          </w:tcPr>
          <w:p w14:paraId="28C01C75" w14:textId="2E2D145F" w:rsidR="00F13D97" w:rsidRPr="00B55797" w:rsidRDefault="00B213E2" w:rsidP="00F13D97">
            <w:pPr>
              <w:jc w:val="right"/>
              <w:rPr>
                <w:sz w:val="26"/>
                <w:szCs w:val="26"/>
              </w:rPr>
            </w:pPr>
            <w:r>
              <w:rPr>
                <w:sz w:val="26"/>
                <w:szCs w:val="26"/>
              </w:rPr>
              <w:t>2</w:t>
            </w:r>
          </w:p>
        </w:tc>
        <w:tc>
          <w:tcPr>
            <w:tcW w:w="918" w:type="dxa"/>
            <w:tcBorders>
              <w:top w:val="nil"/>
              <w:left w:val="single" w:sz="4" w:space="0" w:color="auto"/>
              <w:bottom w:val="single" w:sz="4" w:space="0" w:color="auto"/>
              <w:right w:val="single" w:sz="4" w:space="0" w:color="000000"/>
            </w:tcBorders>
            <w:shd w:val="clear" w:color="auto" w:fill="auto"/>
            <w:vAlign w:val="center"/>
          </w:tcPr>
          <w:p w14:paraId="6D1089B2" w14:textId="77777777" w:rsidR="00F13D97" w:rsidRPr="00B55797" w:rsidRDefault="00F13D97" w:rsidP="00F13D97">
            <w:pPr>
              <w:jc w:val="right"/>
              <w:rPr>
                <w:sz w:val="26"/>
                <w:szCs w:val="26"/>
              </w:rPr>
            </w:pPr>
            <w:r w:rsidRPr="00B55797">
              <w:rPr>
                <w:sz w:val="26"/>
                <w:szCs w:val="26"/>
              </w:rPr>
              <w:t>0</w:t>
            </w:r>
          </w:p>
        </w:tc>
        <w:tc>
          <w:tcPr>
            <w:tcW w:w="910" w:type="dxa"/>
            <w:tcBorders>
              <w:top w:val="nil"/>
              <w:left w:val="single" w:sz="4" w:space="0" w:color="auto"/>
              <w:bottom w:val="single" w:sz="4" w:space="0" w:color="auto"/>
              <w:right w:val="single" w:sz="4" w:space="0" w:color="000000"/>
            </w:tcBorders>
            <w:shd w:val="clear" w:color="auto" w:fill="auto"/>
            <w:vAlign w:val="center"/>
          </w:tcPr>
          <w:p w14:paraId="2E7F5FA9" w14:textId="38D513F1" w:rsidR="00F13D97" w:rsidRPr="00B55797" w:rsidRDefault="00B213E2" w:rsidP="00F13D97">
            <w:pPr>
              <w:jc w:val="right"/>
              <w:rPr>
                <w:sz w:val="26"/>
                <w:szCs w:val="26"/>
              </w:rPr>
            </w:pPr>
            <w:r>
              <w:rPr>
                <w:sz w:val="26"/>
                <w:szCs w:val="26"/>
              </w:rPr>
              <w:t>2</w:t>
            </w:r>
          </w:p>
        </w:tc>
        <w:tc>
          <w:tcPr>
            <w:tcW w:w="791" w:type="dxa"/>
            <w:tcBorders>
              <w:top w:val="nil"/>
              <w:left w:val="single" w:sz="4" w:space="0" w:color="auto"/>
              <w:bottom w:val="single" w:sz="4" w:space="0" w:color="auto"/>
              <w:right w:val="single" w:sz="4" w:space="0" w:color="000000"/>
            </w:tcBorders>
            <w:shd w:val="clear" w:color="auto" w:fill="auto"/>
            <w:vAlign w:val="center"/>
          </w:tcPr>
          <w:p w14:paraId="6785A2BF" w14:textId="77777777" w:rsidR="00F13D97" w:rsidRPr="00B55797" w:rsidRDefault="00F13D97" w:rsidP="00F13D97">
            <w:pPr>
              <w:jc w:val="right"/>
              <w:rPr>
                <w:sz w:val="26"/>
                <w:szCs w:val="26"/>
              </w:rPr>
            </w:pPr>
            <w:r w:rsidRPr="00B55797">
              <w:rPr>
                <w:sz w:val="26"/>
                <w:szCs w:val="26"/>
              </w:rPr>
              <w:t>0</w:t>
            </w:r>
          </w:p>
        </w:tc>
        <w:tc>
          <w:tcPr>
            <w:tcW w:w="923" w:type="dxa"/>
            <w:tcBorders>
              <w:top w:val="nil"/>
              <w:left w:val="single" w:sz="4" w:space="0" w:color="auto"/>
              <w:bottom w:val="single" w:sz="4" w:space="0" w:color="auto"/>
              <w:right w:val="single" w:sz="4" w:space="0" w:color="000000"/>
            </w:tcBorders>
            <w:shd w:val="clear" w:color="auto" w:fill="auto"/>
            <w:vAlign w:val="center"/>
          </w:tcPr>
          <w:p w14:paraId="0CC156C0" w14:textId="77777777" w:rsidR="00F13D97" w:rsidRPr="00B55797" w:rsidRDefault="00F13D97" w:rsidP="00F13D97">
            <w:pPr>
              <w:jc w:val="right"/>
              <w:rPr>
                <w:sz w:val="26"/>
                <w:szCs w:val="26"/>
              </w:rPr>
            </w:pPr>
            <w:r w:rsidRPr="00B55797">
              <w:rPr>
                <w:sz w:val="26"/>
                <w:szCs w:val="26"/>
              </w:rPr>
              <w:t>0</w:t>
            </w:r>
          </w:p>
        </w:tc>
        <w:tc>
          <w:tcPr>
            <w:tcW w:w="946" w:type="dxa"/>
            <w:tcBorders>
              <w:top w:val="nil"/>
              <w:left w:val="single" w:sz="4" w:space="0" w:color="auto"/>
              <w:bottom w:val="single" w:sz="4" w:space="0" w:color="auto"/>
              <w:right w:val="single" w:sz="4" w:space="0" w:color="000000"/>
            </w:tcBorders>
            <w:shd w:val="clear" w:color="auto" w:fill="auto"/>
            <w:vAlign w:val="center"/>
          </w:tcPr>
          <w:p w14:paraId="7029C3A9" w14:textId="77777777" w:rsidR="00F13D97" w:rsidRPr="00B55797" w:rsidRDefault="00F13D97" w:rsidP="00F13D97">
            <w:pPr>
              <w:jc w:val="right"/>
              <w:rPr>
                <w:sz w:val="26"/>
                <w:szCs w:val="26"/>
              </w:rPr>
            </w:pPr>
            <w:r w:rsidRPr="00B55797">
              <w:rPr>
                <w:sz w:val="26"/>
                <w:szCs w:val="26"/>
              </w:rPr>
              <w:t>0</w:t>
            </w:r>
          </w:p>
        </w:tc>
        <w:tc>
          <w:tcPr>
            <w:tcW w:w="896" w:type="dxa"/>
            <w:tcBorders>
              <w:top w:val="nil"/>
              <w:left w:val="single" w:sz="4" w:space="0" w:color="auto"/>
              <w:bottom w:val="single" w:sz="4" w:space="0" w:color="auto"/>
              <w:right w:val="single" w:sz="4" w:space="0" w:color="000000"/>
            </w:tcBorders>
            <w:shd w:val="clear" w:color="auto" w:fill="auto"/>
            <w:vAlign w:val="center"/>
          </w:tcPr>
          <w:p w14:paraId="0D442847" w14:textId="4B00EE9C" w:rsidR="00F13D97" w:rsidRPr="00B55797" w:rsidRDefault="00B213E2" w:rsidP="00F13D97">
            <w:pPr>
              <w:jc w:val="right"/>
              <w:rPr>
                <w:sz w:val="26"/>
                <w:szCs w:val="26"/>
              </w:rPr>
            </w:pPr>
            <w:r>
              <w:rPr>
                <w:sz w:val="26"/>
                <w:szCs w:val="26"/>
              </w:rPr>
              <w:t>2</w:t>
            </w:r>
          </w:p>
        </w:tc>
      </w:tr>
      <w:tr w:rsidR="00B213E2" w:rsidRPr="00B55797" w14:paraId="5135803F" w14:textId="77777777" w:rsidTr="00AD1EFD">
        <w:trPr>
          <w:trHeight w:val="330"/>
        </w:trPr>
        <w:tc>
          <w:tcPr>
            <w:tcW w:w="671" w:type="dxa"/>
            <w:tcBorders>
              <w:top w:val="single" w:sz="4" w:space="0" w:color="auto"/>
              <w:left w:val="single" w:sz="4" w:space="0" w:color="auto"/>
              <w:bottom w:val="single" w:sz="4" w:space="0" w:color="auto"/>
              <w:right w:val="single" w:sz="4" w:space="0" w:color="auto"/>
            </w:tcBorders>
          </w:tcPr>
          <w:p w14:paraId="3951B22A" w14:textId="1F6DEB27" w:rsidR="00B213E2" w:rsidRPr="00B55797" w:rsidRDefault="00B213E2" w:rsidP="00F13D97">
            <w:r>
              <w:t>3</w:t>
            </w:r>
          </w:p>
        </w:tc>
        <w:tc>
          <w:tcPr>
            <w:tcW w:w="2624" w:type="dxa"/>
            <w:tcBorders>
              <w:top w:val="single" w:sz="4" w:space="0" w:color="auto"/>
              <w:left w:val="single" w:sz="4" w:space="0" w:color="auto"/>
              <w:bottom w:val="single" w:sz="4" w:space="0" w:color="auto"/>
              <w:right w:val="single" w:sz="4" w:space="0" w:color="auto"/>
            </w:tcBorders>
          </w:tcPr>
          <w:p w14:paraId="0E2CD6E5" w14:textId="6A556E9A" w:rsidR="00B213E2" w:rsidRPr="00B55797" w:rsidRDefault="00B213E2" w:rsidP="00F13D97">
            <w:r>
              <w:t>Đất đai</w:t>
            </w:r>
          </w:p>
        </w:tc>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14:paraId="693CB64D" w14:textId="7991967A" w:rsidR="00B213E2" w:rsidRPr="00B55797" w:rsidRDefault="00B213E2" w:rsidP="00F13D97">
            <w:pPr>
              <w:jc w:val="right"/>
              <w:rPr>
                <w:sz w:val="26"/>
                <w:szCs w:val="26"/>
              </w:rPr>
            </w:pPr>
            <w:r>
              <w:rPr>
                <w:sz w:val="26"/>
                <w:szCs w:val="26"/>
              </w:rPr>
              <w:t>1</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592AA121" w14:textId="32930EC0" w:rsidR="00B213E2" w:rsidRPr="00B55797" w:rsidRDefault="00B213E2" w:rsidP="00F13D97">
            <w:pPr>
              <w:jc w:val="right"/>
              <w:rPr>
                <w:sz w:val="26"/>
                <w:szCs w:val="26"/>
              </w:rPr>
            </w:pPr>
            <w:r>
              <w:rPr>
                <w:sz w:val="26"/>
                <w:szCs w:val="26"/>
              </w:rPr>
              <w:t>0</w:t>
            </w:r>
          </w:p>
        </w:tc>
        <w:tc>
          <w:tcPr>
            <w:tcW w:w="830" w:type="dxa"/>
            <w:tcBorders>
              <w:top w:val="single" w:sz="4" w:space="0" w:color="auto"/>
              <w:left w:val="single" w:sz="4" w:space="0" w:color="auto"/>
              <w:bottom w:val="single" w:sz="4" w:space="0" w:color="auto"/>
              <w:right w:val="single" w:sz="4" w:space="0" w:color="auto"/>
            </w:tcBorders>
            <w:shd w:val="clear" w:color="auto" w:fill="auto"/>
            <w:vAlign w:val="center"/>
          </w:tcPr>
          <w:p w14:paraId="5374642D" w14:textId="5C888822" w:rsidR="00B213E2" w:rsidRPr="00B55797" w:rsidRDefault="00B213E2" w:rsidP="00F13D97">
            <w:pPr>
              <w:jc w:val="right"/>
              <w:rPr>
                <w:sz w:val="26"/>
                <w:szCs w:val="26"/>
              </w:rPr>
            </w:pPr>
            <w:r>
              <w:rPr>
                <w:sz w:val="26"/>
                <w:szCs w:val="26"/>
              </w:rPr>
              <w:t>1</w:t>
            </w:r>
          </w:p>
        </w:tc>
        <w:tc>
          <w:tcPr>
            <w:tcW w:w="826" w:type="dxa"/>
            <w:tcBorders>
              <w:top w:val="single" w:sz="4" w:space="0" w:color="auto"/>
              <w:left w:val="single" w:sz="4" w:space="0" w:color="auto"/>
              <w:bottom w:val="single" w:sz="4" w:space="0" w:color="auto"/>
              <w:right w:val="single" w:sz="4" w:space="0" w:color="auto"/>
            </w:tcBorders>
            <w:shd w:val="clear" w:color="auto" w:fill="auto"/>
            <w:vAlign w:val="center"/>
          </w:tcPr>
          <w:p w14:paraId="3333EF7C" w14:textId="56AC39E1" w:rsidR="00B213E2" w:rsidRPr="00B55797" w:rsidRDefault="00B213E2" w:rsidP="00F13D97">
            <w:pPr>
              <w:jc w:val="right"/>
              <w:rPr>
                <w:sz w:val="26"/>
                <w:szCs w:val="26"/>
              </w:rPr>
            </w:pPr>
            <w:r>
              <w:rPr>
                <w:sz w:val="26"/>
                <w:szCs w:val="26"/>
              </w:rPr>
              <w:t>0</w:t>
            </w:r>
          </w:p>
        </w:tc>
        <w:tc>
          <w:tcPr>
            <w:tcW w:w="904" w:type="dxa"/>
            <w:tcBorders>
              <w:top w:val="single" w:sz="4" w:space="0" w:color="auto"/>
              <w:left w:val="single" w:sz="4" w:space="0" w:color="auto"/>
              <w:bottom w:val="single" w:sz="4" w:space="0" w:color="auto"/>
              <w:right w:val="single" w:sz="4" w:space="0" w:color="auto"/>
            </w:tcBorders>
            <w:shd w:val="clear" w:color="auto" w:fill="auto"/>
            <w:vAlign w:val="center"/>
          </w:tcPr>
          <w:p w14:paraId="6A77396B" w14:textId="5BAAF2FC" w:rsidR="00B213E2" w:rsidRDefault="00B213E2" w:rsidP="00F13D97">
            <w:pPr>
              <w:jc w:val="right"/>
              <w:rPr>
                <w:sz w:val="26"/>
                <w:szCs w:val="26"/>
              </w:rPr>
            </w:pPr>
            <w:r>
              <w:rPr>
                <w:sz w:val="26"/>
                <w:szCs w:val="26"/>
              </w:rPr>
              <w:t>0</w:t>
            </w:r>
          </w:p>
        </w:tc>
        <w:tc>
          <w:tcPr>
            <w:tcW w:w="940" w:type="dxa"/>
            <w:tcBorders>
              <w:top w:val="single" w:sz="4" w:space="0" w:color="auto"/>
              <w:left w:val="single" w:sz="4" w:space="0" w:color="auto"/>
              <w:bottom w:val="single" w:sz="4" w:space="0" w:color="auto"/>
              <w:right w:val="single" w:sz="4" w:space="0" w:color="auto"/>
            </w:tcBorders>
            <w:shd w:val="clear" w:color="auto" w:fill="auto"/>
            <w:vAlign w:val="center"/>
          </w:tcPr>
          <w:p w14:paraId="7AE2A1BF" w14:textId="3CD3165B" w:rsidR="00B213E2" w:rsidRPr="00B55797" w:rsidRDefault="00B213E2" w:rsidP="00F13D97">
            <w:pPr>
              <w:jc w:val="right"/>
              <w:rPr>
                <w:sz w:val="26"/>
                <w:szCs w:val="26"/>
              </w:rPr>
            </w:pPr>
            <w:r>
              <w:rPr>
                <w:sz w:val="26"/>
                <w:szCs w:val="26"/>
              </w:rPr>
              <w:t>1</w:t>
            </w:r>
          </w:p>
        </w:tc>
        <w:tc>
          <w:tcPr>
            <w:tcW w:w="962" w:type="dxa"/>
            <w:tcBorders>
              <w:top w:val="single" w:sz="4" w:space="0" w:color="auto"/>
              <w:left w:val="single" w:sz="4" w:space="0" w:color="auto"/>
              <w:bottom w:val="single" w:sz="4" w:space="0" w:color="auto"/>
              <w:right w:val="single" w:sz="4" w:space="0" w:color="auto"/>
            </w:tcBorders>
            <w:shd w:val="clear" w:color="auto" w:fill="auto"/>
            <w:vAlign w:val="center"/>
          </w:tcPr>
          <w:p w14:paraId="63642175" w14:textId="1F6FC323" w:rsidR="00B213E2" w:rsidRPr="00B55797" w:rsidRDefault="00B213E2" w:rsidP="00F13D97">
            <w:pPr>
              <w:jc w:val="right"/>
              <w:rPr>
                <w:sz w:val="26"/>
                <w:szCs w:val="26"/>
              </w:rPr>
            </w:pPr>
            <w:r>
              <w:rPr>
                <w:sz w:val="26"/>
                <w:szCs w:val="26"/>
              </w:rPr>
              <w:t>0</w:t>
            </w:r>
          </w:p>
        </w:tc>
        <w:tc>
          <w:tcPr>
            <w:tcW w:w="790" w:type="dxa"/>
            <w:tcBorders>
              <w:top w:val="single" w:sz="4" w:space="0" w:color="auto"/>
              <w:left w:val="single" w:sz="4" w:space="0" w:color="auto"/>
              <w:bottom w:val="single" w:sz="4" w:space="0" w:color="auto"/>
              <w:right w:val="single" w:sz="4" w:space="0" w:color="auto"/>
            </w:tcBorders>
            <w:shd w:val="clear" w:color="auto" w:fill="auto"/>
            <w:vAlign w:val="center"/>
          </w:tcPr>
          <w:p w14:paraId="13647620" w14:textId="4BDB2F08" w:rsidR="00B213E2" w:rsidRPr="00B55797" w:rsidRDefault="00B213E2" w:rsidP="00F13D97">
            <w:pPr>
              <w:jc w:val="right"/>
              <w:rPr>
                <w:sz w:val="26"/>
                <w:szCs w:val="26"/>
              </w:rPr>
            </w:pPr>
            <w:r>
              <w:rPr>
                <w:sz w:val="26"/>
                <w:szCs w:val="26"/>
              </w:rPr>
              <w:t>1</w:t>
            </w:r>
          </w:p>
        </w:tc>
        <w:tc>
          <w:tcPr>
            <w:tcW w:w="918" w:type="dxa"/>
            <w:tcBorders>
              <w:top w:val="single" w:sz="4" w:space="0" w:color="auto"/>
              <w:left w:val="single" w:sz="4" w:space="0" w:color="auto"/>
              <w:bottom w:val="single" w:sz="4" w:space="0" w:color="auto"/>
              <w:right w:val="single" w:sz="4" w:space="0" w:color="auto"/>
            </w:tcBorders>
            <w:shd w:val="clear" w:color="auto" w:fill="auto"/>
            <w:vAlign w:val="center"/>
          </w:tcPr>
          <w:p w14:paraId="10145D54" w14:textId="6B7C175F" w:rsidR="00B213E2" w:rsidRPr="00B55797" w:rsidRDefault="00B213E2" w:rsidP="00F13D97">
            <w:pPr>
              <w:jc w:val="right"/>
              <w:rPr>
                <w:sz w:val="26"/>
                <w:szCs w:val="26"/>
              </w:rPr>
            </w:pPr>
            <w:r>
              <w:rPr>
                <w:sz w:val="26"/>
                <w:szCs w:val="26"/>
              </w:rPr>
              <w:t>0</w:t>
            </w:r>
          </w:p>
        </w:tc>
        <w:tc>
          <w:tcPr>
            <w:tcW w:w="910" w:type="dxa"/>
            <w:tcBorders>
              <w:top w:val="single" w:sz="4" w:space="0" w:color="auto"/>
              <w:left w:val="single" w:sz="4" w:space="0" w:color="auto"/>
              <w:bottom w:val="single" w:sz="4" w:space="0" w:color="auto"/>
              <w:right w:val="single" w:sz="4" w:space="0" w:color="auto"/>
            </w:tcBorders>
            <w:shd w:val="clear" w:color="auto" w:fill="auto"/>
            <w:vAlign w:val="center"/>
          </w:tcPr>
          <w:p w14:paraId="784D1FBA" w14:textId="626A0B9C" w:rsidR="00B213E2" w:rsidRPr="00B55797" w:rsidRDefault="00B213E2" w:rsidP="00F13D97">
            <w:pPr>
              <w:jc w:val="right"/>
              <w:rPr>
                <w:sz w:val="26"/>
                <w:szCs w:val="26"/>
              </w:rPr>
            </w:pPr>
            <w:r>
              <w:rPr>
                <w:sz w:val="26"/>
                <w:szCs w:val="26"/>
              </w:rPr>
              <w:t>1</w:t>
            </w:r>
          </w:p>
        </w:tc>
        <w:tc>
          <w:tcPr>
            <w:tcW w:w="791" w:type="dxa"/>
            <w:tcBorders>
              <w:top w:val="single" w:sz="4" w:space="0" w:color="auto"/>
              <w:left w:val="single" w:sz="4" w:space="0" w:color="auto"/>
              <w:bottom w:val="single" w:sz="4" w:space="0" w:color="auto"/>
              <w:right w:val="single" w:sz="4" w:space="0" w:color="auto"/>
            </w:tcBorders>
            <w:shd w:val="clear" w:color="auto" w:fill="auto"/>
            <w:vAlign w:val="center"/>
          </w:tcPr>
          <w:p w14:paraId="41C715F6" w14:textId="0F4CC389" w:rsidR="00B213E2" w:rsidRPr="00B55797" w:rsidRDefault="00B213E2" w:rsidP="00F13D97">
            <w:pPr>
              <w:jc w:val="right"/>
              <w:rPr>
                <w:sz w:val="26"/>
                <w:szCs w:val="26"/>
              </w:rPr>
            </w:pPr>
            <w:r>
              <w:rPr>
                <w:sz w:val="26"/>
                <w:szCs w:val="26"/>
              </w:rPr>
              <w:t>0</w:t>
            </w:r>
          </w:p>
        </w:tc>
        <w:tc>
          <w:tcPr>
            <w:tcW w:w="923" w:type="dxa"/>
            <w:tcBorders>
              <w:top w:val="single" w:sz="4" w:space="0" w:color="auto"/>
              <w:left w:val="single" w:sz="4" w:space="0" w:color="auto"/>
              <w:bottom w:val="single" w:sz="4" w:space="0" w:color="auto"/>
              <w:right w:val="single" w:sz="4" w:space="0" w:color="auto"/>
            </w:tcBorders>
            <w:shd w:val="clear" w:color="auto" w:fill="auto"/>
            <w:vAlign w:val="center"/>
          </w:tcPr>
          <w:p w14:paraId="0DA24DB8" w14:textId="205064E4" w:rsidR="00B213E2" w:rsidRPr="00B55797" w:rsidRDefault="00B213E2" w:rsidP="00F13D97">
            <w:pPr>
              <w:jc w:val="right"/>
              <w:rPr>
                <w:sz w:val="26"/>
                <w:szCs w:val="26"/>
              </w:rPr>
            </w:pPr>
            <w:r>
              <w:rPr>
                <w:sz w:val="26"/>
                <w:szCs w:val="26"/>
              </w:rPr>
              <w:t>0</w:t>
            </w:r>
          </w:p>
        </w:tc>
        <w:tc>
          <w:tcPr>
            <w:tcW w:w="946" w:type="dxa"/>
            <w:tcBorders>
              <w:top w:val="single" w:sz="4" w:space="0" w:color="auto"/>
              <w:left w:val="single" w:sz="4" w:space="0" w:color="auto"/>
              <w:bottom w:val="single" w:sz="4" w:space="0" w:color="auto"/>
              <w:right w:val="single" w:sz="4" w:space="0" w:color="auto"/>
            </w:tcBorders>
            <w:shd w:val="clear" w:color="auto" w:fill="auto"/>
            <w:vAlign w:val="center"/>
          </w:tcPr>
          <w:p w14:paraId="268C4D09" w14:textId="143562DE" w:rsidR="00B213E2" w:rsidRPr="00B55797" w:rsidRDefault="00B213E2" w:rsidP="00F13D97">
            <w:pPr>
              <w:jc w:val="right"/>
              <w:rPr>
                <w:sz w:val="26"/>
                <w:szCs w:val="26"/>
              </w:rPr>
            </w:pPr>
            <w:r>
              <w:rPr>
                <w:sz w:val="26"/>
                <w:szCs w:val="26"/>
              </w:rPr>
              <w:t>0</w:t>
            </w:r>
          </w:p>
        </w:tc>
        <w:tc>
          <w:tcPr>
            <w:tcW w:w="896" w:type="dxa"/>
            <w:tcBorders>
              <w:top w:val="single" w:sz="4" w:space="0" w:color="auto"/>
              <w:left w:val="single" w:sz="4" w:space="0" w:color="auto"/>
              <w:bottom w:val="single" w:sz="4" w:space="0" w:color="auto"/>
              <w:right w:val="single" w:sz="4" w:space="0" w:color="auto"/>
            </w:tcBorders>
            <w:shd w:val="clear" w:color="auto" w:fill="auto"/>
            <w:vAlign w:val="center"/>
          </w:tcPr>
          <w:p w14:paraId="6F7406CB" w14:textId="7B0B08BA" w:rsidR="00B213E2" w:rsidRPr="00B55797" w:rsidRDefault="00B213E2" w:rsidP="00F13D97">
            <w:pPr>
              <w:jc w:val="right"/>
              <w:rPr>
                <w:sz w:val="26"/>
                <w:szCs w:val="26"/>
              </w:rPr>
            </w:pPr>
            <w:r>
              <w:rPr>
                <w:sz w:val="26"/>
                <w:szCs w:val="26"/>
              </w:rPr>
              <w:t>1</w:t>
            </w:r>
          </w:p>
        </w:tc>
      </w:tr>
    </w:tbl>
    <w:p w14:paraId="2059731D" w14:textId="1C697DC5" w:rsidR="00182E76" w:rsidRPr="00B55797" w:rsidRDefault="00182E76" w:rsidP="00182E76">
      <w:pPr>
        <w:spacing w:before="120" w:after="100" w:afterAutospacing="1"/>
        <w:rPr>
          <w:rFonts w:eastAsia="SimSun"/>
          <w:sz w:val="26"/>
          <w:szCs w:val="26"/>
          <w:highlight w:val="yellow"/>
          <w:lang w:val="vi-VN"/>
        </w:rPr>
        <w:sectPr w:rsidR="00182E76" w:rsidRPr="00B55797" w:rsidSect="000B6512">
          <w:pgSz w:w="16840" w:h="11907" w:orient="landscape"/>
          <w:pgMar w:top="709" w:right="1134" w:bottom="1134" w:left="1134" w:header="720" w:footer="0" w:gutter="0"/>
          <w:pgNumType w:start="1"/>
          <w:cols w:space="720"/>
          <w:titlePg/>
          <w:docGrid w:linePitch="360"/>
        </w:sectPr>
      </w:pPr>
    </w:p>
    <w:tbl>
      <w:tblPr>
        <w:tblW w:w="15216" w:type="dxa"/>
        <w:tblInd w:w="108" w:type="dxa"/>
        <w:tblLook w:val="0000" w:firstRow="0" w:lastRow="0" w:firstColumn="0" w:lastColumn="0" w:noHBand="0" w:noVBand="0"/>
      </w:tblPr>
      <w:tblGrid>
        <w:gridCol w:w="891"/>
        <w:gridCol w:w="3139"/>
        <w:gridCol w:w="7452"/>
        <w:gridCol w:w="3011"/>
        <w:gridCol w:w="447"/>
        <w:gridCol w:w="276"/>
      </w:tblGrid>
      <w:tr w:rsidR="00B55797" w:rsidRPr="00B55797" w14:paraId="4ABB2864" w14:textId="77777777" w:rsidTr="000B6512">
        <w:trPr>
          <w:trHeight w:val="315"/>
        </w:trPr>
        <w:tc>
          <w:tcPr>
            <w:tcW w:w="4030" w:type="dxa"/>
            <w:gridSpan w:val="2"/>
            <w:tcBorders>
              <w:top w:val="nil"/>
              <w:left w:val="nil"/>
              <w:bottom w:val="nil"/>
              <w:right w:val="nil"/>
            </w:tcBorders>
            <w:shd w:val="clear" w:color="000000" w:fill="FFFFFF"/>
            <w:vAlign w:val="center"/>
          </w:tcPr>
          <w:p w14:paraId="360C018C" w14:textId="77777777" w:rsidR="00182E76" w:rsidRPr="00B55797" w:rsidRDefault="00182E76" w:rsidP="00FA7A21">
            <w:pPr>
              <w:rPr>
                <w:rFonts w:eastAsia="SimSun"/>
                <w:b/>
                <w:bCs/>
                <w:lang w:val="vi-VN"/>
              </w:rPr>
            </w:pPr>
            <w:r w:rsidRPr="00B55797">
              <w:rPr>
                <w:rFonts w:eastAsia="SimSun"/>
                <w:b/>
                <w:bCs/>
                <w:lang w:val="vi-VN"/>
              </w:rPr>
              <w:lastRenderedPageBreak/>
              <w:t>Biểu số II.06b/VPCP/KSTT</w:t>
            </w:r>
          </w:p>
        </w:tc>
        <w:tc>
          <w:tcPr>
            <w:tcW w:w="7452" w:type="dxa"/>
            <w:vMerge w:val="restart"/>
            <w:tcBorders>
              <w:top w:val="nil"/>
              <w:left w:val="nil"/>
              <w:bottom w:val="nil"/>
              <w:right w:val="nil"/>
            </w:tcBorders>
            <w:shd w:val="clear" w:color="000000" w:fill="FFFFFF"/>
            <w:vAlign w:val="center"/>
          </w:tcPr>
          <w:p w14:paraId="05A41E98" w14:textId="2B32E6ED" w:rsidR="00182E76" w:rsidRPr="000B6512" w:rsidRDefault="00182E76" w:rsidP="000B6512">
            <w:pPr>
              <w:jc w:val="center"/>
              <w:rPr>
                <w:rFonts w:eastAsia="SimSun"/>
                <w:b/>
                <w:bCs/>
              </w:rPr>
            </w:pPr>
            <w:r w:rsidRPr="00B55797">
              <w:rPr>
                <w:rFonts w:eastAsia="SimSun"/>
                <w:b/>
                <w:bCs/>
                <w:lang w:val="vi-VN"/>
              </w:rPr>
              <w:t xml:space="preserve">TÌNH HÌNH, KẾT QUẢ GIẢI QUYẾT THỦ TỤC HÀNH CHÍNH CỦA UBND </w:t>
            </w:r>
            <w:r w:rsidR="000B6512">
              <w:rPr>
                <w:rFonts w:eastAsia="SimSun"/>
                <w:b/>
                <w:bCs/>
              </w:rPr>
              <w:t>PHƯỜNG ĐÔNG HÒA</w:t>
            </w:r>
          </w:p>
        </w:tc>
        <w:tc>
          <w:tcPr>
            <w:tcW w:w="3458" w:type="dxa"/>
            <w:gridSpan w:val="2"/>
            <w:tcBorders>
              <w:top w:val="nil"/>
              <w:left w:val="nil"/>
              <w:bottom w:val="nil"/>
              <w:right w:val="nil"/>
            </w:tcBorders>
            <w:shd w:val="clear" w:color="000000" w:fill="FFFFFF"/>
            <w:noWrap/>
            <w:vAlign w:val="center"/>
          </w:tcPr>
          <w:p w14:paraId="043672AE" w14:textId="77777777" w:rsidR="00182E76" w:rsidRPr="00B55797" w:rsidRDefault="00182E76" w:rsidP="00182E76">
            <w:pPr>
              <w:rPr>
                <w:rFonts w:eastAsia="SimSun"/>
                <w:b/>
                <w:bCs/>
              </w:rPr>
            </w:pPr>
            <w:r w:rsidRPr="00B55797">
              <w:rPr>
                <w:rFonts w:eastAsia="SimSun"/>
                <w:b/>
                <w:bCs/>
              </w:rPr>
              <w:t>Đơn vị báo cáo</w:t>
            </w:r>
            <w:r w:rsidRPr="00B55797">
              <w:rPr>
                <w:rFonts w:eastAsia="SimSun"/>
              </w:rPr>
              <w:t xml:space="preserve">:  </w:t>
            </w:r>
          </w:p>
        </w:tc>
        <w:tc>
          <w:tcPr>
            <w:tcW w:w="276" w:type="dxa"/>
            <w:tcBorders>
              <w:top w:val="nil"/>
              <w:left w:val="nil"/>
              <w:bottom w:val="nil"/>
              <w:right w:val="nil"/>
            </w:tcBorders>
            <w:shd w:val="clear" w:color="000000" w:fill="FFFFFF"/>
            <w:noWrap/>
            <w:vAlign w:val="center"/>
          </w:tcPr>
          <w:p w14:paraId="37DA3F4C" w14:textId="77777777" w:rsidR="00182E76" w:rsidRPr="00B55797" w:rsidRDefault="00182E76" w:rsidP="00182E76">
            <w:pPr>
              <w:jc w:val="center"/>
              <w:rPr>
                <w:rFonts w:eastAsia="SimSun"/>
              </w:rPr>
            </w:pPr>
            <w:r w:rsidRPr="00B55797">
              <w:rPr>
                <w:rFonts w:eastAsia="SimSun"/>
              </w:rPr>
              <w:t> </w:t>
            </w:r>
          </w:p>
        </w:tc>
      </w:tr>
      <w:tr w:rsidR="00B55797" w:rsidRPr="00B55797" w14:paraId="3BA13EB3" w14:textId="77777777" w:rsidTr="000B6512">
        <w:trPr>
          <w:gridAfter w:val="2"/>
          <w:wAfter w:w="723" w:type="dxa"/>
          <w:trHeight w:val="300"/>
        </w:trPr>
        <w:tc>
          <w:tcPr>
            <w:tcW w:w="4030" w:type="dxa"/>
            <w:gridSpan w:val="2"/>
            <w:tcBorders>
              <w:top w:val="nil"/>
              <w:left w:val="nil"/>
              <w:bottom w:val="nil"/>
              <w:right w:val="nil"/>
            </w:tcBorders>
            <w:shd w:val="clear" w:color="000000" w:fill="FFFFFF"/>
            <w:vAlign w:val="center"/>
          </w:tcPr>
          <w:p w14:paraId="09095FBF" w14:textId="77777777" w:rsidR="00182E76" w:rsidRPr="00B55797" w:rsidRDefault="00182E76" w:rsidP="00182E76">
            <w:pPr>
              <w:rPr>
                <w:rFonts w:eastAsia="SimSun"/>
              </w:rPr>
            </w:pPr>
            <w:r w:rsidRPr="00B55797">
              <w:rPr>
                <w:rFonts w:eastAsia="SimSun"/>
              </w:rPr>
              <w:t> </w:t>
            </w:r>
          </w:p>
        </w:tc>
        <w:tc>
          <w:tcPr>
            <w:tcW w:w="7452" w:type="dxa"/>
            <w:vMerge/>
            <w:tcBorders>
              <w:top w:val="nil"/>
              <w:left w:val="nil"/>
              <w:bottom w:val="nil"/>
              <w:right w:val="nil"/>
            </w:tcBorders>
            <w:shd w:val="clear" w:color="auto" w:fill="auto"/>
            <w:vAlign w:val="center"/>
          </w:tcPr>
          <w:p w14:paraId="47AAC694" w14:textId="77777777" w:rsidR="00182E76" w:rsidRPr="00B55797" w:rsidRDefault="00182E76" w:rsidP="00182E76">
            <w:pPr>
              <w:rPr>
                <w:rFonts w:eastAsia="SimSun"/>
                <w:b/>
                <w:bCs/>
              </w:rPr>
            </w:pPr>
          </w:p>
        </w:tc>
        <w:tc>
          <w:tcPr>
            <w:tcW w:w="3011" w:type="dxa"/>
            <w:tcBorders>
              <w:top w:val="nil"/>
              <w:left w:val="nil"/>
              <w:bottom w:val="nil"/>
              <w:right w:val="nil"/>
            </w:tcBorders>
            <w:shd w:val="clear" w:color="000000" w:fill="FFFFFF"/>
            <w:noWrap/>
            <w:vAlign w:val="center"/>
          </w:tcPr>
          <w:p w14:paraId="7D90EB56" w14:textId="40BB815A" w:rsidR="00182E76" w:rsidRPr="00B55797" w:rsidRDefault="00182E76" w:rsidP="000B6512">
            <w:pPr>
              <w:rPr>
                <w:rFonts w:eastAsia="SimSun"/>
              </w:rPr>
            </w:pPr>
            <w:r w:rsidRPr="00B55797">
              <w:rPr>
                <w:rFonts w:eastAsia="SimSun"/>
              </w:rPr>
              <w:t xml:space="preserve">UBND </w:t>
            </w:r>
            <w:r w:rsidR="000B6512">
              <w:rPr>
                <w:rFonts w:eastAsia="SimSun"/>
              </w:rPr>
              <w:t>phường Đông Hòa</w:t>
            </w:r>
          </w:p>
        </w:tc>
      </w:tr>
      <w:tr w:rsidR="00B55797" w:rsidRPr="00B55797" w14:paraId="1FD9AB99" w14:textId="77777777" w:rsidTr="000B6512">
        <w:trPr>
          <w:gridAfter w:val="2"/>
          <w:wAfter w:w="723" w:type="dxa"/>
          <w:trHeight w:val="300"/>
        </w:trPr>
        <w:tc>
          <w:tcPr>
            <w:tcW w:w="4030" w:type="dxa"/>
            <w:gridSpan w:val="2"/>
            <w:tcBorders>
              <w:top w:val="nil"/>
              <w:left w:val="nil"/>
              <w:bottom w:val="nil"/>
              <w:right w:val="nil"/>
            </w:tcBorders>
            <w:shd w:val="clear" w:color="000000" w:fill="FFFFFF"/>
            <w:vAlign w:val="center"/>
          </w:tcPr>
          <w:p w14:paraId="33EF27A1" w14:textId="77777777" w:rsidR="00182E76" w:rsidRPr="00B55797" w:rsidRDefault="00182E76" w:rsidP="00182E76">
            <w:pPr>
              <w:rPr>
                <w:rFonts w:eastAsia="SimSun"/>
              </w:rPr>
            </w:pPr>
            <w:r w:rsidRPr="00B55797">
              <w:rPr>
                <w:rFonts w:eastAsia="SimSun"/>
              </w:rPr>
              <w:t> </w:t>
            </w:r>
          </w:p>
        </w:tc>
        <w:tc>
          <w:tcPr>
            <w:tcW w:w="7452" w:type="dxa"/>
            <w:vMerge/>
            <w:tcBorders>
              <w:top w:val="nil"/>
              <w:left w:val="nil"/>
              <w:bottom w:val="nil"/>
              <w:right w:val="nil"/>
            </w:tcBorders>
            <w:shd w:val="clear" w:color="auto" w:fill="auto"/>
            <w:vAlign w:val="center"/>
          </w:tcPr>
          <w:p w14:paraId="78D013B7" w14:textId="77777777" w:rsidR="00182E76" w:rsidRPr="00B55797" w:rsidRDefault="00182E76" w:rsidP="00182E76">
            <w:pPr>
              <w:rPr>
                <w:rFonts w:eastAsia="SimSun"/>
                <w:b/>
                <w:bCs/>
              </w:rPr>
            </w:pPr>
          </w:p>
        </w:tc>
        <w:tc>
          <w:tcPr>
            <w:tcW w:w="3011" w:type="dxa"/>
            <w:tcBorders>
              <w:top w:val="nil"/>
              <w:left w:val="nil"/>
              <w:bottom w:val="nil"/>
              <w:right w:val="nil"/>
            </w:tcBorders>
            <w:shd w:val="clear" w:color="000000" w:fill="FFFFFF"/>
            <w:noWrap/>
            <w:vAlign w:val="center"/>
          </w:tcPr>
          <w:p w14:paraId="61915794" w14:textId="77777777" w:rsidR="00182E76" w:rsidRPr="00B55797" w:rsidRDefault="00182E76" w:rsidP="00182E76">
            <w:pPr>
              <w:rPr>
                <w:rFonts w:eastAsia="SimSun"/>
                <w:b/>
                <w:bCs/>
              </w:rPr>
            </w:pPr>
            <w:r w:rsidRPr="00B55797">
              <w:rPr>
                <w:rFonts w:eastAsia="SimSun"/>
                <w:b/>
                <w:bCs/>
              </w:rPr>
              <w:t>Đơn vị nhận báo cáo</w:t>
            </w:r>
            <w:r w:rsidRPr="00B55797">
              <w:rPr>
                <w:rFonts w:eastAsia="SimSun"/>
              </w:rPr>
              <w:t xml:space="preserve">: </w:t>
            </w:r>
          </w:p>
        </w:tc>
      </w:tr>
      <w:tr w:rsidR="00B55797" w:rsidRPr="00B55797" w14:paraId="76751F34" w14:textId="77777777" w:rsidTr="000B6512">
        <w:trPr>
          <w:gridAfter w:val="2"/>
          <w:wAfter w:w="723" w:type="dxa"/>
          <w:trHeight w:val="1095"/>
        </w:trPr>
        <w:tc>
          <w:tcPr>
            <w:tcW w:w="891" w:type="dxa"/>
            <w:tcBorders>
              <w:top w:val="nil"/>
              <w:left w:val="nil"/>
              <w:bottom w:val="nil"/>
              <w:right w:val="nil"/>
            </w:tcBorders>
            <w:shd w:val="clear" w:color="000000" w:fill="FFFFFF"/>
            <w:vAlign w:val="center"/>
          </w:tcPr>
          <w:p w14:paraId="7C98D675" w14:textId="77777777" w:rsidR="00182E76" w:rsidRPr="00B55797" w:rsidRDefault="00182E76" w:rsidP="00182E76">
            <w:pPr>
              <w:rPr>
                <w:rFonts w:eastAsia="SimSun"/>
              </w:rPr>
            </w:pPr>
            <w:r w:rsidRPr="00B55797">
              <w:rPr>
                <w:rFonts w:eastAsia="SimSun"/>
              </w:rPr>
              <w:t> </w:t>
            </w:r>
          </w:p>
        </w:tc>
        <w:tc>
          <w:tcPr>
            <w:tcW w:w="3139" w:type="dxa"/>
            <w:tcBorders>
              <w:top w:val="nil"/>
              <w:left w:val="nil"/>
              <w:bottom w:val="nil"/>
              <w:right w:val="nil"/>
            </w:tcBorders>
            <w:shd w:val="clear" w:color="000000" w:fill="FFFFFF"/>
            <w:vAlign w:val="center"/>
          </w:tcPr>
          <w:p w14:paraId="0E684A75" w14:textId="77777777" w:rsidR="00182E76" w:rsidRPr="00B55797" w:rsidRDefault="00182E76" w:rsidP="00182E76">
            <w:pPr>
              <w:rPr>
                <w:rFonts w:eastAsia="SimSun"/>
                <w:i/>
                <w:iCs/>
              </w:rPr>
            </w:pPr>
            <w:r w:rsidRPr="00B55797">
              <w:rPr>
                <w:rFonts w:eastAsia="SimSun"/>
                <w:i/>
                <w:iCs/>
              </w:rPr>
              <w:t> </w:t>
            </w:r>
          </w:p>
          <w:p w14:paraId="51FD1909" w14:textId="77777777" w:rsidR="0072132F" w:rsidRPr="00B55797" w:rsidRDefault="0072132F" w:rsidP="00182E76">
            <w:pPr>
              <w:rPr>
                <w:rFonts w:eastAsia="SimSun"/>
                <w:i/>
                <w:iCs/>
              </w:rPr>
            </w:pPr>
          </w:p>
          <w:p w14:paraId="75B64063" w14:textId="77777777" w:rsidR="0072132F" w:rsidRPr="00B55797" w:rsidRDefault="0072132F" w:rsidP="00182E76">
            <w:pPr>
              <w:rPr>
                <w:rFonts w:eastAsia="SimSun"/>
                <w:i/>
                <w:iCs/>
              </w:rPr>
            </w:pPr>
          </w:p>
        </w:tc>
        <w:tc>
          <w:tcPr>
            <w:tcW w:w="7452" w:type="dxa"/>
            <w:tcBorders>
              <w:top w:val="nil"/>
              <w:left w:val="nil"/>
              <w:bottom w:val="nil"/>
              <w:right w:val="nil"/>
            </w:tcBorders>
            <w:shd w:val="clear" w:color="000000" w:fill="FFFFFF"/>
            <w:vAlign w:val="center"/>
          </w:tcPr>
          <w:p w14:paraId="40FCE9C5" w14:textId="090E19F1" w:rsidR="00725EF8" w:rsidRPr="00B55797" w:rsidRDefault="00182E76" w:rsidP="00725EF8">
            <w:pPr>
              <w:spacing w:before="60"/>
              <w:jc w:val="center"/>
              <w:rPr>
                <w:rFonts w:eastAsia="SimSun"/>
                <w:sz w:val="26"/>
                <w:szCs w:val="26"/>
              </w:rPr>
            </w:pPr>
            <w:r w:rsidRPr="00B55797">
              <w:rPr>
                <w:rFonts w:eastAsia="SimSun"/>
              </w:rPr>
              <w:t xml:space="preserve">Kỳ báo cáo: </w:t>
            </w:r>
            <w:r w:rsidR="00725EF8" w:rsidRPr="00B55797">
              <w:rPr>
                <w:rFonts w:eastAsia="SimSun"/>
              </w:rPr>
              <w:t xml:space="preserve">Quý </w:t>
            </w:r>
            <w:r w:rsidR="006D70D1">
              <w:rPr>
                <w:rFonts w:eastAsia="SimSun"/>
              </w:rPr>
              <w:t>I</w:t>
            </w:r>
            <w:r w:rsidR="000B6512">
              <w:rPr>
                <w:rFonts w:eastAsia="SimSun"/>
              </w:rPr>
              <w:t>I</w:t>
            </w:r>
            <w:r w:rsidR="00725EF8" w:rsidRPr="00B55797">
              <w:rPr>
                <w:rFonts w:eastAsia="SimSun"/>
              </w:rPr>
              <w:t>I Năm 2025</w:t>
            </w:r>
            <w:r w:rsidRPr="00B55797">
              <w:rPr>
                <w:rFonts w:eastAsia="SimSun"/>
              </w:rPr>
              <w:br/>
            </w:r>
            <w:r w:rsidR="00725EF8" w:rsidRPr="00B55797">
              <w:rPr>
                <w:rFonts w:eastAsia="SimSun"/>
                <w:i/>
                <w:iCs/>
                <w:sz w:val="26"/>
                <w:szCs w:val="26"/>
              </w:rPr>
              <w:t xml:space="preserve">(Từ ngày </w:t>
            </w:r>
            <w:r w:rsidR="000B6512">
              <w:rPr>
                <w:rFonts w:eastAsia="SimSun"/>
                <w:i/>
                <w:iCs/>
                <w:sz w:val="26"/>
                <w:szCs w:val="26"/>
              </w:rPr>
              <w:t>01/7</w:t>
            </w:r>
            <w:r w:rsidR="00725EF8" w:rsidRPr="00B55797">
              <w:rPr>
                <w:rFonts w:eastAsia="SimSun"/>
                <w:i/>
                <w:iCs/>
                <w:sz w:val="26"/>
                <w:szCs w:val="26"/>
              </w:rPr>
              <w:t>/202</w:t>
            </w:r>
            <w:r w:rsidR="006D70D1">
              <w:rPr>
                <w:rFonts w:eastAsia="SimSun"/>
                <w:i/>
                <w:iCs/>
                <w:sz w:val="26"/>
                <w:szCs w:val="26"/>
              </w:rPr>
              <w:t>5</w:t>
            </w:r>
            <w:r w:rsidR="00725EF8" w:rsidRPr="00B55797">
              <w:rPr>
                <w:rFonts w:eastAsia="SimSun"/>
                <w:i/>
                <w:iCs/>
                <w:sz w:val="26"/>
                <w:szCs w:val="26"/>
              </w:rPr>
              <w:t xml:space="preserve"> đến ngày 14/</w:t>
            </w:r>
            <w:r w:rsidR="00336A69">
              <w:rPr>
                <w:rFonts w:eastAsia="SimSun"/>
                <w:i/>
                <w:iCs/>
                <w:sz w:val="26"/>
                <w:szCs w:val="26"/>
              </w:rPr>
              <w:t>12</w:t>
            </w:r>
            <w:r w:rsidR="00725EF8" w:rsidRPr="00B55797">
              <w:rPr>
                <w:rFonts w:eastAsia="SimSun"/>
                <w:i/>
                <w:iCs/>
                <w:sz w:val="26"/>
                <w:szCs w:val="26"/>
              </w:rPr>
              <w:t>/2025)</w:t>
            </w:r>
          </w:p>
          <w:p w14:paraId="6BD11929" w14:textId="3EE70D7A" w:rsidR="00182E76" w:rsidRPr="00B55797" w:rsidRDefault="00182E76" w:rsidP="00182E76">
            <w:pPr>
              <w:jc w:val="center"/>
              <w:rPr>
                <w:rFonts w:eastAsia="SimSun"/>
              </w:rPr>
            </w:pPr>
          </w:p>
        </w:tc>
        <w:tc>
          <w:tcPr>
            <w:tcW w:w="3011" w:type="dxa"/>
            <w:tcBorders>
              <w:top w:val="nil"/>
              <w:left w:val="nil"/>
              <w:bottom w:val="nil"/>
              <w:right w:val="nil"/>
            </w:tcBorders>
            <w:shd w:val="clear" w:color="000000" w:fill="FFFFFF"/>
            <w:vAlign w:val="center"/>
          </w:tcPr>
          <w:p w14:paraId="4FBF3C32" w14:textId="73F9745E" w:rsidR="00182E76" w:rsidRPr="00B55797" w:rsidRDefault="00182E76" w:rsidP="00EC04DC">
            <w:pPr>
              <w:rPr>
                <w:rFonts w:eastAsia="SimSun"/>
              </w:rPr>
            </w:pPr>
            <w:r w:rsidRPr="00B55797">
              <w:rPr>
                <w:rFonts w:eastAsia="SimSun"/>
              </w:rPr>
              <w:t xml:space="preserve">UBND </w:t>
            </w:r>
            <w:r w:rsidR="000B6512">
              <w:rPr>
                <w:rFonts w:eastAsia="SimSun"/>
              </w:rPr>
              <w:t xml:space="preserve">thành phố </w:t>
            </w:r>
          </w:p>
        </w:tc>
      </w:tr>
    </w:tbl>
    <w:p w14:paraId="390C041E" w14:textId="77777777" w:rsidR="0072132F" w:rsidRPr="00B55797" w:rsidRDefault="0072132F" w:rsidP="0072132F">
      <w:pPr>
        <w:rPr>
          <w:rFonts w:eastAsia="SimSun"/>
          <w:sz w:val="26"/>
          <w:szCs w:val="26"/>
          <w:highlight w:val="yellow"/>
          <w:lang w:val="vi-VN"/>
        </w:rPr>
      </w:pPr>
    </w:p>
    <w:tbl>
      <w:tblPr>
        <w:tblW w:w="15011" w:type="dxa"/>
        <w:tblLayout w:type="fixed"/>
        <w:tblLook w:val="04A0" w:firstRow="1" w:lastRow="0" w:firstColumn="1" w:lastColumn="0" w:noHBand="0" w:noVBand="1"/>
      </w:tblPr>
      <w:tblGrid>
        <w:gridCol w:w="699"/>
        <w:gridCol w:w="2854"/>
        <w:gridCol w:w="1330"/>
        <w:gridCol w:w="977"/>
        <w:gridCol w:w="984"/>
        <w:gridCol w:w="948"/>
        <w:gridCol w:w="1417"/>
        <w:gridCol w:w="931"/>
        <w:gridCol w:w="919"/>
        <w:gridCol w:w="808"/>
        <w:gridCol w:w="11"/>
        <w:gridCol w:w="1239"/>
        <w:gridCol w:w="929"/>
        <w:gridCol w:w="954"/>
        <w:gridCol w:w="11"/>
      </w:tblGrid>
      <w:tr w:rsidR="00070422" w:rsidRPr="00070422" w14:paraId="4CBDF2D3" w14:textId="77777777" w:rsidTr="00706F6F">
        <w:trPr>
          <w:trHeight w:val="315"/>
        </w:trPr>
        <w:tc>
          <w:tcPr>
            <w:tcW w:w="69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5C837F" w14:textId="77777777" w:rsidR="0032179E" w:rsidRPr="0032179E" w:rsidRDefault="0032179E" w:rsidP="0032179E">
            <w:pPr>
              <w:jc w:val="center"/>
              <w:rPr>
                <w:b/>
                <w:bCs/>
              </w:rPr>
            </w:pPr>
            <w:r w:rsidRPr="0032179E">
              <w:rPr>
                <w:b/>
                <w:bCs/>
              </w:rPr>
              <w:t>STT</w:t>
            </w:r>
          </w:p>
        </w:tc>
        <w:tc>
          <w:tcPr>
            <w:tcW w:w="28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2D89D6" w14:textId="77777777" w:rsidR="0032179E" w:rsidRPr="0032179E" w:rsidRDefault="0032179E" w:rsidP="0032179E">
            <w:pPr>
              <w:jc w:val="center"/>
              <w:rPr>
                <w:b/>
                <w:bCs/>
              </w:rPr>
            </w:pPr>
            <w:r w:rsidRPr="0032179E">
              <w:rPr>
                <w:b/>
                <w:bCs/>
              </w:rPr>
              <w:t>Lĩnh vực giải quyết</w:t>
            </w:r>
          </w:p>
        </w:tc>
        <w:tc>
          <w:tcPr>
            <w:tcW w:w="4239" w:type="dxa"/>
            <w:gridSpan w:val="4"/>
            <w:tcBorders>
              <w:top w:val="single" w:sz="4" w:space="0" w:color="auto"/>
              <w:left w:val="nil"/>
              <w:bottom w:val="single" w:sz="4" w:space="0" w:color="auto"/>
              <w:right w:val="single" w:sz="4" w:space="0" w:color="auto"/>
            </w:tcBorders>
            <w:shd w:val="clear" w:color="auto" w:fill="auto"/>
            <w:vAlign w:val="center"/>
            <w:hideMark/>
          </w:tcPr>
          <w:p w14:paraId="1A0DA365" w14:textId="77777777" w:rsidR="0032179E" w:rsidRPr="0032179E" w:rsidRDefault="0032179E" w:rsidP="0032179E">
            <w:pPr>
              <w:jc w:val="center"/>
              <w:rPr>
                <w:b/>
                <w:bCs/>
              </w:rPr>
            </w:pPr>
            <w:r w:rsidRPr="0032179E">
              <w:rPr>
                <w:b/>
                <w:bCs/>
              </w:rPr>
              <w:t>Số lượng hồ sơ tiếp nhận</w:t>
            </w:r>
          </w:p>
        </w:tc>
        <w:tc>
          <w:tcPr>
            <w:tcW w:w="4086" w:type="dxa"/>
            <w:gridSpan w:val="5"/>
            <w:tcBorders>
              <w:top w:val="single" w:sz="4" w:space="0" w:color="auto"/>
              <w:left w:val="nil"/>
              <w:bottom w:val="single" w:sz="4" w:space="0" w:color="auto"/>
              <w:right w:val="single" w:sz="4" w:space="0" w:color="auto"/>
            </w:tcBorders>
            <w:shd w:val="clear" w:color="auto" w:fill="auto"/>
            <w:vAlign w:val="center"/>
            <w:hideMark/>
          </w:tcPr>
          <w:p w14:paraId="18422C91" w14:textId="77777777" w:rsidR="0032179E" w:rsidRPr="0032179E" w:rsidRDefault="0032179E" w:rsidP="0032179E">
            <w:pPr>
              <w:jc w:val="center"/>
              <w:rPr>
                <w:b/>
                <w:bCs/>
              </w:rPr>
            </w:pPr>
            <w:r w:rsidRPr="0032179E">
              <w:rPr>
                <w:b/>
                <w:bCs/>
              </w:rPr>
              <w:t>Số lượng hồ sơ đã giải quyết</w:t>
            </w:r>
          </w:p>
        </w:tc>
        <w:tc>
          <w:tcPr>
            <w:tcW w:w="3133" w:type="dxa"/>
            <w:gridSpan w:val="4"/>
            <w:tcBorders>
              <w:top w:val="single" w:sz="4" w:space="0" w:color="auto"/>
              <w:left w:val="nil"/>
              <w:bottom w:val="single" w:sz="4" w:space="0" w:color="auto"/>
              <w:right w:val="single" w:sz="4" w:space="0" w:color="auto"/>
            </w:tcBorders>
            <w:shd w:val="clear" w:color="auto" w:fill="auto"/>
            <w:vAlign w:val="center"/>
            <w:hideMark/>
          </w:tcPr>
          <w:p w14:paraId="3DB4661B" w14:textId="77777777" w:rsidR="0032179E" w:rsidRPr="0032179E" w:rsidRDefault="0032179E" w:rsidP="0032179E">
            <w:pPr>
              <w:jc w:val="center"/>
              <w:rPr>
                <w:b/>
                <w:bCs/>
              </w:rPr>
            </w:pPr>
            <w:r w:rsidRPr="0032179E">
              <w:rPr>
                <w:b/>
                <w:bCs/>
              </w:rPr>
              <w:t>Số lượng hồ sơ đang giải quyết</w:t>
            </w:r>
          </w:p>
        </w:tc>
      </w:tr>
      <w:tr w:rsidR="00706F6F" w:rsidRPr="00070422" w14:paraId="279FAA0D" w14:textId="77777777" w:rsidTr="00706F6F">
        <w:trPr>
          <w:gridAfter w:val="1"/>
          <w:wAfter w:w="11" w:type="dxa"/>
          <w:trHeight w:val="315"/>
        </w:trPr>
        <w:tc>
          <w:tcPr>
            <w:tcW w:w="6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195A67" w14:textId="77777777" w:rsidR="00706F6F" w:rsidRPr="0032179E" w:rsidRDefault="00706F6F" w:rsidP="0032179E">
            <w:pPr>
              <w:rPr>
                <w:b/>
                <w:bCs/>
              </w:rPr>
            </w:pPr>
          </w:p>
        </w:tc>
        <w:tc>
          <w:tcPr>
            <w:tcW w:w="285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ADDB6A" w14:textId="77777777" w:rsidR="00706F6F" w:rsidRPr="0032179E" w:rsidRDefault="00706F6F" w:rsidP="0032179E">
            <w:pPr>
              <w:rPr>
                <w:b/>
                <w:bCs/>
              </w:rPr>
            </w:pPr>
          </w:p>
        </w:tc>
        <w:tc>
          <w:tcPr>
            <w:tcW w:w="1330" w:type="dxa"/>
            <w:vMerge w:val="restart"/>
            <w:tcBorders>
              <w:top w:val="nil"/>
              <w:left w:val="single" w:sz="4" w:space="0" w:color="auto"/>
              <w:bottom w:val="single" w:sz="4" w:space="0" w:color="auto"/>
              <w:right w:val="single" w:sz="4" w:space="0" w:color="auto"/>
            </w:tcBorders>
            <w:shd w:val="clear" w:color="auto" w:fill="auto"/>
            <w:vAlign w:val="center"/>
            <w:hideMark/>
          </w:tcPr>
          <w:p w14:paraId="31C73B9D" w14:textId="77777777" w:rsidR="00706F6F" w:rsidRPr="0032179E" w:rsidRDefault="00706F6F" w:rsidP="0032179E">
            <w:pPr>
              <w:jc w:val="center"/>
              <w:rPr>
                <w:b/>
                <w:bCs/>
              </w:rPr>
            </w:pPr>
            <w:r w:rsidRPr="0032179E">
              <w:rPr>
                <w:b/>
                <w:bCs/>
              </w:rPr>
              <w:t>Tổng số</w:t>
            </w:r>
          </w:p>
        </w:tc>
        <w:tc>
          <w:tcPr>
            <w:tcW w:w="1961" w:type="dxa"/>
            <w:gridSpan w:val="2"/>
            <w:tcBorders>
              <w:top w:val="single" w:sz="4" w:space="0" w:color="auto"/>
              <w:left w:val="nil"/>
              <w:bottom w:val="single" w:sz="4" w:space="0" w:color="auto"/>
              <w:right w:val="single" w:sz="4" w:space="0" w:color="auto"/>
            </w:tcBorders>
            <w:shd w:val="clear" w:color="auto" w:fill="auto"/>
            <w:vAlign w:val="center"/>
            <w:hideMark/>
          </w:tcPr>
          <w:p w14:paraId="4346C22A" w14:textId="77777777" w:rsidR="00706F6F" w:rsidRPr="0032179E" w:rsidRDefault="00706F6F" w:rsidP="0032179E">
            <w:pPr>
              <w:jc w:val="center"/>
              <w:rPr>
                <w:b/>
                <w:bCs/>
              </w:rPr>
            </w:pPr>
            <w:r w:rsidRPr="0032179E">
              <w:rPr>
                <w:b/>
                <w:bCs/>
              </w:rPr>
              <w:t>Trong kỳ</w:t>
            </w:r>
          </w:p>
        </w:tc>
        <w:tc>
          <w:tcPr>
            <w:tcW w:w="948" w:type="dxa"/>
            <w:vMerge w:val="restart"/>
            <w:tcBorders>
              <w:top w:val="nil"/>
              <w:left w:val="single" w:sz="4" w:space="0" w:color="auto"/>
              <w:right w:val="single" w:sz="4" w:space="0" w:color="auto"/>
            </w:tcBorders>
            <w:shd w:val="clear" w:color="auto" w:fill="auto"/>
            <w:vAlign w:val="center"/>
            <w:hideMark/>
          </w:tcPr>
          <w:p w14:paraId="0C938DB8" w14:textId="77777777" w:rsidR="00706F6F" w:rsidRPr="0032179E" w:rsidRDefault="00706F6F" w:rsidP="0032179E">
            <w:pPr>
              <w:jc w:val="center"/>
              <w:rPr>
                <w:b/>
                <w:bCs/>
              </w:rPr>
            </w:pPr>
            <w:r w:rsidRPr="0032179E">
              <w:rPr>
                <w:b/>
                <w:bCs/>
              </w:rPr>
              <w:t>Từ kỳ trước</w:t>
            </w:r>
          </w:p>
        </w:tc>
        <w:tc>
          <w:tcPr>
            <w:tcW w:w="1417" w:type="dxa"/>
            <w:vMerge w:val="restart"/>
            <w:tcBorders>
              <w:top w:val="nil"/>
              <w:left w:val="single" w:sz="4" w:space="0" w:color="auto"/>
              <w:right w:val="single" w:sz="4" w:space="0" w:color="auto"/>
            </w:tcBorders>
            <w:shd w:val="clear" w:color="auto" w:fill="auto"/>
            <w:vAlign w:val="center"/>
            <w:hideMark/>
          </w:tcPr>
          <w:p w14:paraId="13B071C3" w14:textId="77777777" w:rsidR="00706F6F" w:rsidRPr="0032179E" w:rsidRDefault="00706F6F" w:rsidP="0032179E">
            <w:pPr>
              <w:jc w:val="center"/>
              <w:rPr>
                <w:b/>
                <w:bCs/>
              </w:rPr>
            </w:pPr>
            <w:r w:rsidRPr="0032179E">
              <w:rPr>
                <w:b/>
                <w:bCs/>
              </w:rPr>
              <w:t>Tổng số</w:t>
            </w:r>
          </w:p>
        </w:tc>
        <w:tc>
          <w:tcPr>
            <w:tcW w:w="931" w:type="dxa"/>
            <w:vMerge w:val="restart"/>
            <w:tcBorders>
              <w:top w:val="nil"/>
              <w:left w:val="single" w:sz="4" w:space="0" w:color="auto"/>
              <w:right w:val="single" w:sz="4" w:space="0" w:color="auto"/>
            </w:tcBorders>
            <w:shd w:val="clear" w:color="auto" w:fill="auto"/>
            <w:vAlign w:val="center"/>
            <w:hideMark/>
          </w:tcPr>
          <w:p w14:paraId="7308F5DE" w14:textId="77777777" w:rsidR="00706F6F" w:rsidRPr="0032179E" w:rsidRDefault="00706F6F" w:rsidP="0032179E">
            <w:pPr>
              <w:jc w:val="center"/>
              <w:rPr>
                <w:b/>
                <w:bCs/>
              </w:rPr>
            </w:pPr>
            <w:r w:rsidRPr="0032179E">
              <w:rPr>
                <w:b/>
                <w:bCs/>
              </w:rPr>
              <w:t>Trước hạn</w:t>
            </w:r>
          </w:p>
        </w:tc>
        <w:tc>
          <w:tcPr>
            <w:tcW w:w="919" w:type="dxa"/>
            <w:vMerge w:val="restart"/>
            <w:tcBorders>
              <w:top w:val="nil"/>
              <w:left w:val="single" w:sz="4" w:space="0" w:color="auto"/>
              <w:right w:val="single" w:sz="4" w:space="0" w:color="auto"/>
            </w:tcBorders>
            <w:shd w:val="clear" w:color="auto" w:fill="auto"/>
            <w:vAlign w:val="center"/>
            <w:hideMark/>
          </w:tcPr>
          <w:p w14:paraId="39CD300C" w14:textId="77777777" w:rsidR="00706F6F" w:rsidRPr="0032179E" w:rsidRDefault="00706F6F" w:rsidP="0032179E">
            <w:pPr>
              <w:jc w:val="center"/>
              <w:rPr>
                <w:b/>
                <w:bCs/>
              </w:rPr>
            </w:pPr>
            <w:r w:rsidRPr="0032179E">
              <w:rPr>
                <w:b/>
                <w:bCs/>
              </w:rPr>
              <w:t>Đúng hạn</w:t>
            </w:r>
          </w:p>
        </w:tc>
        <w:tc>
          <w:tcPr>
            <w:tcW w:w="808" w:type="dxa"/>
            <w:vMerge w:val="restart"/>
            <w:tcBorders>
              <w:top w:val="nil"/>
              <w:left w:val="single" w:sz="4" w:space="0" w:color="auto"/>
              <w:right w:val="single" w:sz="4" w:space="0" w:color="auto"/>
            </w:tcBorders>
            <w:shd w:val="clear" w:color="auto" w:fill="auto"/>
            <w:vAlign w:val="center"/>
            <w:hideMark/>
          </w:tcPr>
          <w:p w14:paraId="0FB91381" w14:textId="77777777" w:rsidR="00706F6F" w:rsidRPr="0032179E" w:rsidRDefault="00706F6F" w:rsidP="0032179E">
            <w:pPr>
              <w:jc w:val="center"/>
              <w:rPr>
                <w:b/>
                <w:bCs/>
              </w:rPr>
            </w:pPr>
            <w:r w:rsidRPr="0032179E">
              <w:rPr>
                <w:b/>
                <w:bCs/>
              </w:rPr>
              <w:t>Quá hạn</w:t>
            </w:r>
          </w:p>
        </w:tc>
        <w:tc>
          <w:tcPr>
            <w:tcW w:w="1250" w:type="dxa"/>
            <w:gridSpan w:val="2"/>
            <w:vMerge w:val="restart"/>
            <w:tcBorders>
              <w:top w:val="nil"/>
              <w:left w:val="single" w:sz="4" w:space="0" w:color="auto"/>
              <w:right w:val="single" w:sz="4" w:space="0" w:color="auto"/>
            </w:tcBorders>
            <w:shd w:val="clear" w:color="auto" w:fill="auto"/>
            <w:vAlign w:val="center"/>
            <w:hideMark/>
          </w:tcPr>
          <w:p w14:paraId="4A2DF8DB" w14:textId="77777777" w:rsidR="00706F6F" w:rsidRPr="0032179E" w:rsidRDefault="00706F6F" w:rsidP="0032179E">
            <w:pPr>
              <w:jc w:val="center"/>
              <w:rPr>
                <w:b/>
                <w:bCs/>
              </w:rPr>
            </w:pPr>
            <w:r w:rsidRPr="0032179E">
              <w:rPr>
                <w:b/>
                <w:bCs/>
              </w:rPr>
              <w:t>Tổng số</w:t>
            </w:r>
          </w:p>
        </w:tc>
        <w:tc>
          <w:tcPr>
            <w:tcW w:w="929" w:type="dxa"/>
            <w:vMerge w:val="restart"/>
            <w:tcBorders>
              <w:top w:val="nil"/>
              <w:left w:val="single" w:sz="4" w:space="0" w:color="auto"/>
              <w:right w:val="single" w:sz="4" w:space="0" w:color="auto"/>
            </w:tcBorders>
            <w:shd w:val="clear" w:color="auto" w:fill="auto"/>
            <w:vAlign w:val="center"/>
            <w:hideMark/>
          </w:tcPr>
          <w:p w14:paraId="60B0BDDA" w14:textId="77777777" w:rsidR="00706F6F" w:rsidRPr="0032179E" w:rsidRDefault="00706F6F" w:rsidP="0032179E">
            <w:pPr>
              <w:jc w:val="center"/>
              <w:rPr>
                <w:b/>
                <w:bCs/>
              </w:rPr>
            </w:pPr>
            <w:r w:rsidRPr="0032179E">
              <w:rPr>
                <w:b/>
                <w:bCs/>
              </w:rPr>
              <w:t>Trong hạn</w:t>
            </w:r>
          </w:p>
        </w:tc>
        <w:tc>
          <w:tcPr>
            <w:tcW w:w="954" w:type="dxa"/>
            <w:vMerge w:val="restart"/>
            <w:tcBorders>
              <w:top w:val="nil"/>
              <w:left w:val="single" w:sz="4" w:space="0" w:color="auto"/>
              <w:right w:val="single" w:sz="4" w:space="0" w:color="auto"/>
            </w:tcBorders>
            <w:shd w:val="clear" w:color="auto" w:fill="auto"/>
            <w:vAlign w:val="center"/>
            <w:hideMark/>
          </w:tcPr>
          <w:p w14:paraId="77703B4B" w14:textId="77777777" w:rsidR="00706F6F" w:rsidRPr="0032179E" w:rsidRDefault="00706F6F" w:rsidP="0032179E">
            <w:pPr>
              <w:jc w:val="center"/>
              <w:rPr>
                <w:b/>
                <w:bCs/>
              </w:rPr>
            </w:pPr>
            <w:r w:rsidRPr="0032179E">
              <w:rPr>
                <w:b/>
                <w:bCs/>
              </w:rPr>
              <w:t>Quá hạn</w:t>
            </w:r>
          </w:p>
        </w:tc>
      </w:tr>
      <w:tr w:rsidR="00706F6F" w:rsidRPr="00070422" w14:paraId="0108B7BE" w14:textId="77777777" w:rsidTr="00706F6F">
        <w:trPr>
          <w:gridAfter w:val="1"/>
          <w:wAfter w:w="11" w:type="dxa"/>
          <w:trHeight w:val="1575"/>
        </w:trPr>
        <w:tc>
          <w:tcPr>
            <w:tcW w:w="69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4B8DAA" w14:textId="77777777" w:rsidR="00706F6F" w:rsidRPr="0032179E" w:rsidRDefault="00706F6F" w:rsidP="0032179E">
            <w:pPr>
              <w:rPr>
                <w:b/>
                <w:bCs/>
              </w:rPr>
            </w:pPr>
          </w:p>
        </w:tc>
        <w:tc>
          <w:tcPr>
            <w:tcW w:w="285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867D89" w14:textId="77777777" w:rsidR="00706F6F" w:rsidRPr="0032179E" w:rsidRDefault="00706F6F" w:rsidP="0032179E">
            <w:pPr>
              <w:rPr>
                <w:b/>
                <w:bCs/>
              </w:rPr>
            </w:pPr>
          </w:p>
        </w:tc>
        <w:tc>
          <w:tcPr>
            <w:tcW w:w="1330" w:type="dxa"/>
            <w:vMerge/>
            <w:tcBorders>
              <w:top w:val="nil"/>
              <w:left w:val="single" w:sz="4" w:space="0" w:color="auto"/>
              <w:bottom w:val="single" w:sz="4" w:space="0" w:color="auto"/>
              <w:right w:val="single" w:sz="4" w:space="0" w:color="auto"/>
            </w:tcBorders>
            <w:shd w:val="clear" w:color="auto" w:fill="auto"/>
            <w:vAlign w:val="center"/>
            <w:hideMark/>
          </w:tcPr>
          <w:p w14:paraId="668AD53F" w14:textId="77777777" w:rsidR="00706F6F" w:rsidRPr="0032179E" w:rsidRDefault="00706F6F" w:rsidP="0032179E">
            <w:pPr>
              <w:rPr>
                <w:b/>
                <w:bCs/>
              </w:rPr>
            </w:pPr>
          </w:p>
        </w:tc>
        <w:tc>
          <w:tcPr>
            <w:tcW w:w="977" w:type="dxa"/>
            <w:tcBorders>
              <w:top w:val="nil"/>
              <w:left w:val="nil"/>
              <w:bottom w:val="single" w:sz="4" w:space="0" w:color="auto"/>
              <w:right w:val="single" w:sz="4" w:space="0" w:color="auto"/>
            </w:tcBorders>
            <w:shd w:val="clear" w:color="auto" w:fill="auto"/>
            <w:vAlign w:val="center"/>
            <w:hideMark/>
          </w:tcPr>
          <w:p w14:paraId="7723C20D" w14:textId="77777777" w:rsidR="00706F6F" w:rsidRPr="0032179E" w:rsidRDefault="00706F6F" w:rsidP="0032179E">
            <w:pPr>
              <w:jc w:val="center"/>
              <w:rPr>
                <w:b/>
                <w:bCs/>
              </w:rPr>
            </w:pPr>
            <w:r w:rsidRPr="0032179E">
              <w:rPr>
                <w:b/>
                <w:bCs/>
              </w:rPr>
              <w:t>Trực tuyến</w:t>
            </w:r>
          </w:p>
        </w:tc>
        <w:tc>
          <w:tcPr>
            <w:tcW w:w="984" w:type="dxa"/>
            <w:tcBorders>
              <w:top w:val="nil"/>
              <w:left w:val="nil"/>
              <w:bottom w:val="single" w:sz="4" w:space="0" w:color="auto"/>
              <w:right w:val="single" w:sz="4" w:space="0" w:color="auto"/>
            </w:tcBorders>
            <w:shd w:val="clear" w:color="auto" w:fill="auto"/>
            <w:vAlign w:val="center"/>
            <w:hideMark/>
          </w:tcPr>
          <w:p w14:paraId="31D869B4" w14:textId="6756FBD4" w:rsidR="00706F6F" w:rsidRPr="0032179E" w:rsidRDefault="00706F6F" w:rsidP="0032179E">
            <w:pPr>
              <w:jc w:val="center"/>
              <w:rPr>
                <w:b/>
                <w:bCs/>
              </w:rPr>
            </w:pPr>
            <w:r w:rsidRPr="0032179E">
              <w:rPr>
                <w:b/>
                <w:bCs/>
              </w:rPr>
              <w:t xml:space="preserve">Trực tiếp, </w:t>
            </w:r>
            <w:r>
              <w:rPr>
                <w:b/>
                <w:bCs/>
              </w:rPr>
              <w:t>d</w:t>
            </w:r>
            <w:r w:rsidRPr="0032179E">
              <w:rPr>
                <w:b/>
                <w:bCs/>
              </w:rPr>
              <w:t>ịch vụ bưu chính</w:t>
            </w:r>
          </w:p>
        </w:tc>
        <w:tc>
          <w:tcPr>
            <w:tcW w:w="948" w:type="dxa"/>
            <w:vMerge/>
            <w:tcBorders>
              <w:left w:val="single" w:sz="4" w:space="0" w:color="auto"/>
              <w:bottom w:val="single" w:sz="4" w:space="0" w:color="auto"/>
              <w:right w:val="single" w:sz="4" w:space="0" w:color="auto"/>
            </w:tcBorders>
            <w:shd w:val="clear" w:color="auto" w:fill="auto"/>
            <w:vAlign w:val="center"/>
            <w:hideMark/>
          </w:tcPr>
          <w:p w14:paraId="565BF754" w14:textId="77777777" w:rsidR="00706F6F" w:rsidRPr="0032179E" w:rsidRDefault="00706F6F" w:rsidP="0032179E">
            <w:pPr>
              <w:rPr>
                <w:b/>
                <w:bCs/>
              </w:rPr>
            </w:pPr>
          </w:p>
        </w:tc>
        <w:tc>
          <w:tcPr>
            <w:tcW w:w="1417" w:type="dxa"/>
            <w:vMerge/>
            <w:tcBorders>
              <w:left w:val="single" w:sz="4" w:space="0" w:color="auto"/>
              <w:bottom w:val="single" w:sz="4" w:space="0" w:color="auto"/>
              <w:right w:val="single" w:sz="4" w:space="0" w:color="auto"/>
            </w:tcBorders>
            <w:shd w:val="clear" w:color="auto" w:fill="auto"/>
            <w:vAlign w:val="center"/>
            <w:hideMark/>
          </w:tcPr>
          <w:p w14:paraId="212C42A9" w14:textId="77777777" w:rsidR="00706F6F" w:rsidRPr="0032179E" w:rsidRDefault="00706F6F" w:rsidP="0032179E">
            <w:pPr>
              <w:rPr>
                <w:b/>
                <w:bCs/>
              </w:rPr>
            </w:pPr>
          </w:p>
        </w:tc>
        <w:tc>
          <w:tcPr>
            <w:tcW w:w="931" w:type="dxa"/>
            <w:vMerge/>
            <w:tcBorders>
              <w:left w:val="single" w:sz="4" w:space="0" w:color="auto"/>
              <w:bottom w:val="single" w:sz="4" w:space="0" w:color="auto"/>
              <w:right w:val="single" w:sz="4" w:space="0" w:color="auto"/>
            </w:tcBorders>
            <w:shd w:val="clear" w:color="auto" w:fill="auto"/>
            <w:vAlign w:val="center"/>
            <w:hideMark/>
          </w:tcPr>
          <w:p w14:paraId="3A060B83" w14:textId="77777777" w:rsidR="00706F6F" w:rsidRPr="0032179E" w:rsidRDefault="00706F6F" w:rsidP="0032179E">
            <w:pPr>
              <w:rPr>
                <w:b/>
                <w:bCs/>
              </w:rPr>
            </w:pPr>
          </w:p>
        </w:tc>
        <w:tc>
          <w:tcPr>
            <w:tcW w:w="919" w:type="dxa"/>
            <w:vMerge/>
            <w:tcBorders>
              <w:left w:val="single" w:sz="4" w:space="0" w:color="auto"/>
              <w:bottom w:val="single" w:sz="4" w:space="0" w:color="auto"/>
              <w:right w:val="single" w:sz="4" w:space="0" w:color="auto"/>
            </w:tcBorders>
            <w:shd w:val="clear" w:color="auto" w:fill="auto"/>
            <w:vAlign w:val="center"/>
            <w:hideMark/>
          </w:tcPr>
          <w:p w14:paraId="14F46A52" w14:textId="77777777" w:rsidR="00706F6F" w:rsidRPr="0032179E" w:rsidRDefault="00706F6F" w:rsidP="0032179E">
            <w:pPr>
              <w:rPr>
                <w:b/>
                <w:bCs/>
              </w:rPr>
            </w:pPr>
          </w:p>
        </w:tc>
        <w:tc>
          <w:tcPr>
            <w:tcW w:w="808" w:type="dxa"/>
            <w:vMerge/>
            <w:tcBorders>
              <w:left w:val="single" w:sz="4" w:space="0" w:color="auto"/>
              <w:bottom w:val="single" w:sz="4" w:space="0" w:color="auto"/>
              <w:right w:val="single" w:sz="4" w:space="0" w:color="auto"/>
            </w:tcBorders>
            <w:shd w:val="clear" w:color="auto" w:fill="auto"/>
            <w:vAlign w:val="center"/>
            <w:hideMark/>
          </w:tcPr>
          <w:p w14:paraId="7F9F9B6F" w14:textId="77777777" w:rsidR="00706F6F" w:rsidRPr="0032179E" w:rsidRDefault="00706F6F" w:rsidP="0032179E">
            <w:pPr>
              <w:rPr>
                <w:b/>
                <w:bCs/>
              </w:rPr>
            </w:pPr>
          </w:p>
        </w:tc>
        <w:tc>
          <w:tcPr>
            <w:tcW w:w="1250" w:type="dxa"/>
            <w:gridSpan w:val="2"/>
            <w:vMerge/>
            <w:tcBorders>
              <w:left w:val="single" w:sz="4" w:space="0" w:color="auto"/>
              <w:bottom w:val="single" w:sz="4" w:space="0" w:color="auto"/>
              <w:right w:val="single" w:sz="4" w:space="0" w:color="auto"/>
            </w:tcBorders>
            <w:shd w:val="clear" w:color="auto" w:fill="auto"/>
            <w:vAlign w:val="center"/>
            <w:hideMark/>
          </w:tcPr>
          <w:p w14:paraId="291AF4C0" w14:textId="77777777" w:rsidR="00706F6F" w:rsidRPr="0032179E" w:rsidRDefault="00706F6F" w:rsidP="0032179E">
            <w:pPr>
              <w:rPr>
                <w:b/>
                <w:bCs/>
              </w:rPr>
            </w:pPr>
          </w:p>
        </w:tc>
        <w:tc>
          <w:tcPr>
            <w:tcW w:w="929" w:type="dxa"/>
            <w:vMerge/>
            <w:tcBorders>
              <w:left w:val="single" w:sz="4" w:space="0" w:color="auto"/>
              <w:bottom w:val="single" w:sz="4" w:space="0" w:color="auto"/>
              <w:right w:val="single" w:sz="4" w:space="0" w:color="auto"/>
            </w:tcBorders>
            <w:shd w:val="clear" w:color="auto" w:fill="auto"/>
            <w:vAlign w:val="center"/>
            <w:hideMark/>
          </w:tcPr>
          <w:p w14:paraId="0A2C344F" w14:textId="77777777" w:rsidR="00706F6F" w:rsidRPr="0032179E" w:rsidRDefault="00706F6F" w:rsidP="0032179E">
            <w:pPr>
              <w:rPr>
                <w:b/>
                <w:bCs/>
              </w:rPr>
            </w:pPr>
          </w:p>
        </w:tc>
        <w:tc>
          <w:tcPr>
            <w:tcW w:w="954" w:type="dxa"/>
            <w:vMerge/>
            <w:tcBorders>
              <w:left w:val="single" w:sz="4" w:space="0" w:color="auto"/>
              <w:bottom w:val="single" w:sz="4" w:space="0" w:color="auto"/>
              <w:right w:val="single" w:sz="4" w:space="0" w:color="auto"/>
            </w:tcBorders>
            <w:shd w:val="clear" w:color="auto" w:fill="auto"/>
            <w:vAlign w:val="center"/>
            <w:hideMark/>
          </w:tcPr>
          <w:p w14:paraId="5CDF63E9" w14:textId="77777777" w:rsidR="00706F6F" w:rsidRPr="0032179E" w:rsidRDefault="00706F6F" w:rsidP="0032179E">
            <w:pPr>
              <w:rPr>
                <w:b/>
                <w:bCs/>
              </w:rPr>
            </w:pPr>
          </w:p>
        </w:tc>
      </w:tr>
      <w:tr w:rsidR="00706F6F" w:rsidRPr="00070422" w14:paraId="39CCA3BA"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467D9C2F" w14:textId="77777777" w:rsidR="0032179E" w:rsidRPr="0032179E" w:rsidRDefault="0032179E" w:rsidP="0032179E">
            <w:pPr>
              <w:jc w:val="center"/>
              <w:rPr>
                <w:b/>
                <w:bCs/>
              </w:rPr>
            </w:pPr>
            <w:r w:rsidRPr="0032179E">
              <w:rPr>
                <w:b/>
                <w:bCs/>
              </w:rPr>
              <w:t>(1)</w:t>
            </w:r>
          </w:p>
        </w:tc>
        <w:tc>
          <w:tcPr>
            <w:tcW w:w="2854" w:type="dxa"/>
            <w:tcBorders>
              <w:top w:val="nil"/>
              <w:left w:val="nil"/>
              <w:bottom w:val="single" w:sz="4" w:space="0" w:color="auto"/>
              <w:right w:val="single" w:sz="4" w:space="0" w:color="auto"/>
            </w:tcBorders>
            <w:shd w:val="clear" w:color="auto" w:fill="auto"/>
            <w:vAlign w:val="center"/>
            <w:hideMark/>
          </w:tcPr>
          <w:p w14:paraId="5BDD9EB3" w14:textId="77777777" w:rsidR="0032179E" w:rsidRPr="0032179E" w:rsidRDefault="0032179E" w:rsidP="0032179E">
            <w:pPr>
              <w:jc w:val="center"/>
              <w:rPr>
                <w:b/>
                <w:bCs/>
              </w:rPr>
            </w:pPr>
            <w:r w:rsidRPr="0032179E">
              <w:rPr>
                <w:b/>
                <w:bCs/>
              </w:rPr>
              <w:t>(2)</w:t>
            </w:r>
          </w:p>
        </w:tc>
        <w:tc>
          <w:tcPr>
            <w:tcW w:w="1330" w:type="dxa"/>
            <w:tcBorders>
              <w:top w:val="nil"/>
              <w:left w:val="nil"/>
              <w:bottom w:val="single" w:sz="4" w:space="0" w:color="auto"/>
              <w:right w:val="single" w:sz="4" w:space="0" w:color="auto"/>
            </w:tcBorders>
            <w:shd w:val="clear" w:color="auto" w:fill="auto"/>
            <w:vAlign w:val="center"/>
            <w:hideMark/>
          </w:tcPr>
          <w:p w14:paraId="428885CC" w14:textId="77777777" w:rsidR="00070422" w:rsidRPr="00070422" w:rsidRDefault="0032179E" w:rsidP="0032179E">
            <w:pPr>
              <w:jc w:val="center"/>
              <w:rPr>
                <w:b/>
                <w:bCs/>
              </w:rPr>
            </w:pPr>
            <w:r w:rsidRPr="0032179E">
              <w:rPr>
                <w:b/>
                <w:bCs/>
              </w:rPr>
              <w:t>(3)=(4)+(5)</w:t>
            </w:r>
          </w:p>
          <w:p w14:paraId="601E2659" w14:textId="1859A7D6" w:rsidR="0032179E" w:rsidRPr="0032179E" w:rsidRDefault="0032179E" w:rsidP="0032179E">
            <w:pPr>
              <w:jc w:val="center"/>
              <w:rPr>
                <w:b/>
                <w:bCs/>
              </w:rPr>
            </w:pPr>
            <w:r w:rsidRPr="0032179E">
              <w:rPr>
                <w:b/>
                <w:bCs/>
              </w:rPr>
              <w:t>+(6)</w:t>
            </w:r>
          </w:p>
        </w:tc>
        <w:tc>
          <w:tcPr>
            <w:tcW w:w="977" w:type="dxa"/>
            <w:tcBorders>
              <w:top w:val="nil"/>
              <w:left w:val="nil"/>
              <w:bottom w:val="single" w:sz="4" w:space="0" w:color="auto"/>
              <w:right w:val="single" w:sz="4" w:space="0" w:color="auto"/>
            </w:tcBorders>
            <w:shd w:val="clear" w:color="auto" w:fill="auto"/>
            <w:vAlign w:val="center"/>
            <w:hideMark/>
          </w:tcPr>
          <w:p w14:paraId="7FB1FEB1" w14:textId="77777777" w:rsidR="0032179E" w:rsidRPr="0032179E" w:rsidRDefault="0032179E" w:rsidP="0032179E">
            <w:pPr>
              <w:jc w:val="center"/>
              <w:rPr>
                <w:b/>
                <w:bCs/>
              </w:rPr>
            </w:pPr>
            <w:r w:rsidRPr="0032179E">
              <w:rPr>
                <w:b/>
                <w:bCs/>
              </w:rPr>
              <w:t>(4)</w:t>
            </w:r>
          </w:p>
        </w:tc>
        <w:tc>
          <w:tcPr>
            <w:tcW w:w="984" w:type="dxa"/>
            <w:tcBorders>
              <w:top w:val="nil"/>
              <w:left w:val="nil"/>
              <w:bottom w:val="single" w:sz="4" w:space="0" w:color="auto"/>
              <w:right w:val="single" w:sz="4" w:space="0" w:color="auto"/>
            </w:tcBorders>
            <w:shd w:val="clear" w:color="auto" w:fill="auto"/>
            <w:vAlign w:val="center"/>
            <w:hideMark/>
          </w:tcPr>
          <w:p w14:paraId="6A84CEC0" w14:textId="77777777" w:rsidR="0032179E" w:rsidRPr="0032179E" w:rsidRDefault="0032179E" w:rsidP="0032179E">
            <w:pPr>
              <w:jc w:val="center"/>
              <w:rPr>
                <w:b/>
                <w:bCs/>
              </w:rPr>
            </w:pPr>
            <w:r w:rsidRPr="0032179E">
              <w:rPr>
                <w:b/>
                <w:bCs/>
              </w:rPr>
              <w:t>(5)</w:t>
            </w:r>
          </w:p>
        </w:tc>
        <w:tc>
          <w:tcPr>
            <w:tcW w:w="948" w:type="dxa"/>
            <w:tcBorders>
              <w:top w:val="nil"/>
              <w:left w:val="nil"/>
              <w:bottom w:val="single" w:sz="4" w:space="0" w:color="auto"/>
              <w:right w:val="single" w:sz="4" w:space="0" w:color="auto"/>
            </w:tcBorders>
            <w:shd w:val="clear" w:color="auto" w:fill="auto"/>
            <w:vAlign w:val="center"/>
            <w:hideMark/>
          </w:tcPr>
          <w:p w14:paraId="03FC7EBC" w14:textId="77777777" w:rsidR="0032179E" w:rsidRPr="0032179E" w:rsidRDefault="0032179E" w:rsidP="0032179E">
            <w:pPr>
              <w:jc w:val="center"/>
              <w:rPr>
                <w:b/>
                <w:bCs/>
              </w:rPr>
            </w:pPr>
            <w:r w:rsidRPr="0032179E">
              <w:rPr>
                <w:b/>
                <w:bCs/>
              </w:rPr>
              <w:t>(6)</w:t>
            </w:r>
          </w:p>
        </w:tc>
        <w:tc>
          <w:tcPr>
            <w:tcW w:w="1417" w:type="dxa"/>
            <w:tcBorders>
              <w:top w:val="nil"/>
              <w:left w:val="nil"/>
              <w:bottom w:val="single" w:sz="4" w:space="0" w:color="auto"/>
              <w:right w:val="single" w:sz="4" w:space="0" w:color="auto"/>
            </w:tcBorders>
            <w:shd w:val="clear" w:color="auto" w:fill="auto"/>
            <w:vAlign w:val="center"/>
            <w:hideMark/>
          </w:tcPr>
          <w:p w14:paraId="3FDDFEAC" w14:textId="77777777" w:rsidR="00070422" w:rsidRPr="00070422" w:rsidRDefault="0032179E" w:rsidP="0032179E">
            <w:pPr>
              <w:jc w:val="center"/>
              <w:rPr>
                <w:b/>
                <w:bCs/>
              </w:rPr>
            </w:pPr>
            <w:r w:rsidRPr="0032179E">
              <w:rPr>
                <w:b/>
                <w:bCs/>
              </w:rPr>
              <w:t>(7)=(8)+(9)</w:t>
            </w:r>
          </w:p>
          <w:p w14:paraId="0896A3C1" w14:textId="74FD98DB" w:rsidR="0032179E" w:rsidRPr="0032179E" w:rsidRDefault="0032179E" w:rsidP="0032179E">
            <w:pPr>
              <w:jc w:val="center"/>
              <w:rPr>
                <w:b/>
                <w:bCs/>
              </w:rPr>
            </w:pPr>
            <w:r w:rsidRPr="0032179E">
              <w:rPr>
                <w:b/>
                <w:bCs/>
              </w:rPr>
              <w:t>+(10)</w:t>
            </w:r>
          </w:p>
        </w:tc>
        <w:tc>
          <w:tcPr>
            <w:tcW w:w="931" w:type="dxa"/>
            <w:tcBorders>
              <w:top w:val="nil"/>
              <w:left w:val="nil"/>
              <w:bottom w:val="single" w:sz="4" w:space="0" w:color="auto"/>
              <w:right w:val="single" w:sz="4" w:space="0" w:color="auto"/>
            </w:tcBorders>
            <w:shd w:val="clear" w:color="auto" w:fill="auto"/>
            <w:vAlign w:val="center"/>
            <w:hideMark/>
          </w:tcPr>
          <w:p w14:paraId="1614D219" w14:textId="77777777" w:rsidR="0032179E" w:rsidRPr="0032179E" w:rsidRDefault="0032179E" w:rsidP="0032179E">
            <w:pPr>
              <w:jc w:val="center"/>
              <w:rPr>
                <w:b/>
                <w:bCs/>
              </w:rPr>
            </w:pPr>
            <w:r w:rsidRPr="0032179E">
              <w:rPr>
                <w:b/>
                <w:bCs/>
              </w:rPr>
              <w:t>(8)</w:t>
            </w:r>
          </w:p>
        </w:tc>
        <w:tc>
          <w:tcPr>
            <w:tcW w:w="919" w:type="dxa"/>
            <w:tcBorders>
              <w:top w:val="nil"/>
              <w:left w:val="nil"/>
              <w:bottom w:val="single" w:sz="4" w:space="0" w:color="auto"/>
              <w:right w:val="single" w:sz="4" w:space="0" w:color="auto"/>
            </w:tcBorders>
            <w:shd w:val="clear" w:color="auto" w:fill="auto"/>
            <w:vAlign w:val="center"/>
            <w:hideMark/>
          </w:tcPr>
          <w:p w14:paraId="37CCB84A" w14:textId="77777777" w:rsidR="0032179E" w:rsidRPr="0032179E" w:rsidRDefault="0032179E" w:rsidP="0032179E">
            <w:pPr>
              <w:jc w:val="center"/>
              <w:rPr>
                <w:b/>
                <w:bCs/>
              </w:rPr>
            </w:pPr>
            <w:r w:rsidRPr="0032179E">
              <w:rPr>
                <w:b/>
                <w:bCs/>
              </w:rPr>
              <w:t>(9)</w:t>
            </w:r>
          </w:p>
        </w:tc>
        <w:tc>
          <w:tcPr>
            <w:tcW w:w="808" w:type="dxa"/>
            <w:tcBorders>
              <w:top w:val="nil"/>
              <w:left w:val="nil"/>
              <w:bottom w:val="single" w:sz="4" w:space="0" w:color="auto"/>
              <w:right w:val="single" w:sz="4" w:space="0" w:color="auto"/>
            </w:tcBorders>
            <w:shd w:val="clear" w:color="auto" w:fill="auto"/>
            <w:vAlign w:val="center"/>
            <w:hideMark/>
          </w:tcPr>
          <w:p w14:paraId="43C6B2FE" w14:textId="77777777" w:rsidR="0032179E" w:rsidRPr="0032179E" w:rsidRDefault="0032179E" w:rsidP="0032179E">
            <w:pPr>
              <w:jc w:val="center"/>
              <w:rPr>
                <w:b/>
                <w:bCs/>
              </w:rPr>
            </w:pPr>
            <w:r w:rsidRPr="0032179E">
              <w:rPr>
                <w:b/>
                <w:bCs/>
              </w:rPr>
              <w:t>(10)</w:t>
            </w:r>
          </w:p>
        </w:tc>
        <w:tc>
          <w:tcPr>
            <w:tcW w:w="1250" w:type="dxa"/>
            <w:gridSpan w:val="2"/>
            <w:tcBorders>
              <w:top w:val="nil"/>
              <w:left w:val="nil"/>
              <w:bottom w:val="single" w:sz="4" w:space="0" w:color="auto"/>
              <w:right w:val="single" w:sz="4" w:space="0" w:color="auto"/>
            </w:tcBorders>
            <w:shd w:val="clear" w:color="auto" w:fill="auto"/>
            <w:vAlign w:val="center"/>
            <w:hideMark/>
          </w:tcPr>
          <w:p w14:paraId="7B9F2E52" w14:textId="77777777" w:rsidR="00070422" w:rsidRPr="00070422" w:rsidRDefault="0032179E" w:rsidP="0032179E">
            <w:pPr>
              <w:jc w:val="center"/>
              <w:rPr>
                <w:b/>
                <w:bCs/>
              </w:rPr>
            </w:pPr>
            <w:r w:rsidRPr="0032179E">
              <w:rPr>
                <w:b/>
                <w:bCs/>
              </w:rPr>
              <w:t>(11)=</w:t>
            </w:r>
          </w:p>
          <w:p w14:paraId="38CD9862" w14:textId="24C0EF36" w:rsidR="0032179E" w:rsidRPr="0032179E" w:rsidRDefault="0032179E" w:rsidP="00070422">
            <w:pPr>
              <w:jc w:val="center"/>
              <w:rPr>
                <w:b/>
                <w:bCs/>
              </w:rPr>
            </w:pPr>
            <w:r w:rsidRPr="0032179E">
              <w:rPr>
                <w:b/>
                <w:bCs/>
              </w:rPr>
              <w:t>(12)+(13)</w:t>
            </w:r>
          </w:p>
        </w:tc>
        <w:tc>
          <w:tcPr>
            <w:tcW w:w="929" w:type="dxa"/>
            <w:tcBorders>
              <w:top w:val="nil"/>
              <w:left w:val="nil"/>
              <w:bottom w:val="single" w:sz="4" w:space="0" w:color="auto"/>
              <w:right w:val="single" w:sz="4" w:space="0" w:color="auto"/>
            </w:tcBorders>
            <w:shd w:val="clear" w:color="auto" w:fill="auto"/>
            <w:vAlign w:val="center"/>
            <w:hideMark/>
          </w:tcPr>
          <w:p w14:paraId="425BC6D6" w14:textId="77777777" w:rsidR="0032179E" w:rsidRPr="0032179E" w:rsidRDefault="0032179E" w:rsidP="0032179E">
            <w:pPr>
              <w:jc w:val="center"/>
              <w:rPr>
                <w:b/>
                <w:bCs/>
              </w:rPr>
            </w:pPr>
            <w:r w:rsidRPr="0032179E">
              <w:rPr>
                <w:b/>
                <w:bCs/>
              </w:rPr>
              <w:t>(12)</w:t>
            </w:r>
          </w:p>
        </w:tc>
        <w:tc>
          <w:tcPr>
            <w:tcW w:w="954" w:type="dxa"/>
            <w:tcBorders>
              <w:top w:val="nil"/>
              <w:left w:val="nil"/>
              <w:bottom w:val="single" w:sz="4" w:space="0" w:color="auto"/>
              <w:right w:val="single" w:sz="4" w:space="0" w:color="auto"/>
            </w:tcBorders>
            <w:shd w:val="clear" w:color="auto" w:fill="auto"/>
            <w:vAlign w:val="center"/>
            <w:hideMark/>
          </w:tcPr>
          <w:p w14:paraId="55E7D469" w14:textId="77777777" w:rsidR="0032179E" w:rsidRPr="0032179E" w:rsidRDefault="0032179E" w:rsidP="0032179E">
            <w:pPr>
              <w:jc w:val="center"/>
              <w:rPr>
                <w:b/>
                <w:bCs/>
              </w:rPr>
            </w:pPr>
            <w:r w:rsidRPr="0032179E">
              <w:rPr>
                <w:b/>
                <w:bCs/>
              </w:rPr>
              <w:t>(13)</w:t>
            </w:r>
          </w:p>
        </w:tc>
      </w:tr>
      <w:tr w:rsidR="00070422" w:rsidRPr="00070422" w14:paraId="596358CC"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7AB1D967" w14:textId="77777777" w:rsidR="0032179E" w:rsidRPr="0032179E" w:rsidRDefault="0032179E" w:rsidP="0032179E">
            <w:pPr>
              <w:jc w:val="center"/>
            </w:pPr>
            <w:r w:rsidRPr="0032179E">
              <w:t>1</w:t>
            </w:r>
          </w:p>
        </w:tc>
        <w:tc>
          <w:tcPr>
            <w:tcW w:w="2854" w:type="dxa"/>
            <w:tcBorders>
              <w:top w:val="nil"/>
              <w:left w:val="nil"/>
              <w:bottom w:val="single" w:sz="4" w:space="0" w:color="auto"/>
              <w:right w:val="single" w:sz="4" w:space="0" w:color="auto"/>
            </w:tcBorders>
            <w:shd w:val="clear" w:color="auto" w:fill="auto"/>
            <w:vAlign w:val="center"/>
            <w:hideMark/>
          </w:tcPr>
          <w:p w14:paraId="13EE4586" w14:textId="77777777" w:rsidR="0032179E" w:rsidRPr="0032179E" w:rsidRDefault="0032179E" w:rsidP="00AD1EFD">
            <w:pPr>
              <w:jc w:val="both"/>
            </w:pPr>
            <w:r w:rsidRPr="0032179E">
              <w:t>Người có công</w:t>
            </w:r>
          </w:p>
        </w:tc>
        <w:tc>
          <w:tcPr>
            <w:tcW w:w="1330" w:type="dxa"/>
            <w:tcBorders>
              <w:top w:val="nil"/>
              <w:left w:val="nil"/>
              <w:bottom w:val="single" w:sz="4" w:space="0" w:color="auto"/>
              <w:right w:val="single" w:sz="4" w:space="0" w:color="auto"/>
            </w:tcBorders>
            <w:shd w:val="clear" w:color="auto" w:fill="auto"/>
            <w:vAlign w:val="center"/>
            <w:hideMark/>
          </w:tcPr>
          <w:p w14:paraId="36EDD7F5" w14:textId="77777777" w:rsidR="0032179E" w:rsidRPr="0032179E" w:rsidRDefault="0032179E" w:rsidP="0032179E">
            <w:pPr>
              <w:jc w:val="center"/>
            </w:pPr>
            <w:r w:rsidRPr="0032179E">
              <w:t>1</w:t>
            </w:r>
          </w:p>
        </w:tc>
        <w:tc>
          <w:tcPr>
            <w:tcW w:w="977" w:type="dxa"/>
            <w:tcBorders>
              <w:top w:val="nil"/>
              <w:left w:val="nil"/>
              <w:bottom w:val="single" w:sz="4" w:space="0" w:color="auto"/>
              <w:right w:val="single" w:sz="4" w:space="0" w:color="auto"/>
            </w:tcBorders>
            <w:shd w:val="clear" w:color="auto" w:fill="auto"/>
            <w:vAlign w:val="center"/>
            <w:hideMark/>
          </w:tcPr>
          <w:p w14:paraId="5D82A745" w14:textId="77777777" w:rsidR="0032179E" w:rsidRPr="0032179E" w:rsidRDefault="0032179E" w:rsidP="0032179E">
            <w:pPr>
              <w:jc w:val="center"/>
            </w:pPr>
            <w:r w:rsidRPr="0032179E">
              <w:t>1</w:t>
            </w:r>
          </w:p>
        </w:tc>
        <w:tc>
          <w:tcPr>
            <w:tcW w:w="984" w:type="dxa"/>
            <w:tcBorders>
              <w:top w:val="nil"/>
              <w:left w:val="nil"/>
              <w:bottom w:val="single" w:sz="4" w:space="0" w:color="auto"/>
              <w:right w:val="single" w:sz="4" w:space="0" w:color="auto"/>
            </w:tcBorders>
            <w:shd w:val="clear" w:color="auto" w:fill="auto"/>
            <w:vAlign w:val="center"/>
            <w:hideMark/>
          </w:tcPr>
          <w:p w14:paraId="7857F707"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61ACB623"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39D43A73" w14:textId="77777777" w:rsidR="0032179E" w:rsidRPr="0032179E" w:rsidRDefault="0032179E" w:rsidP="0032179E">
            <w:pPr>
              <w:jc w:val="center"/>
            </w:pPr>
            <w:r w:rsidRPr="0032179E">
              <w:t>1</w:t>
            </w:r>
          </w:p>
        </w:tc>
        <w:tc>
          <w:tcPr>
            <w:tcW w:w="931" w:type="dxa"/>
            <w:tcBorders>
              <w:top w:val="nil"/>
              <w:left w:val="nil"/>
              <w:bottom w:val="single" w:sz="4" w:space="0" w:color="auto"/>
              <w:right w:val="single" w:sz="4" w:space="0" w:color="auto"/>
            </w:tcBorders>
            <w:shd w:val="clear" w:color="auto" w:fill="auto"/>
            <w:vAlign w:val="center"/>
            <w:hideMark/>
          </w:tcPr>
          <w:p w14:paraId="1DD33089" w14:textId="77777777" w:rsidR="0032179E" w:rsidRPr="0032179E" w:rsidRDefault="0032179E" w:rsidP="0032179E">
            <w:pPr>
              <w:jc w:val="center"/>
            </w:pPr>
            <w:r w:rsidRPr="0032179E">
              <w:t>1</w:t>
            </w:r>
          </w:p>
        </w:tc>
        <w:tc>
          <w:tcPr>
            <w:tcW w:w="919" w:type="dxa"/>
            <w:tcBorders>
              <w:top w:val="nil"/>
              <w:left w:val="nil"/>
              <w:bottom w:val="single" w:sz="4" w:space="0" w:color="auto"/>
              <w:right w:val="single" w:sz="4" w:space="0" w:color="auto"/>
            </w:tcBorders>
            <w:shd w:val="clear" w:color="auto" w:fill="auto"/>
            <w:vAlign w:val="center"/>
            <w:hideMark/>
          </w:tcPr>
          <w:p w14:paraId="49F9BAAE"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0C7B86EC"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79F3B9D0"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162C559A"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3DDCC44B" w14:textId="77777777" w:rsidR="0032179E" w:rsidRPr="0032179E" w:rsidRDefault="0032179E" w:rsidP="0032179E">
            <w:pPr>
              <w:jc w:val="center"/>
            </w:pPr>
            <w:r w:rsidRPr="0032179E">
              <w:t>0</w:t>
            </w:r>
          </w:p>
        </w:tc>
      </w:tr>
      <w:tr w:rsidR="00070422" w:rsidRPr="00070422" w14:paraId="48174A95"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535264FF" w14:textId="77777777" w:rsidR="0032179E" w:rsidRPr="0032179E" w:rsidRDefault="0032179E" w:rsidP="0032179E">
            <w:pPr>
              <w:jc w:val="center"/>
            </w:pPr>
            <w:r w:rsidRPr="0032179E">
              <w:t>2</w:t>
            </w:r>
          </w:p>
        </w:tc>
        <w:tc>
          <w:tcPr>
            <w:tcW w:w="2854" w:type="dxa"/>
            <w:tcBorders>
              <w:top w:val="nil"/>
              <w:left w:val="nil"/>
              <w:bottom w:val="single" w:sz="4" w:space="0" w:color="auto"/>
              <w:right w:val="single" w:sz="4" w:space="0" w:color="auto"/>
            </w:tcBorders>
            <w:shd w:val="clear" w:color="auto" w:fill="auto"/>
            <w:vAlign w:val="center"/>
            <w:hideMark/>
          </w:tcPr>
          <w:p w14:paraId="1AF97124" w14:textId="77777777" w:rsidR="0032179E" w:rsidRPr="0032179E" w:rsidRDefault="0032179E" w:rsidP="00AD1EFD">
            <w:pPr>
              <w:jc w:val="both"/>
            </w:pPr>
            <w:r w:rsidRPr="0032179E">
              <w:t>Bảo trợ xã hội</w:t>
            </w:r>
          </w:p>
        </w:tc>
        <w:tc>
          <w:tcPr>
            <w:tcW w:w="1330" w:type="dxa"/>
            <w:tcBorders>
              <w:top w:val="nil"/>
              <w:left w:val="nil"/>
              <w:bottom w:val="single" w:sz="4" w:space="0" w:color="auto"/>
              <w:right w:val="single" w:sz="4" w:space="0" w:color="auto"/>
            </w:tcBorders>
            <w:shd w:val="clear" w:color="auto" w:fill="auto"/>
            <w:vAlign w:val="center"/>
            <w:hideMark/>
          </w:tcPr>
          <w:p w14:paraId="6E763822" w14:textId="77777777" w:rsidR="0032179E" w:rsidRPr="0032179E" w:rsidRDefault="0032179E" w:rsidP="0032179E">
            <w:pPr>
              <w:jc w:val="center"/>
            </w:pPr>
            <w:r w:rsidRPr="0032179E">
              <w:t>136</w:t>
            </w:r>
          </w:p>
        </w:tc>
        <w:tc>
          <w:tcPr>
            <w:tcW w:w="977" w:type="dxa"/>
            <w:tcBorders>
              <w:top w:val="nil"/>
              <w:left w:val="nil"/>
              <w:bottom w:val="single" w:sz="4" w:space="0" w:color="auto"/>
              <w:right w:val="single" w:sz="4" w:space="0" w:color="auto"/>
            </w:tcBorders>
            <w:shd w:val="clear" w:color="auto" w:fill="auto"/>
            <w:vAlign w:val="center"/>
            <w:hideMark/>
          </w:tcPr>
          <w:p w14:paraId="48546A2F" w14:textId="77777777" w:rsidR="0032179E" w:rsidRPr="0032179E" w:rsidRDefault="0032179E" w:rsidP="0032179E">
            <w:pPr>
              <w:jc w:val="center"/>
            </w:pPr>
            <w:r w:rsidRPr="0032179E">
              <w:t>136</w:t>
            </w:r>
          </w:p>
        </w:tc>
        <w:tc>
          <w:tcPr>
            <w:tcW w:w="984" w:type="dxa"/>
            <w:tcBorders>
              <w:top w:val="nil"/>
              <w:left w:val="nil"/>
              <w:bottom w:val="single" w:sz="4" w:space="0" w:color="auto"/>
              <w:right w:val="single" w:sz="4" w:space="0" w:color="auto"/>
            </w:tcBorders>
            <w:shd w:val="clear" w:color="auto" w:fill="auto"/>
            <w:vAlign w:val="center"/>
            <w:hideMark/>
          </w:tcPr>
          <w:p w14:paraId="697A7466"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19D05967"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690290EB" w14:textId="77777777" w:rsidR="0032179E" w:rsidRPr="0032179E" w:rsidRDefault="0032179E" w:rsidP="0032179E">
            <w:pPr>
              <w:jc w:val="center"/>
            </w:pPr>
            <w:r w:rsidRPr="0032179E">
              <w:t>125</w:t>
            </w:r>
          </w:p>
        </w:tc>
        <w:tc>
          <w:tcPr>
            <w:tcW w:w="931" w:type="dxa"/>
            <w:tcBorders>
              <w:top w:val="nil"/>
              <w:left w:val="nil"/>
              <w:bottom w:val="single" w:sz="4" w:space="0" w:color="auto"/>
              <w:right w:val="single" w:sz="4" w:space="0" w:color="auto"/>
            </w:tcBorders>
            <w:shd w:val="clear" w:color="auto" w:fill="auto"/>
            <w:vAlign w:val="center"/>
            <w:hideMark/>
          </w:tcPr>
          <w:p w14:paraId="227E72AC" w14:textId="77777777" w:rsidR="0032179E" w:rsidRPr="0032179E" w:rsidRDefault="0032179E" w:rsidP="0032179E">
            <w:pPr>
              <w:jc w:val="center"/>
            </w:pPr>
            <w:r w:rsidRPr="0032179E">
              <w:t>125</w:t>
            </w:r>
          </w:p>
        </w:tc>
        <w:tc>
          <w:tcPr>
            <w:tcW w:w="919" w:type="dxa"/>
            <w:tcBorders>
              <w:top w:val="nil"/>
              <w:left w:val="nil"/>
              <w:bottom w:val="single" w:sz="4" w:space="0" w:color="auto"/>
              <w:right w:val="single" w:sz="4" w:space="0" w:color="auto"/>
            </w:tcBorders>
            <w:shd w:val="clear" w:color="auto" w:fill="auto"/>
            <w:vAlign w:val="center"/>
            <w:hideMark/>
          </w:tcPr>
          <w:p w14:paraId="6801E827"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2C341ECC"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668E50E6" w14:textId="77777777" w:rsidR="0032179E" w:rsidRPr="0032179E" w:rsidRDefault="0032179E" w:rsidP="0032179E">
            <w:pPr>
              <w:jc w:val="center"/>
            </w:pPr>
            <w:r w:rsidRPr="0032179E">
              <w:t>11</w:t>
            </w:r>
          </w:p>
        </w:tc>
        <w:tc>
          <w:tcPr>
            <w:tcW w:w="929" w:type="dxa"/>
            <w:tcBorders>
              <w:top w:val="nil"/>
              <w:left w:val="nil"/>
              <w:bottom w:val="single" w:sz="4" w:space="0" w:color="auto"/>
              <w:right w:val="single" w:sz="4" w:space="0" w:color="auto"/>
            </w:tcBorders>
            <w:shd w:val="clear" w:color="auto" w:fill="auto"/>
            <w:vAlign w:val="center"/>
            <w:hideMark/>
          </w:tcPr>
          <w:p w14:paraId="7CC26AC2" w14:textId="77777777" w:rsidR="0032179E" w:rsidRPr="0032179E" w:rsidRDefault="0032179E" w:rsidP="0032179E">
            <w:pPr>
              <w:jc w:val="center"/>
            </w:pPr>
            <w:r w:rsidRPr="0032179E">
              <w:t>11</w:t>
            </w:r>
          </w:p>
        </w:tc>
        <w:tc>
          <w:tcPr>
            <w:tcW w:w="954" w:type="dxa"/>
            <w:tcBorders>
              <w:top w:val="nil"/>
              <w:left w:val="nil"/>
              <w:bottom w:val="single" w:sz="4" w:space="0" w:color="auto"/>
              <w:right w:val="single" w:sz="4" w:space="0" w:color="auto"/>
            </w:tcBorders>
            <w:shd w:val="clear" w:color="auto" w:fill="auto"/>
            <w:vAlign w:val="center"/>
            <w:hideMark/>
          </w:tcPr>
          <w:p w14:paraId="49868132" w14:textId="77777777" w:rsidR="0032179E" w:rsidRPr="0032179E" w:rsidRDefault="0032179E" w:rsidP="0032179E">
            <w:pPr>
              <w:jc w:val="center"/>
            </w:pPr>
            <w:r w:rsidRPr="0032179E">
              <w:t>0</w:t>
            </w:r>
          </w:p>
        </w:tc>
      </w:tr>
      <w:tr w:rsidR="00070422" w:rsidRPr="00070422" w14:paraId="1F3D78C2"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409513CA" w14:textId="77777777" w:rsidR="0032179E" w:rsidRPr="0032179E" w:rsidRDefault="0032179E" w:rsidP="0032179E">
            <w:pPr>
              <w:jc w:val="center"/>
            </w:pPr>
            <w:r w:rsidRPr="0032179E">
              <w:t>3</w:t>
            </w:r>
          </w:p>
        </w:tc>
        <w:tc>
          <w:tcPr>
            <w:tcW w:w="2854" w:type="dxa"/>
            <w:tcBorders>
              <w:top w:val="nil"/>
              <w:left w:val="nil"/>
              <w:bottom w:val="single" w:sz="4" w:space="0" w:color="auto"/>
              <w:right w:val="single" w:sz="4" w:space="0" w:color="auto"/>
            </w:tcBorders>
            <w:shd w:val="clear" w:color="auto" w:fill="auto"/>
            <w:vAlign w:val="center"/>
            <w:hideMark/>
          </w:tcPr>
          <w:p w14:paraId="3225082C" w14:textId="77777777" w:rsidR="0032179E" w:rsidRPr="0032179E" w:rsidRDefault="0032179E" w:rsidP="00AD1EFD">
            <w:pPr>
              <w:jc w:val="both"/>
            </w:pPr>
            <w:r w:rsidRPr="0032179E">
              <w:t>Thành lập và hoạt động của hộ kinh doanh</w:t>
            </w:r>
          </w:p>
        </w:tc>
        <w:tc>
          <w:tcPr>
            <w:tcW w:w="1330" w:type="dxa"/>
            <w:tcBorders>
              <w:top w:val="nil"/>
              <w:left w:val="nil"/>
              <w:bottom w:val="single" w:sz="4" w:space="0" w:color="auto"/>
              <w:right w:val="single" w:sz="4" w:space="0" w:color="auto"/>
            </w:tcBorders>
            <w:shd w:val="clear" w:color="auto" w:fill="auto"/>
            <w:vAlign w:val="center"/>
            <w:hideMark/>
          </w:tcPr>
          <w:p w14:paraId="51B74704" w14:textId="77777777" w:rsidR="0032179E" w:rsidRPr="0032179E" w:rsidRDefault="0032179E" w:rsidP="0032179E">
            <w:pPr>
              <w:jc w:val="center"/>
            </w:pPr>
            <w:r w:rsidRPr="0032179E">
              <w:t>1411</w:t>
            </w:r>
          </w:p>
        </w:tc>
        <w:tc>
          <w:tcPr>
            <w:tcW w:w="977" w:type="dxa"/>
            <w:tcBorders>
              <w:top w:val="nil"/>
              <w:left w:val="nil"/>
              <w:bottom w:val="single" w:sz="4" w:space="0" w:color="auto"/>
              <w:right w:val="single" w:sz="4" w:space="0" w:color="auto"/>
            </w:tcBorders>
            <w:shd w:val="clear" w:color="auto" w:fill="auto"/>
            <w:vAlign w:val="center"/>
            <w:hideMark/>
          </w:tcPr>
          <w:p w14:paraId="7F2C45C8" w14:textId="77777777" w:rsidR="0032179E" w:rsidRPr="0032179E" w:rsidRDefault="0032179E" w:rsidP="0032179E">
            <w:pPr>
              <w:jc w:val="center"/>
            </w:pPr>
            <w:r w:rsidRPr="0032179E">
              <w:t>1409</w:t>
            </w:r>
          </w:p>
        </w:tc>
        <w:tc>
          <w:tcPr>
            <w:tcW w:w="984" w:type="dxa"/>
            <w:tcBorders>
              <w:top w:val="nil"/>
              <w:left w:val="nil"/>
              <w:bottom w:val="single" w:sz="4" w:space="0" w:color="auto"/>
              <w:right w:val="single" w:sz="4" w:space="0" w:color="auto"/>
            </w:tcBorders>
            <w:shd w:val="clear" w:color="auto" w:fill="auto"/>
            <w:vAlign w:val="center"/>
            <w:hideMark/>
          </w:tcPr>
          <w:p w14:paraId="607E07FC" w14:textId="77777777" w:rsidR="0032179E" w:rsidRPr="0032179E" w:rsidRDefault="0032179E" w:rsidP="0032179E">
            <w:pPr>
              <w:jc w:val="center"/>
            </w:pPr>
            <w:r w:rsidRPr="0032179E">
              <w:t>2</w:t>
            </w:r>
          </w:p>
        </w:tc>
        <w:tc>
          <w:tcPr>
            <w:tcW w:w="948" w:type="dxa"/>
            <w:tcBorders>
              <w:top w:val="nil"/>
              <w:left w:val="nil"/>
              <w:bottom w:val="single" w:sz="4" w:space="0" w:color="auto"/>
              <w:right w:val="single" w:sz="4" w:space="0" w:color="auto"/>
            </w:tcBorders>
            <w:shd w:val="clear" w:color="auto" w:fill="auto"/>
            <w:vAlign w:val="center"/>
            <w:hideMark/>
          </w:tcPr>
          <w:p w14:paraId="5E0531FA"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085B1F16" w14:textId="77777777" w:rsidR="0032179E" w:rsidRPr="0032179E" w:rsidRDefault="0032179E" w:rsidP="0032179E">
            <w:pPr>
              <w:jc w:val="center"/>
            </w:pPr>
            <w:r w:rsidRPr="0032179E">
              <w:t>1400</w:t>
            </w:r>
          </w:p>
        </w:tc>
        <w:tc>
          <w:tcPr>
            <w:tcW w:w="931" w:type="dxa"/>
            <w:tcBorders>
              <w:top w:val="nil"/>
              <w:left w:val="nil"/>
              <w:bottom w:val="single" w:sz="4" w:space="0" w:color="auto"/>
              <w:right w:val="single" w:sz="4" w:space="0" w:color="auto"/>
            </w:tcBorders>
            <w:shd w:val="clear" w:color="auto" w:fill="auto"/>
            <w:vAlign w:val="center"/>
            <w:hideMark/>
          </w:tcPr>
          <w:p w14:paraId="2AC44B9C" w14:textId="77777777" w:rsidR="0032179E" w:rsidRPr="0032179E" w:rsidRDefault="0032179E" w:rsidP="0032179E">
            <w:pPr>
              <w:jc w:val="center"/>
            </w:pPr>
            <w:r w:rsidRPr="0032179E">
              <w:t>1400</w:t>
            </w:r>
          </w:p>
        </w:tc>
        <w:tc>
          <w:tcPr>
            <w:tcW w:w="919" w:type="dxa"/>
            <w:tcBorders>
              <w:top w:val="nil"/>
              <w:left w:val="nil"/>
              <w:bottom w:val="single" w:sz="4" w:space="0" w:color="auto"/>
              <w:right w:val="single" w:sz="4" w:space="0" w:color="auto"/>
            </w:tcBorders>
            <w:shd w:val="clear" w:color="auto" w:fill="auto"/>
            <w:vAlign w:val="center"/>
            <w:hideMark/>
          </w:tcPr>
          <w:p w14:paraId="4795777D"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4C15CBC1"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7B3680AE" w14:textId="77777777" w:rsidR="0032179E" w:rsidRPr="0032179E" w:rsidRDefault="0032179E" w:rsidP="0032179E">
            <w:pPr>
              <w:jc w:val="center"/>
            </w:pPr>
            <w:r w:rsidRPr="0032179E">
              <w:t>11</w:t>
            </w:r>
          </w:p>
        </w:tc>
        <w:tc>
          <w:tcPr>
            <w:tcW w:w="929" w:type="dxa"/>
            <w:tcBorders>
              <w:top w:val="nil"/>
              <w:left w:val="nil"/>
              <w:bottom w:val="single" w:sz="4" w:space="0" w:color="auto"/>
              <w:right w:val="single" w:sz="4" w:space="0" w:color="auto"/>
            </w:tcBorders>
            <w:shd w:val="clear" w:color="auto" w:fill="auto"/>
            <w:vAlign w:val="center"/>
            <w:hideMark/>
          </w:tcPr>
          <w:p w14:paraId="74F37DAE" w14:textId="77777777" w:rsidR="0032179E" w:rsidRPr="0032179E" w:rsidRDefault="0032179E" w:rsidP="0032179E">
            <w:pPr>
              <w:jc w:val="center"/>
            </w:pPr>
            <w:r w:rsidRPr="0032179E">
              <w:t>11</w:t>
            </w:r>
          </w:p>
        </w:tc>
        <w:tc>
          <w:tcPr>
            <w:tcW w:w="954" w:type="dxa"/>
            <w:tcBorders>
              <w:top w:val="nil"/>
              <w:left w:val="nil"/>
              <w:bottom w:val="single" w:sz="4" w:space="0" w:color="auto"/>
              <w:right w:val="single" w:sz="4" w:space="0" w:color="auto"/>
            </w:tcBorders>
            <w:shd w:val="clear" w:color="auto" w:fill="auto"/>
            <w:vAlign w:val="center"/>
            <w:hideMark/>
          </w:tcPr>
          <w:p w14:paraId="3C2980C2" w14:textId="77777777" w:rsidR="0032179E" w:rsidRPr="0032179E" w:rsidRDefault="0032179E" w:rsidP="0032179E">
            <w:pPr>
              <w:jc w:val="center"/>
            </w:pPr>
            <w:r w:rsidRPr="0032179E">
              <w:t>0</w:t>
            </w:r>
          </w:p>
        </w:tc>
      </w:tr>
      <w:tr w:rsidR="00070422" w:rsidRPr="00070422" w14:paraId="20500256"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144E5BA2" w14:textId="77777777" w:rsidR="0032179E" w:rsidRPr="0032179E" w:rsidRDefault="0032179E" w:rsidP="0032179E">
            <w:pPr>
              <w:jc w:val="center"/>
            </w:pPr>
            <w:r w:rsidRPr="0032179E">
              <w:t>4</w:t>
            </w:r>
          </w:p>
        </w:tc>
        <w:tc>
          <w:tcPr>
            <w:tcW w:w="2854" w:type="dxa"/>
            <w:tcBorders>
              <w:top w:val="nil"/>
              <w:left w:val="nil"/>
              <w:bottom w:val="single" w:sz="4" w:space="0" w:color="auto"/>
              <w:right w:val="single" w:sz="4" w:space="0" w:color="auto"/>
            </w:tcBorders>
            <w:shd w:val="clear" w:color="auto" w:fill="auto"/>
            <w:vAlign w:val="center"/>
            <w:hideMark/>
          </w:tcPr>
          <w:p w14:paraId="1D1E0F53" w14:textId="77777777" w:rsidR="0032179E" w:rsidRPr="0032179E" w:rsidRDefault="0032179E" w:rsidP="00AD1EFD">
            <w:pPr>
              <w:jc w:val="both"/>
            </w:pPr>
            <w:r w:rsidRPr="0032179E">
              <w:t>Giáo dục tiểu học</w:t>
            </w:r>
          </w:p>
        </w:tc>
        <w:tc>
          <w:tcPr>
            <w:tcW w:w="1330" w:type="dxa"/>
            <w:tcBorders>
              <w:top w:val="nil"/>
              <w:left w:val="nil"/>
              <w:bottom w:val="single" w:sz="4" w:space="0" w:color="auto"/>
              <w:right w:val="single" w:sz="4" w:space="0" w:color="auto"/>
            </w:tcBorders>
            <w:shd w:val="clear" w:color="auto" w:fill="auto"/>
            <w:vAlign w:val="center"/>
            <w:hideMark/>
          </w:tcPr>
          <w:p w14:paraId="253EA2D8" w14:textId="77777777" w:rsidR="0032179E" w:rsidRPr="0032179E" w:rsidRDefault="0032179E" w:rsidP="0032179E">
            <w:pPr>
              <w:jc w:val="center"/>
            </w:pPr>
            <w:r w:rsidRPr="0032179E">
              <w:t>121</w:t>
            </w:r>
          </w:p>
        </w:tc>
        <w:tc>
          <w:tcPr>
            <w:tcW w:w="977" w:type="dxa"/>
            <w:tcBorders>
              <w:top w:val="nil"/>
              <w:left w:val="nil"/>
              <w:bottom w:val="single" w:sz="4" w:space="0" w:color="auto"/>
              <w:right w:val="single" w:sz="4" w:space="0" w:color="auto"/>
            </w:tcBorders>
            <w:shd w:val="clear" w:color="auto" w:fill="auto"/>
            <w:vAlign w:val="center"/>
            <w:hideMark/>
          </w:tcPr>
          <w:p w14:paraId="6EF9FB14" w14:textId="77777777" w:rsidR="0032179E" w:rsidRPr="0032179E" w:rsidRDefault="0032179E" w:rsidP="0032179E">
            <w:pPr>
              <w:jc w:val="center"/>
            </w:pPr>
            <w:r w:rsidRPr="0032179E">
              <w:t>120</w:t>
            </w:r>
          </w:p>
        </w:tc>
        <w:tc>
          <w:tcPr>
            <w:tcW w:w="984" w:type="dxa"/>
            <w:tcBorders>
              <w:top w:val="nil"/>
              <w:left w:val="nil"/>
              <w:bottom w:val="single" w:sz="4" w:space="0" w:color="auto"/>
              <w:right w:val="single" w:sz="4" w:space="0" w:color="auto"/>
            </w:tcBorders>
            <w:shd w:val="clear" w:color="auto" w:fill="auto"/>
            <w:vAlign w:val="center"/>
            <w:hideMark/>
          </w:tcPr>
          <w:p w14:paraId="07221A77" w14:textId="77777777" w:rsidR="0032179E" w:rsidRPr="0032179E" w:rsidRDefault="0032179E" w:rsidP="0032179E">
            <w:pPr>
              <w:jc w:val="center"/>
            </w:pPr>
            <w:r w:rsidRPr="0032179E">
              <w:t>1</w:t>
            </w:r>
          </w:p>
        </w:tc>
        <w:tc>
          <w:tcPr>
            <w:tcW w:w="948" w:type="dxa"/>
            <w:tcBorders>
              <w:top w:val="nil"/>
              <w:left w:val="nil"/>
              <w:bottom w:val="single" w:sz="4" w:space="0" w:color="auto"/>
              <w:right w:val="single" w:sz="4" w:space="0" w:color="auto"/>
            </w:tcBorders>
            <w:shd w:val="clear" w:color="auto" w:fill="auto"/>
            <w:vAlign w:val="center"/>
            <w:hideMark/>
          </w:tcPr>
          <w:p w14:paraId="425E05CC"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2C113049" w14:textId="77777777" w:rsidR="0032179E" w:rsidRPr="0032179E" w:rsidRDefault="0032179E" w:rsidP="0032179E">
            <w:pPr>
              <w:jc w:val="center"/>
            </w:pPr>
            <w:r w:rsidRPr="0032179E">
              <w:t>121</w:t>
            </w:r>
          </w:p>
        </w:tc>
        <w:tc>
          <w:tcPr>
            <w:tcW w:w="931" w:type="dxa"/>
            <w:tcBorders>
              <w:top w:val="nil"/>
              <w:left w:val="nil"/>
              <w:bottom w:val="single" w:sz="4" w:space="0" w:color="auto"/>
              <w:right w:val="single" w:sz="4" w:space="0" w:color="auto"/>
            </w:tcBorders>
            <w:shd w:val="clear" w:color="auto" w:fill="auto"/>
            <w:vAlign w:val="center"/>
            <w:hideMark/>
          </w:tcPr>
          <w:p w14:paraId="2A763DCF" w14:textId="77777777" w:rsidR="0032179E" w:rsidRPr="0032179E" w:rsidRDefault="0032179E" w:rsidP="0032179E">
            <w:pPr>
              <w:jc w:val="center"/>
            </w:pPr>
            <w:r w:rsidRPr="0032179E">
              <w:t>121</w:t>
            </w:r>
          </w:p>
        </w:tc>
        <w:tc>
          <w:tcPr>
            <w:tcW w:w="919" w:type="dxa"/>
            <w:tcBorders>
              <w:top w:val="nil"/>
              <w:left w:val="nil"/>
              <w:bottom w:val="single" w:sz="4" w:space="0" w:color="auto"/>
              <w:right w:val="single" w:sz="4" w:space="0" w:color="auto"/>
            </w:tcBorders>
            <w:shd w:val="clear" w:color="auto" w:fill="auto"/>
            <w:vAlign w:val="center"/>
            <w:hideMark/>
          </w:tcPr>
          <w:p w14:paraId="152DE726"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1D095215"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099EA8BA"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26BBAAC8"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089391E0" w14:textId="77777777" w:rsidR="0032179E" w:rsidRPr="0032179E" w:rsidRDefault="0032179E" w:rsidP="0032179E">
            <w:pPr>
              <w:jc w:val="center"/>
            </w:pPr>
            <w:r w:rsidRPr="0032179E">
              <w:t>0</w:t>
            </w:r>
          </w:p>
        </w:tc>
      </w:tr>
      <w:tr w:rsidR="00070422" w:rsidRPr="00070422" w14:paraId="59B90D01"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38766D6B" w14:textId="77777777" w:rsidR="0032179E" w:rsidRPr="0032179E" w:rsidRDefault="0032179E" w:rsidP="0032179E">
            <w:pPr>
              <w:jc w:val="center"/>
            </w:pPr>
            <w:r w:rsidRPr="0032179E">
              <w:t>5</w:t>
            </w:r>
          </w:p>
        </w:tc>
        <w:tc>
          <w:tcPr>
            <w:tcW w:w="2854" w:type="dxa"/>
            <w:tcBorders>
              <w:top w:val="nil"/>
              <w:left w:val="nil"/>
              <w:bottom w:val="single" w:sz="4" w:space="0" w:color="auto"/>
              <w:right w:val="single" w:sz="4" w:space="0" w:color="auto"/>
            </w:tcBorders>
            <w:shd w:val="clear" w:color="auto" w:fill="auto"/>
            <w:vAlign w:val="center"/>
            <w:hideMark/>
          </w:tcPr>
          <w:p w14:paraId="325062FC" w14:textId="77777777" w:rsidR="0032179E" w:rsidRPr="0032179E" w:rsidRDefault="0032179E" w:rsidP="00AD1EFD">
            <w:pPr>
              <w:jc w:val="both"/>
            </w:pPr>
            <w:r w:rsidRPr="0032179E">
              <w:t>Đất đai</w:t>
            </w:r>
          </w:p>
        </w:tc>
        <w:tc>
          <w:tcPr>
            <w:tcW w:w="1330" w:type="dxa"/>
            <w:tcBorders>
              <w:top w:val="nil"/>
              <w:left w:val="nil"/>
              <w:bottom w:val="single" w:sz="4" w:space="0" w:color="auto"/>
              <w:right w:val="single" w:sz="4" w:space="0" w:color="auto"/>
            </w:tcBorders>
            <w:shd w:val="clear" w:color="auto" w:fill="auto"/>
            <w:vAlign w:val="center"/>
            <w:hideMark/>
          </w:tcPr>
          <w:p w14:paraId="50F23177" w14:textId="77777777" w:rsidR="0032179E" w:rsidRPr="0032179E" w:rsidRDefault="0032179E" w:rsidP="0032179E">
            <w:pPr>
              <w:jc w:val="center"/>
            </w:pPr>
            <w:r w:rsidRPr="0032179E">
              <w:t>347</w:t>
            </w:r>
          </w:p>
        </w:tc>
        <w:tc>
          <w:tcPr>
            <w:tcW w:w="977" w:type="dxa"/>
            <w:tcBorders>
              <w:top w:val="nil"/>
              <w:left w:val="nil"/>
              <w:bottom w:val="single" w:sz="4" w:space="0" w:color="auto"/>
              <w:right w:val="single" w:sz="4" w:space="0" w:color="auto"/>
            </w:tcBorders>
            <w:shd w:val="clear" w:color="auto" w:fill="auto"/>
            <w:vAlign w:val="center"/>
            <w:hideMark/>
          </w:tcPr>
          <w:p w14:paraId="76608CDA" w14:textId="77777777" w:rsidR="0032179E" w:rsidRPr="0032179E" w:rsidRDefault="0032179E" w:rsidP="0032179E">
            <w:pPr>
              <w:jc w:val="center"/>
            </w:pPr>
            <w:r w:rsidRPr="0032179E">
              <w:t>335</w:t>
            </w:r>
          </w:p>
        </w:tc>
        <w:tc>
          <w:tcPr>
            <w:tcW w:w="984" w:type="dxa"/>
            <w:tcBorders>
              <w:top w:val="nil"/>
              <w:left w:val="nil"/>
              <w:bottom w:val="single" w:sz="4" w:space="0" w:color="auto"/>
              <w:right w:val="single" w:sz="4" w:space="0" w:color="auto"/>
            </w:tcBorders>
            <w:shd w:val="clear" w:color="auto" w:fill="auto"/>
            <w:vAlign w:val="center"/>
            <w:hideMark/>
          </w:tcPr>
          <w:p w14:paraId="7108733D" w14:textId="77777777" w:rsidR="0032179E" w:rsidRPr="0032179E" w:rsidRDefault="0032179E" w:rsidP="0032179E">
            <w:pPr>
              <w:jc w:val="center"/>
            </w:pPr>
            <w:r w:rsidRPr="0032179E">
              <w:t>12</w:t>
            </w:r>
          </w:p>
        </w:tc>
        <w:tc>
          <w:tcPr>
            <w:tcW w:w="948" w:type="dxa"/>
            <w:tcBorders>
              <w:top w:val="nil"/>
              <w:left w:val="nil"/>
              <w:bottom w:val="single" w:sz="4" w:space="0" w:color="auto"/>
              <w:right w:val="single" w:sz="4" w:space="0" w:color="auto"/>
            </w:tcBorders>
            <w:shd w:val="clear" w:color="auto" w:fill="auto"/>
            <w:vAlign w:val="center"/>
            <w:hideMark/>
          </w:tcPr>
          <w:p w14:paraId="6C39E8AA"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049FA531" w14:textId="77777777" w:rsidR="0032179E" w:rsidRPr="0032179E" w:rsidRDefault="0032179E" w:rsidP="0032179E">
            <w:pPr>
              <w:jc w:val="center"/>
            </w:pPr>
            <w:r w:rsidRPr="0032179E">
              <w:t>181</w:t>
            </w:r>
          </w:p>
        </w:tc>
        <w:tc>
          <w:tcPr>
            <w:tcW w:w="931" w:type="dxa"/>
            <w:tcBorders>
              <w:top w:val="nil"/>
              <w:left w:val="nil"/>
              <w:bottom w:val="single" w:sz="4" w:space="0" w:color="auto"/>
              <w:right w:val="single" w:sz="4" w:space="0" w:color="auto"/>
            </w:tcBorders>
            <w:shd w:val="clear" w:color="auto" w:fill="auto"/>
            <w:vAlign w:val="center"/>
            <w:hideMark/>
          </w:tcPr>
          <w:p w14:paraId="7B90FDC6" w14:textId="77777777" w:rsidR="0032179E" w:rsidRPr="0032179E" w:rsidRDefault="0032179E" w:rsidP="0032179E">
            <w:pPr>
              <w:jc w:val="center"/>
            </w:pPr>
            <w:r w:rsidRPr="0032179E">
              <w:t>176</w:t>
            </w:r>
          </w:p>
        </w:tc>
        <w:tc>
          <w:tcPr>
            <w:tcW w:w="919" w:type="dxa"/>
            <w:tcBorders>
              <w:top w:val="nil"/>
              <w:left w:val="nil"/>
              <w:bottom w:val="single" w:sz="4" w:space="0" w:color="auto"/>
              <w:right w:val="single" w:sz="4" w:space="0" w:color="auto"/>
            </w:tcBorders>
            <w:shd w:val="clear" w:color="auto" w:fill="auto"/>
            <w:vAlign w:val="center"/>
            <w:hideMark/>
          </w:tcPr>
          <w:p w14:paraId="04647EE2" w14:textId="77777777" w:rsidR="0032179E" w:rsidRPr="0032179E" w:rsidRDefault="0032179E" w:rsidP="0032179E">
            <w:pPr>
              <w:jc w:val="center"/>
            </w:pPr>
            <w:r w:rsidRPr="0032179E">
              <w:t>2</w:t>
            </w:r>
          </w:p>
        </w:tc>
        <w:tc>
          <w:tcPr>
            <w:tcW w:w="808" w:type="dxa"/>
            <w:tcBorders>
              <w:top w:val="nil"/>
              <w:left w:val="nil"/>
              <w:bottom w:val="single" w:sz="4" w:space="0" w:color="auto"/>
              <w:right w:val="single" w:sz="4" w:space="0" w:color="auto"/>
            </w:tcBorders>
            <w:shd w:val="clear" w:color="auto" w:fill="auto"/>
            <w:vAlign w:val="center"/>
            <w:hideMark/>
          </w:tcPr>
          <w:p w14:paraId="1E645196" w14:textId="77777777" w:rsidR="0032179E" w:rsidRPr="0032179E" w:rsidRDefault="0032179E" w:rsidP="0032179E">
            <w:pPr>
              <w:jc w:val="center"/>
            </w:pPr>
            <w:r w:rsidRPr="0032179E">
              <w:t>3</w:t>
            </w:r>
          </w:p>
        </w:tc>
        <w:tc>
          <w:tcPr>
            <w:tcW w:w="1250" w:type="dxa"/>
            <w:gridSpan w:val="2"/>
            <w:tcBorders>
              <w:top w:val="nil"/>
              <w:left w:val="nil"/>
              <w:bottom w:val="single" w:sz="4" w:space="0" w:color="auto"/>
              <w:right w:val="single" w:sz="4" w:space="0" w:color="auto"/>
            </w:tcBorders>
            <w:shd w:val="clear" w:color="auto" w:fill="auto"/>
            <w:vAlign w:val="center"/>
            <w:hideMark/>
          </w:tcPr>
          <w:p w14:paraId="099AA4CA" w14:textId="77777777" w:rsidR="0032179E" w:rsidRPr="0032179E" w:rsidRDefault="0032179E" w:rsidP="0032179E">
            <w:pPr>
              <w:jc w:val="center"/>
            </w:pPr>
            <w:r w:rsidRPr="0032179E">
              <w:t>166</w:t>
            </w:r>
          </w:p>
        </w:tc>
        <w:tc>
          <w:tcPr>
            <w:tcW w:w="929" w:type="dxa"/>
            <w:tcBorders>
              <w:top w:val="nil"/>
              <w:left w:val="nil"/>
              <w:bottom w:val="single" w:sz="4" w:space="0" w:color="auto"/>
              <w:right w:val="single" w:sz="4" w:space="0" w:color="auto"/>
            </w:tcBorders>
            <w:shd w:val="clear" w:color="auto" w:fill="auto"/>
            <w:vAlign w:val="center"/>
            <w:hideMark/>
          </w:tcPr>
          <w:p w14:paraId="0CB07CD4" w14:textId="77777777" w:rsidR="0032179E" w:rsidRPr="0032179E" w:rsidRDefault="0032179E" w:rsidP="0032179E">
            <w:pPr>
              <w:jc w:val="center"/>
            </w:pPr>
            <w:r w:rsidRPr="0032179E">
              <w:t>166</w:t>
            </w:r>
          </w:p>
        </w:tc>
        <w:tc>
          <w:tcPr>
            <w:tcW w:w="954" w:type="dxa"/>
            <w:tcBorders>
              <w:top w:val="nil"/>
              <w:left w:val="nil"/>
              <w:bottom w:val="single" w:sz="4" w:space="0" w:color="auto"/>
              <w:right w:val="single" w:sz="4" w:space="0" w:color="auto"/>
            </w:tcBorders>
            <w:shd w:val="clear" w:color="auto" w:fill="auto"/>
            <w:vAlign w:val="center"/>
            <w:hideMark/>
          </w:tcPr>
          <w:p w14:paraId="69B18144" w14:textId="77777777" w:rsidR="0032179E" w:rsidRPr="0032179E" w:rsidRDefault="0032179E" w:rsidP="0032179E">
            <w:pPr>
              <w:jc w:val="center"/>
            </w:pPr>
            <w:r w:rsidRPr="0032179E">
              <w:t>0</w:t>
            </w:r>
          </w:p>
        </w:tc>
      </w:tr>
      <w:tr w:rsidR="00070422" w:rsidRPr="00070422" w14:paraId="1F3B0486"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2B34D082" w14:textId="77777777" w:rsidR="0032179E" w:rsidRPr="0032179E" w:rsidRDefault="0032179E" w:rsidP="0032179E">
            <w:pPr>
              <w:jc w:val="center"/>
            </w:pPr>
            <w:r w:rsidRPr="0032179E">
              <w:t>6</w:t>
            </w:r>
          </w:p>
        </w:tc>
        <w:tc>
          <w:tcPr>
            <w:tcW w:w="2854" w:type="dxa"/>
            <w:tcBorders>
              <w:top w:val="nil"/>
              <w:left w:val="nil"/>
              <w:bottom w:val="single" w:sz="4" w:space="0" w:color="auto"/>
              <w:right w:val="single" w:sz="4" w:space="0" w:color="auto"/>
            </w:tcBorders>
            <w:shd w:val="clear" w:color="auto" w:fill="auto"/>
            <w:vAlign w:val="center"/>
            <w:hideMark/>
          </w:tcPr>
          <w:p w14:paraId="242FC958" w14:textId="77777777" w:rsidR="0032179E" w:rsidRPr="0032179E" w:rsidRDefault="0032179E" w:rsidP="00AD1EFD">
            <w:pPr>
              <w:jc w:val="both"/>
            </w:pPr>
            <w:r w:rsidRPr="0032179E">
              <w:t>Quản lý nhà nước về hội, quỹ</w:t>
            </w:r>
          </w:p>
        </w:tc>
        <w:tc>
          <w:tcPr>
            <w:tcW w:w="1330" w:type="dxa"/>
            <w:tcBorders>
              <w:top w:val="nil"/>
              <w:left w:val="nil"/>
              <w:bottom w:val="single" w:sz="4" w:space="0" w:color="auto"/>
              <w:right w:val="single" w:sz="4" w:space="0" w:color="auto"/>
            </w:tcBorders>
            <w:shd w:val="clear" w:color="auto" w:fill="auto"/>
            <w:vAlign w:val="center"/>
            <w:hideMark/>
          </w:tcPr>
          <w:p w14:paraId="584BFEB2" w14:textId="77777777" w:rsidR="0032179E" w:rsidRPr="0032179E" w:rsidRDefault="0032179E" w:rsidP="0032179E">
            <w:pPr>
              <w:jc w:val="center"/>
            </w:pPr>
            <w:r w:rsidRPr="0032179E">
              <w:t>1</w:t>
            </w:r>
          </w:p>
        </w:tc>
        <w:tc>
          <w:tcPr>
            <w:tcW w:w="977" w:type="dxa"/>
            <w:tcBorders>
              <w:top w:val="nil"/>
              <w:left w:val="nil"/>
              <w:bottom w:val="single" w:sz="4" w:space="0" w:color="auto"/>
              <w:right w:val="single" w:sz="4" w:space="0" w:color="auto"/>
            </w:tcBorders>
            <w:shd w:val="clear" w:color="auto" w:fill="auto"/>
            <w:vAlign w:val="center"/>
            <w:hideMark/>
          </w:tcPr>
          <w:p w14:paraId="7676E8AC" w14:textId="77777777" w:rsidR="0032179E" w:rsidRPr="0032179E" w:rsidRDefault="0032179E" w:rsidP="0032179E">
            <w:pPr>
              <w:jc w:val="center"/>
            </w:pPr>
            <w:r w:rsidRPr="0032179E">
              <w:t>1</w:t>
            </w:r>
          </w:p>
        </w:tc>
        <w:tc>
          <w:tcPr>
            <w:tcW w:w="984" w:type="dxa"/>
            <w:tcBorders>
              <w:top w:val="nil"/>
              <w:left w:val="nil"/>
              <w:bottom w:val="single" w:sz="4" w:space="0" w:color="auto"/>
              <w:right w:val="single" w:sz="4" w:space="0" w:color="auto"/>
            </w:tcBorders>
            <w:shd w:val="clear" w:color="auto" w:fill="auto"/>
            <w:vAlign w:val="center"/>
            <w:hideMark/>
          </w:tcPr>
          <w:p w14:paraId="4AC911E9"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1EC0E233"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68B28E19" w14:textId="77777777" w:rsidR="0032179E" w:rsidRPr="0032179E" w:rsidRDefault="0032179E" w:rsidP="0032179E">
            <w:pPr>
              <w:jc w:val="center"/>
            </w:pPr>
            <w:r w:rsidRPr="0032179E">
              <w:t>1</w:t>
            </w:r>
          </w:p>
        </w:tc>
        <w:tc>
          <w:tcPr>
            <w:tcW w:w="931" w:type="dxa"/>
            <w:tcBorders>
              <w:top w:val="nil"/>
              <w:left w:val="nil"/>
              <w:bottom w:val="single" w:sz="4" w:space="0" w:color="auto"/>
              <w:right w:val="single" w:sz="4" w:space="0" w:color="auto"/>
            </w:tcBorders>
            <w:shd w:val="clear" w:color="auto" w:fill="auto"/>
            <w:vAlign w:val="center"/>
            <w:hideMark/>
          </w:tcPr>
          <w:p w14:paraId="2502518A" w14:textId="77777777" w:rsidR="0032179E" w:rsidRPr="0032179E" w:rsidRDefault="0032179E" w:rsidP="0032179E">
            <w:pPr>
              <w:jc w:val="center"/>
            </w:pPr>
            <w:r w:rsidRPr="0032179E">
              <w:t>1</w:t>
            </w:r>
          </w:p>
        </w:tc>
        <w:tc>
          <w:tcPr>
            <w:tcW w:w="919" w:type="dxa"/>
            <w:tcBorders>
              <w:top w:val="nil"/>
              <w:left w:val="nil"/>
              <w:bottom w:val="single" w:sz="4" w:space="0" w:color="auto"/>
              <w:right w:val="single" w:sz="4" w:space="0" w:color="auto"/>
            </w:tcBorders>
            <w:shd w:val="clear" w:color="auto" w:fill="auto"/>
            <w:vAlign w:val="center"/>
            <w:hideMark/>
          </w:tcPr>
          <w:p w14:paraId="64FEE9A8"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2256B9A9"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741D43E2"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21C23DD9"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33CB7457" w14:textId="77777777" w:rsidR="0032179E" w:rsidRPr="0032179E" w:rsidRDefault="0032179E" w:rsidP="0032179E">
            <w:pPr>
              <w:jc w:val="center"/>
            </w:pPr>
            <w:r w:rsidRPr="0032179E">
              <w:t>0</w:t>
            </w:r>
          </w:p>
        </w:tc>
      </w:tr>
      <w:tr w:rsidR="00070422" w:rsidRPr="00070422" w14:paraId="334AD288"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36295721" w14:textId="77777777" w:rsidR="0032179E" w:rsidRPr="0032179E" w:rsidRDefault="0032179E" w:rsidP="0032179E">
            <w:pPr>
              <w:jc w:val="center"/>
            </w:pPr>
            <w:r w:rsidRPr="0032179E">
              <w:t>7</w:t>
            </w:r>
          </w:p>
        </w:tc>
        <w:tc>
          <w:tcPr>
            <w:tcW w:w="2854" w:type="dxa"/>
            <w:tcBorders>
              <w:top w:val="nil"/>
              <w:left w:val="nil"/>
              <w:bottom w:val="single" w:sz="4" w:space="0" w:color="auto"/>
              <w:right w:val="single" w:sz="4" w:space="0" w:color="auto"/>
            </w:tcBorders>
            <w:shd w:val="clear" w:color="auto" w:fill="auto"/>
            <w:vAlign w:val="center"/>
            <w:hideMark/>
          </w:tcPr>
          <w:p w14:paraId="6B006DA5" w14:textId="77777777" w:rsidR="0032179E" w:rsidRPr="0032179E" w:rsidRDefault="0032179E" w:rsidP="00AD1EFD">
            <w:pPr>
              <w:jc w:val="both"/>
            </w:pPr>
            <w:r w:rsidRPr="0032179E">
              <w:t>Phổ biến giáo dục pháp luật</w:t>
            </w:r>
          </w:p>
        </w:tc>
        <w:tc>
          <w:tcPr>
            <w:tcW w:w="1330" w:type="dxa"/>
            <w:tcBorders>
              <w:top w:val="nil"/>
              <w:left w:val="nil"/>
              <w:bottom w:val="single" w:sz="4" w:space="0" w:color="auto"/>
              <w:right w:val="single" w:sz="4" w:space="0" w:color="auto"/>
            </w:tcBorders>
            <w:shd w:val="clear" w:color="auto" w:fill="auto"/>
            <w:vAlign w:val="center"/>
            <w:hideMark/>
          </w:tcPr>
          <w:p w14:paraId="0A7B38EC" w14:textId="77777777" w:rsidR="0032179E" w:rsidRPr="0032179E" w:rsidRDefault="0032179E" w:rsidP="0032179E">
            <w:pPr>
              <w:jc w:val="center"/>
            </w:pPr>
            <w:r w:rsidRPr="0032179E">
              <w:t>4</w:t>
            </w:r>
          </w:p>
        </w:tc>
        <w:tc>
          <w:tcPr>
            <w:tcW w:w="977" w:type="dxa"/>
            <w:tcBorders>
              <w:top w:val="nil"/>
              <w:left w:val="nil"/>
              <w:bottom w:val="single" w:sz="4" w:space="0" w:color="auto"/>
              <w:right w:val="single" w:sz="4" w:space="0" w:color="auto"/>
            </w:tcBorders>
            <w:shd w:val="clear" w:color="auto" w:fill="auto"/>
            <w:vAlign w:val="center"/>
            <w:hideMark/>
          </w:tcPr>
          <w:p w14:paraId="34437174" w14:textId="77777777" w:rsidR="0032179E" w:rsidRPr="0032179E" w:rsidRDefault="0032179E" w:rsidP="0032179E">
            <w:pPr>
              <w:jc w:val="center"/>
            </w:pPr>
            <w:r w:rsidRPr="0032179E">
              <w:t>4</w:t>
            </w:r>
          </w:p>
        </w:tc>
        <w:tc>
          <w:tcPr>
            <w:tcW w:w="984" w:type="dxa"/>
            <w:tcBorders>
              <w:top w:val="nil"/>
              <w:left w:val="nil"/>
              <w:bottom w:val="single" w:sz="4" w:space="0" w:color="auto"/>
              <w:right w:val="single" w:sz="4" w:space="0" w:color="auto"/>
            </w:tcBorders>
            <w:shd w:val="clear" w:color="auto" w:fill="auto"/>
            <w:vAlign w:val="center"/>
            <w:hideMark/>
          </w:tcPr>
          <w:p w14:paraId="1A644011"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12FA8640"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2FFCEFF6" w14:textId="77777777" w:rsidR="0032179E" w:rsidRPr="0032179E" w:rsidRDefault="0032179E" w:rsidP="0032179E">
            <w:pPr>
              <w:jc w:val="center"/>
            </w:pPr>
            <w:r w:rsidRPr="0032179E">
              <w:t>4</w:t>
            </w:r>
          </w:p>
        </w:tc>
        <w:tc>
          <w:tcPr>
            <w:tcW w:w="931" w:type="dxa"/>
            <w:tcBorders>
              <w:top w:val="nil"/>
              <w:left w:val="nil"/>
              <w:bottom w:val="single" w:sz="4" w:space="0" w:color="auto"/>
              <w:right w:val="single" w:sz="4" w:space="0" w:color="auto"/>
            </w:tcBorders>
            <w:shd w:val="clear" w:color="auto" w:fill="auto"/>
            <w:vAlign w:val="center"/>
            <w:hideMark/>
          </w:tcPr>
          <w:p w14:paraId="158E7860" w14:textId="77777777" w:rsidR="0032179E" w:rsidRPr="0032179E" w:rsidRDefault="0032179E" w:rsidP="0032179E">
            <w:pPr>
              <w:jc w:val="center"/>
            </w:pPr>
            <w:r w:rsidRPr="0032179E">
              <w:t>4</w:t>
            </w:r>
          </w:p>
        </w:tc>
        <w:tc>
          <w:tcPr>
            <w:tcW w:w="919" w:type="dxa"/>
            <w:tcBorders>
              <w:top w:val="nil"/>
              <w:left w:val="nil"/>
              <w:bottom w:val="single" w:sz="4" w:space="0" w:color="auto"/>
              <w:right w:val="single" w:sz="4" w:space="0" w:color="auto"/>
            </w:tcBorders>
            <w:shd w:val="clear" w:color="auto" w:fill="auto"/>
            <w:vAlign w:val="center"/>
            <w:hideMark/>
          </w:tcPr>
          <w:p w14:paraId="15ACC3B5"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1FDCBF83"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72ABC660"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42E63D26"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15C4A06A" w14:textId="77777777" w:rsidR="0032179E" w:rsidRPr="0032179E" w:rsidRDefault="0032179E" w:rsidP="0032179E">
            <w:pPr>
              <w:jc w:val="center"/>
            </w:pPr>
            <w:r w:rsidRPr="0032179E">
              <w:t>0</w:t>
            </w:r>
          </w:p>
        </w:tc>
      </w:tr>
      <w:tr w:rsidR="00070422" w:rsidRPr="00070422" w14:paraId="441BD0BB"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587B84F2" w14:textId="77777777" w:rsidR="0032179E" w:rsidRPr="0032179E" w:rsidRDefault="0032179E" w:rsidP="0032179E">
            <w:pPr>
              <w:jc w:val="center"/>
            </w:pPr>
            <w:r w:rsidRPr="0032179E">
              <w:t>8</w:t>
            </w:r>
          </w:p>
        </w:tc>
        <w:tc>
          <w:tcPr>
            <w:tcW w:w="2854" w:type="dxa"/>
            <w:tcBorders>
              <w:top w:val="nil"/>
              <w:left w:val="nil"/>
              <w:bottom w:val="single" w:sz="4" w:space="0" w:color="auto"/>
              <w:right w:val="single" w:sz="4" w:space="0" w:color="auto"/>
            </w:tcBorders>
            <w:shd w:val="clear" w:color="auto" w:fill="auto"/>
            <w:vAlign w:val="center"/>
            <w:hideMark/>
          </w:tcPr>
          <w:p w14:paraId="15A81414" w14:textId="77777777" w:rsidR="0032179E" w:rsidRPr="0032179E" w:rsidRDefault="0032179E" w:rsidP="00AD1EFD">
            <w:pPr>
              <w:jc w:val="both"/>
            </w:pPr>
            <w:r w:rsidRPr="0032179E">
              <w:t>Giáo dục trung học</w:t>
            </w:r>
          </w:p>
        </w:tc>
        <w:tc>
          <w:tcPr>
            <w:tcW w:w="1330" w:type="dxa"/>
            <w:tcBorders>
              <w:top w:val="nil"/>
              <w:left w:val="nil"/>
              <w:bottom w:val="single" w:sz="4" w:space="0" w:color="auto"/>
              <w:right w:val="single" w:sz="4" w:space="0" w:color="auto"/>
            </w:tcBorders>
            <w:shd w:val="clear" w:color="auto" w:fill="auto"/>
            <w:vAlign w:val="center"/>
            <w:hideMark/>
          </w:tcPr>
          <w:p w14:paraId="6C1706C6" w14:textId="77777777" w:rsidR="0032179E" w:rsidRPr="0032179E" w:rsidRDefault="0032179E" w:rsidP="0032179E">
            <w:pPr>
              <w:jc w:val="center"/>
            </w:pPr>
            <w:r w:rsidRPr="0032179E">
              <w:t>116</w:t>
            </w:r>
          </w:p>
        </w:tc>
        <w:tc>
          <w:tcPr>
            <w:tcW w:w="977" w:type="dxa"/>
            <w:tcBorders>
              <w:top w:val="nil"/>
              <w:left w:val="nil"/>
              <w:bottom w:val="single" w:sz="4" w:space="0" w:color="auto"/>
              <w:right w:val="single" w:sz="4" w:space="0" w:color="auto"/>
            </w:tcBorders>
            <w:shd w:val="clear" w:color="auto" w:fill="auto"/>
            <w:vAlign w:val="center"/>
            <w:hideMark/>
          </w:tcPr>
          <w:p w14:paraId="4A6BCD05" w14:textId="77777777" w:rsidR="0032179E" w:rsidRPr="0032179E" w:rsidRDefault="0032179E" w:rsidP="0032179E">
            <w:pPr>
              <w:jc w:val="center"/>
            </w:pPr>
            <w:r w:rsidRPr="0032179E">
              <w:t>116</w:t>
            </w:r>
          </w:p>
        </w:tc>
        <w:tc>
          <w:tcPr>
            <w:tcW w:w="984" w:type="dxa"/>
            <w:tcBorders>
              <w:top w:val="nil"/>
              <w:left w:val="nil"/>
              <w:bottom w:val="single" w:sz="4" w:space="0" w:color="auto"/>
              <w:right w:val="single" w:sz="4" w:space="0" w:color="auto"/>
            </w:tcBorders>
            <w:shd w:val="clear" w:color="auto" w:fill="auto"/>
            <w:vAlign w:val="center"/>
            <w:hideMark/>
          </w:tcPr>
          <w:p w14:paraId="24A512A8"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6BC988B3"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2D8E3AC8" w14:textId="77777777" w:rsidR="0032179E" w:rsidRPr="0032179E" w:rsidRDefault="0032179E" w:rsidP="0032179E">
            <w:pPr>
              <w:jc w:val="center"/>
            </w:pPr>
            <w:r w:rsidRPr="0032179E">
              <w:t>116</w:t>
            </w:r>
          </w:p>
        </w:tc>
        <w:tc>
          <w:tcPr>
            <w:tcW w:w="931" w:type="dxa"/>
            <w:tcBorders>
              <w:top w:val="nil"/>
              <w:left w:val="nil"/>
              <w:bottom w:val="single" w:sz="4" w:space="0" w:color="auto"/>
              <w:right w:val="single" w:sz="4" w:space="0" w:color="auto"/>
            </w:tcBorders>
            <w:shd w:val="clear" w:color="auto" w:fill="auto"/>
            <w:vAlign w:val="center"/>
            <w:hideMark/>
          </w:tcPr>
          <w:p w14:paraId="4471D8F5" w14:textId="77777777" w:rsidR="0032179E" w:rsidRPr="0032179E" w:rsidRDefault="0032179E" w:rsidP="0032179E">
            <w:pPr>
              <w:jc w:val="center"/>
            </w:pPr>
            <w:r w:rsidRPr="0032179E">
              <w:t>116</w:t>
            </w:r>
          </w:p>
        </w:tc>
        <w:tc>
          <w:tcPr>
            <w:tcW w:w="919" w:type="dxa"/>
            <w:tcBorders>
              <w:top w:val="nil"/>
              <w:left w:val="nil"/>
              <w:bottom w:val="single" w:sz="4" w:space="0" w:color="auto"/>
              <w:right w:val="single" w:sz="4" w:space="0" w:color="auto"/>
            </w:tcBorders>
            <w:shd w:val="clear" w:color="auto" w:fill="auto"/>
            <w:vAlign w:val="center"/>
            <w:hideMark/>
          </w:tcPr>
          <w:p w14:paraId="5E9D01B9"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4858046D"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73AEAADA"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0EDD648F"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5E67830F" w14:textId="77777777" w:rsidR="0032179E" w:rsidRPr="0032179E" w:rsidRDefault="0032179E" w:rsidP="0032179E">
            <w:pPr>
              <w:jc w:val="center"/>
            </w:pPr>
            <w:r w:rsidRPr="0032179E">
              <w:t>0</w:t>
            </w:r>
          </w:p>
        </w:tc>
      </w:tr>
      <w:tr w:rsidR="00070422" w:rsidRPr="00070422" w14:paraId="159CB954"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7A23808E" w14:textId="77777777" w:rsidR="0032179E" w:rsidRPr="0032179E" w:rsidRDefault="0032179E" w:rsidP="0032179E">
            <w:pPr>
              <w:jc w:val="center"/>
            </w:pPr>
            <w:r w:rsidRPr="0032179E">
              <w:t>9</w:t>
            </w:r>
          </w:p>
        </w:tc>
        <w:tc>
          <w:tcPr>
            <w:tcW w:w="2854" w:type="dxa"/>
            <w:tcBorders>
              <w:top w:val="nil"/>
              <w:left w:val="nil"/>
              <w:bottom w:val="single" w:sz="4" w:space="0" w:color="auto"/>
              <w:right w:val="single" w:sz="4" w:space="0" w:color="auto"/>
            </w:tcBorders>
            <w:shd w:val="clear" w:color="auto" w:fill="auto"/>
            <w:vAlign w:val="center"/>
            <w:hideMark/>
          </w:tcPr>
          <w:p w14:paraId="3F07B3A2" w14:textId="77777777" w:rsidR="0032179E" w:rsidRPr="0032179E" w:rsidRDefault="0032179E" w:rsidP="00AD1EFD">
            <w:pPr>
              <w:jc w:val="both"/>
            </w:pPr>
            <w:r w:rsidRPr="0032179E">
              <w:t>Phát thanh, truyền hình và thông tin điện tử</w:t>
            </w:r>
          </w:p>
        </w:tc>
        <w:tc>
          <w:tcPr>
            <w:tcW w:w="1330" w:type="dxa"/>
            <w:tcBorders>
              <w:top w:val="nil"/>
              <w:left w:val="nil"/>
              <w:bottom w:val="single" w:sz="4" w:space="0" w:color="auto"/>
              <w:right w:val="single" w:sz="4" w:space="0" w:color="auto"/>
            </w:tcBorders>
            <w:shd w:val="clear" w:color="auto" w:fill="auto"/>
            <w:vAlign w:val="center"/>
            <w:hideMark/>
          </w:tcPr>
          <w:p w14:paraId="258324FF" w14:textId="77777777" w:rsidR="0032179E" w:rsidRPr="0032179E" w:rsidRDefault="0032179E" w:rsidP="0032179E">
            <w:pPr>
              <w:jc w:val="center"/>
            </w:pPr>
            <w:r w:rsidRPr="0032179E">
              <w:t>3</w:t>
            </w:r>
          </w:p>
        </w:tc>
        <w:tc>
          <w:tcPr>
            <w:tcW w:w="977" w:type="dxa"/>
            <w:tcBorders>
              <w:top w:val="nil"/>
              <w:left w:val="nil"/>
              <w:bottom w:val="single" w:sz="4" w:space="0" w:color="auto"/>
              <w:right w:val="single" w:sz="4" w:space="0" w:color="auto"/>
            </w:tcBorders>
            <w:shd w:val="clear" w:color="auto" w:fill="auto"/>
            <w:vAlign w:val="center"/>
            <w:hideMark/>
          </w:tcPr>
          <w:p w14:paraId="332F07A1" w14:textId="77777777" w:rsidR="0032179E" w:rsidRPr="0032179E" w:rsidRDefault="0032179E" w:rsidP="0032179E">
            <w:pPr>
              <w:jc w:val="center"/>
            </w:pPr>
            <w:r w:rsidRPr="0032179E">
              <w:t>2</w:t>
            </w:r>
          </w:p>
        </w:tc>
        <w:tc>
          <w:tcPr>
            <w:tcW w:w="984" w:type="dxa"/>
            <w:tcBorders>
              <w:top w:val="nil"/>
              <w:left w:val="nil"/>
              <w:bottom w:val="single" w:sz="4" w:space="0" w:color="auto"/>
              <w:right w:val="single" w:sz="4" w:space="0" w:color="auto"/>
            </w:tcBorders>
            <w:shd w:val="clear" w:color="auto" w:fill="auto"/>
            <w:vAlign w:val="center"/>
            <w:hideMark/>
          </w:tcPr>
          <w:p w14:paraId="2E447FC9" w14:textId="77777777" w:rsidR="0032179E" w:rsidRPr="0032179E" w:rsidRDefault="0032179E" w:rsidP="0032179E">
            <w:pPr>
              <w:jc w:val="center"/>
            </w:pPr>
            <w:r w:rsidRPr="0032179E">
              <w:t>1</w:t>
            </w:r>
          </w:p>
        </w:tc>
        <w:tc>
          <w:tcPr>
            <w:tcW w:w="948" w:type="dxa"/>
            <w:tcBorders>
              <w:top w:val="nil"/>
              <w:left w:val="nil"/>
              <w:bottom w:val="single" w:sz="4" w:space="0" w:color="auto"/>
              <w:right w:val="single" w:sz="4" w:space="0" w:color="auto"/>
            </w:tcBorders>
            <w:shd w:val="clear" w:color="auto" w:fill="auto"/>
            <w:vAlign w:val="center"/>
            <w:hideMark/>
          </w:tcPr>
          <w:p w14:paraId="14E702C3"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7D61A3EA" w14:textId="77777777" w:rsidR="0032179E" w:rsidRPr="0032179E" w:rsidRDefault="0032179E" w:rsidP="0032179E">
            <w:pPr>
              <w:jc w:val="center"/>
            </w:pPr>
            <w:r w:rsidRPr="0032179E">
              <w:t>3</w:t>
            </w:r>
          </w:p>
        </w:tc>
        <w:tc>
          <w:tcPr>
            <w:tcW w:w="931" w:type="dxa"/>
            <w:tcBorders>
              <w:top w:val="nil"/>
              <w:left w:val="nil"/>
              <w:bottom w:val="single" w:sz="4" w:space="0" w:color="auto"/>
              <w:right w:val="single" w:sz="4" w:space="0" w:color="auto"/>
            </w:tcBorders>
            <w:shd w:val="clear" w:color="auto" w:fill="auto"/>
            <w:vAlign w:val="center"/>
            <w:hideMark/>
          </w:tcPr>
          <w:p w14:paraId="25DA473D" w14:textId="77777777" w:rsidR="0032179E" w:rsidRPr="0032179E" w:rsidRDefault="0032179E" w:rsidP="0032179E">
            <w:pPr>
              <w:jc w:val="center"/>
            </w:pPr>
            <w:r w:rsidRPr="0032179E">
              <w:t>3</w:t>
            </w:r>
          </w:p>
        </w:tc>
        <w:tc>
          <w:tcPr>
            <w:tcW w:w="919" w:type="dxa"/>
            <w:tcBorders>
              <w:top w:val="nil"/>
              <w:left w:val="nil"/>
              <w:bottom w:val="single" w:sz="4" w:space="0" w:color="auto"/>
              <w:right w:val="single" w:sz="4" w:space="0" w:color="auto"/>
            </w:tcBorders>
            <w:shd w:val="clear" w:color="auto" w:fill="auto"/>
            <w:vAlign w:val="center"/>
            <w:hideMark/>
          </w:tcPr>
          <w:p w14:paraId="41EBB31F"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0A437C70"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5A0995CD"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3CC4AD65"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603CBFF3" w14:textId="77777777" w:rsidR="0032179E" w:rsidRPr="0032179E" w:rsidRDefault="0032179E" w:rsidP="0032179E">
            <w:pPr>
              <w:jc w:val="center"/>
            </w:pPr>
            <w:r w:rsidRPr="0032179E">
              <w:t>0</w:t>
            </w:r>
          </w:p>
        </w:tc>
      </w:tr>
      <w:tr w:rsidR="00070422" w:rsidRPr="00070422" w14:paraId="16AA21FC" w14:textId="77777777" w:rsidTr="00706F6F">
        <w:trPr>
          <w:gridAfter w:val="1"/>
          <w:wAfter w:w="11" w:type="dxa"/>
          <w:trHeight w:val="315"/>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7E7C25" w14:textId="77777777" w:rsidR="0032179E" w:rsidRPr="0032179E" w:rsidRDefault="0032179E" w:rsidP="0032179E">
            <w:pPr>
              <w:jc w:val="center"/>
            </w:pPr>
            <w:r w:rsidRPr="0032179E">
              <w:t>10</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6D6CDC" w14:textId="77777777" w:rsidR="0032179E" w:rsidRPr="0032179E" w:rsidRDefault="0032179E" w:rsidP="00AD1EFD">
            <w:pPr>
              <w:jc w:val="both"/>
            </w:pPr>
            <w:r w:rsidRPr="0032179E">
              <w:t>Nuôi con nuôi</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F61075" w14:textId="77777777" w:rsidR="0032179E" w:rsidRPr="0032179E" w:rsidRDefault="0032179E" w:rsidP="0032179E">
            <w:pPr>
              <w:jc w:val="center"/>
            </w:pPr>
            <w:r w:rsidRPr="0032179E">
              <w:t>2</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E23EDB" w14:textId="77777777" w:rsidR="0032179E" w:rsidRPr="0032179E" w:rsidRDefault="0032179E" w:rsidP="0032179E">
            <w:pPr>
              <w:jc w:val="center"/>
            </w:pPr>
            <w:r w:rsidRPr="0032179E">
              <w:t>2</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23631" w14:textId="77777777" w:rsidR="0032179E" w:rsidRPr="0032179E" w:rsidRDefault="0032179E" w:rsidP="0032179E">
            <w:pPr>
              <w:jc w:val="center"/>
            </w:pPr>
            <w:r w:rsidRPr="0032179E">
              <w:t>0</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35DF74" w14:textId="77777777" w:rsidR="0032179E" w:rsidRPr="0032179E" w:rsidRDefault="0032179E" w:rsidP="0032179E">
            <w:pPr>
              <w:jc w:val="center"/>
            </w:pPr>
            <w:r w:rsidRPr="0032179E">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CA1CF6" w14:textId="77777777" w:rsidR="0032179E" w:rsidRPr="0032179E" w:rsidRDefault="0032179E" w:rsidP="0032179E">
            <w:pPr>
              <w:jc w:val="center"/>
            </w:pPr>
            <w:r w:rsidRPr="0032179E">
              <w:t>2</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C5EF93" w14:textId="77777777" w:rsidR="0032179E" w:rsidRPr="0032179E" w:rsidRDefault="0032179E" w:rsidP="0032179E">
            <w:pPr>
              <w:jc w:val="center"/>
            </w:pPr>
            <w:r w:rsidRPr="0032179E">
              <w:t>2</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48497" w14:textId="77777777" w:rsidR="0032179E" w:rsidRPr="0032179E" w:rsidRDefault="0032179E" w:rsidP="0032179E">
            <w:pPr>
              <w:jc w:val="center"/>
            </w:pPr>
            <w:r w:rsidRPr="0032179E">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DF5272" w14:textId="77777777" w:rsidR="0032179E" w:rsidRPr="0032179E" w:rsidRDefault="0032179E" w:rsidP="0032179E">
            <w:pPr>
              <w:jc w:val="center"/>
            </w:pPr>
            <w:r w:rsidRPr="0032179E">
              <w:t>0</w:t>
            </w:r>
          </w:p>
        </w:tc>
        <w:tc>
          <w:tcPr>
            <w:tcW w:w="12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86AC518" w14:textId="77777777" w:rsidR="0032179E" w:rsidRPr="0032179E" w:rsidRDefault="0032179E" w:rsidP="0032179E">
            <w:pPr>
              <w:jc w:val="center"/>
            </w:pPr>
            <w:r w:rsidRPr="0032179E">
              <w:t>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7EFD9" w14:textId="77777777" w:rsidR="0032179E" w:rsidRPr="0032179E" w:rsidRDefault="0032179E" w:rsidP="0032179E">
            <w:pPr>
              <w:jc w:val="center"/>
            </w:pPr>
            <w:r w:rsidRPr="0032179E">
              <w:t>0</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958A1" w14:textId="77777777" w:rsidR="0032179E" w:rsidRPr="0032179E" w:rsidRDefault="0032179E" w:rsidP="0032179E">
            <w:pPr>
              <w:jc w:val="center"/>
            </w:pPr>
            <w:r w:rsidRPr="0032179E">
              <w:t>0</w:t>
            </w:r>
          </w:p>
        </w:tc>
      </w:tr>
      <w:tr w:rsidR="00070422" w:rsidRPr="00070422" w14:paraId="0E01FDE7" w14:textId="77777777" w:rsidTr="00706F6F">
        <w:trPr>
          <w:gridAfter w:val="1"/>
          <w:wAfter w:w="11" w:type="dxa"/>
          <w:trHeight w:val="315"/>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E68004" w14:textId="77777777" w:rsidR="0032179E" w:rsidRPr="0032179E" w:rsidRDefault="0032179E" w:rsidP="0032179E">
            <w:pPr>
              <w:jc w:val="center"/>
            </w:pPr>
            <w:r w:rsidRPr="0032179E">
              <w:t>11</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14:paraId="00C9C72A" w14:textId="77777777" w:rsidR="0032179E" w:rsidRPr="0032179E" w:rsidRDefault="0032179E" w:rsidP="00AD1EFD">
            <w:pPr>
              <w:jc w:val="both"/>
            </w:pPr>
            <w:r w:rsidRPr="0032179E">
              <w:t>Các cơ sở giáo dục khác</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57EA4217" w14:textId="77777777" w:rsidR="0032179E" w:rsidRPr="0032179E" w:rsidRDefault="0032179E" w:rsidP="0032179E">
            <w:pPr>
              <w:jc w:val="center"/>
            </w:pPr>
            <w:r w:rsidRPr="0032179E">
              <w:t>1</w:t>
            </w:r>
          </w:p>
        </w:tc>
        <w:tc>
          <w:tcPr>
            <w:tcW w:w="977" w:type="dxa"/>
            <w:tcBorders>
              <w:top w:val="single" w:sz="4" w:space="0" w:color="auto"/>
              <w:left w:val="nil"/>
              <w:bottom w:val="single" w:sz="4" w:space="0" w:color="auto"/>
              <w:right w:val="single" w:sz="4" w:space="0" w:color="auto"/>
            </w:tcBorders>
            <w:shd w:val="clear" w:color="auto" w:fill="auto"/>
            <w:vAlign w:val="center"/>
            <w:hideMark/>
          </w:tcPr>
          <w:p w14:paraId="50F65029" w14:textId="77777777" w:rsidR="0032179E" w:rsidRPr="0032179E" w:rsidRDefault="0032179E" w:rsidP="0032179E">
            <w:pPr>
              <w:jc w:val="center"/>
            </w:pPr>
            <w:r w:rsidRPr="0032179E">
              <w:t>1</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146E181A" w14:textId="77777777" w:rsidR="0032179E" w:rsidRPr="0032179E" w:rsidRDefault="0032179E" w:rsidP="0032179E">
            <w:pPr>
              <w:jc w:val="center"/>
            </w:pPr>
            <w:r w:rsidRPr="0032179E">
              <w:t>0</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5E9F63CD" w14:textId="77777777" w:rsidR="0032179E" w:rsidRPr="0032179E" w:rsidRDefault="0032179E" w:rsidP="0032179E">
            <w:pPr>
              <w:jc w:val="center"/>
            </w:pPr>
            <w:r w:rsidRPr="0032179E">
              <w:t>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23C49ED1" w14:textId="77777777" w:rsidR="0032179E" w:rsidRPr="0032179E" w:rsidRDefault="0032179E" w:rsidP="0032179E">
            <w:pPr>
              <w:jc w:val="center"/>
            </w:pPr>
            <w:r w:rsidRPr="0032179E">
              <w:t>1</w:t>
            </w:r>
          </w:p>
        </w:tc>
        <w:tc>
          <w:tcPr>
            <w:tcW w:w="931" w:type="dxa"/>
            <w:tcBorders>
              <w:top w:val="single" w:sz="4" w:space="0" w:color="auto"/>
              <w:left w:val="nil"/>
              <w:bottom w:val="single" w:sz="4" w:space="0" w:color="auto"/>
              <w:right w:val="single" w:sz="4" w:space="0" w:color="auto"/>
            </w:tcBorders>
            <w:shd w:val="clear" w:color="auto" w:fill="auto"/>
            <w:vAlign w:val="center"/>
            <w:hideMark/>
          </w:tcPr>
          <w:p w14:paraId="490D8E9E" w14:textId="77777777" w:rsidR="0032179E" w:rsidRPr="0032179E" w:rsidRDefault="0032179E" w:rsidP="0032179E">
            <w:pPr>
              <w:jc w:val="center"/>
            </w:pPr>
            <w:r w:rsidRPr="0032179E">
              <w:t>1</w:t>
            </w:r>
          </w:p>
        </w:tc>
        <w:tc>
          <w:tcPr>
            <w:tcW w:w="919" w:type="dxa"/>
            <w:tcBorders>
              <w:top w:val="single" w:sz="4" w:space="0" w:color="auto"/>
              <w:left w:val="nil"/>
              <w:bottom w:val="single" w:sz="4" w:space="0" w:color="auto"/>
              <w:right w:val="single" w:sz="4" w:space="0" w:color="auto"/>
            </w:tcBorders>
            <w:shd w:val="clear" w:color="auto" w:fill="auto"/>
            <w:vAlign w:val="center"/>
            <w:hideMark/>
          </w:tcPr>
          <w:p w14:paraId="2825234F" w14:textId="77777777" w:rsidR="0032179E" w:rsidRPr="0032179E" w:rsidRDefault="0032179E" w:rsidP="0032179E">
            <w:pPr>
              <w:jc w:val="center"/>
            </w:pPr>
            <w:r w:rsidRPr="0032179E">
              <w:t>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33C8545C" w14:textId="77777777" w:rsidR="0032179E" w:rsidRPr="0032179E" w:rsidRDefault="0032179E" w:rsidP="0032179E">
            <w:pPr>
              <w:jc w:val="center"/>
            </w:pPr>
            <w:r w:rsidRPr="0032179E">
              <w:t>0</w:t>
            </w:r>
          </w:p>
        </w:tc>
        <w:tc>
          <w:tcPr>
            <w:tcW w:w="1250" w:type="dxa"/>
            <w:gridSpan w:val="2"/>
            <w:tcBorders>
              <w:top w:val="single" w:sz="4" w:space="0" w:color="auto"/>
              <w:left w:val="nil"/>
              <w:bottom w:val="single" w:sz="4" w:space="0" w:color="auto"/>
              <w:right w:val="single" w:sz="4" w:space="0" w:color="auto"/>
            </w:tcBorders>
            <w:shd w:val="clear" w:color="auto" w:fill="auto"/>
            <w:vAlign w:val="center"/>
            <w:hideMark/>
          </w:tcPr>
          <w:p w14:paraId="27590BEA" w14:textId="77777777" w:rsidR="0032179E" w:rsidRPr="0032179E" w:rsidRDefault="0032179E" w:rsidP="0032179E">
            <w:pPr>
              <w:jc w:val="center"/>
            </w:pPr>
            <w:r w:rsidRPr="0032179E">
              <w:t>0</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1E2AD638" w14:textId="77777777" w:rsidR="0032179E" w:rsidRPr="0032179E" w:rsidRDefault="0032179E" w:rsidP="0032179E">
            <w:pPr>
              <w:jc w:val="center"/>
            </w:pPr>
            <w:r w:rsidRPr="0032179E">
              <w:t>0</w:t>
            </w:r>
          </w:p>
        </w:tc>
        <w:tc>
          <w:tcPr>
            <w:tcW w:w="954" w:type="dxa"/>
            <w:tcBorders>
              <w:top w:val="single" w:sz="4" w:space="0" w:color="auto"/>
              <w:left w:val="nil"/>
              <w:bottom w:val="single" w:sz="4" w:space="0" w:color="auto"/>
              <w:right w:val="single" w:sz="4" w:space="0" w:color="auto"/>
            </w:tcBorders>
            <w:shd w:val="clear" w:color="auto" w:fill="auto"/>
            <w:vAlign w:val="center"/>
            <w:hideMark/>
          </w:tcPr>
          <w:p w14:paraId="6C68DD63" w14:textId="77777777" w:rsidR="0032179E" w:rsidRPr="0032179E" w:rsidRDefault="0032179E" w:rsidP="0032179E">
            <w:pPr>
              <w:jc w:val="center"/>
            </w:pPr>
            <w:r w:rsidRPr="0032179E">
              <w:t>0</w:t>
            </w:r>
          </w:p>
        </w:tc>
      </w:tr>
      <w:tr w:rsidR="00070422" w:rsidRPr="00070422" w14:paraId="78B17826" w14:textId="77777777" w:rsidTr="00706F6F">
        <w:trPr>
          <w:gridAfter w:val="1"/>
          <w:wAfter w:w="11" w:type="dxa"/>
          <w:trHeight w:val="630"/>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63FC9" w14:textId="77777777" w:rsidR="0032179E" w:rsidRPr="0032179E" w:rsidRDefault="0032179E" w:rsidP="0032179E">
            <w:pPr>
              <w:jc w:val="center"/>
            </w:pPr>
            <w:r w:rsidRPr="0032179E">
              <w:t>12</w:t>
            </w:r>
          </w:p>
        </w:tc>
        <w:tc>
          <w:tcPr>
            <w:tcW w:w="28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9FD0D" w14:textId="77777777" w:rsidR="0032179E" w:rsidRPr="0032179E" w:rsidRDefault="0032179E" w:rsidP="00AD1EFD">
            <w:pPr>
              <w:jc w:val="both"/>
            </w:pPr>
            <w:r w:rsidRPr="0032179E">
              <w:t>Thành lập và hoạt động của tổ hợp tác, hợp tác xã, liên hiệp hợp tác xã</w:t>
            </w:r>
          </w:p>
        </w:tc>
        <w:tc>
          <w:tcPr>
            <w:tcW w:w="13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DBF74" w14:textId="77777777" w:rsidR="0032179E" w:rsidRPr="0032179E" w:rsidRDefault="0032179E" w:rsidP="0032179E">
            <w:pPr>
              <w:jc w:val="center"/>
            </w:pPr>
            <w:r w:rsidRPr="0032179E">
              <w:t>3</w:t>
            </w:r>
          </w:p>
        </w:tc>
        <w:tc>
          <w:tcPr>
            <w:tcW w:w="9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D695E9" w14:textId="77777777" w:rsidR="0032179E" w:rsidRPr="0032179E" w:rsidRDefault="0032179E" w:rsidP="0032179E">
            <w:pPr>
              <w:jc w:val="center"/>
            </w:pPr>
            <w:r w:rsidRPr="0032179E">
              <w:t>3</w:t>
            </w:r>
          </w:p>
        </w:tc>
        <w:tc>
          <w:tcPr>
            <w:tcW w:w="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420481" w14:textId="77777777" w:rsidR="0032179E" w:rsidRPr="0032179E" w:rsidRDefault="0032179E" w:rsidP="0032179E">
            <w:pPr>
              <w:jc w:val="center"/>
            </w:pPr>
            <w:r w:rsidRPr="0032179E">
              <w:t>0</w:t>
            </w:r>
          </w:p>
        </w:tc>
        <w:tc>
          <w:tcPr>
            <w:tcW w:w="9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B3A242" w14:textId="77777777" w:rsidR="0032179E" w:rsidRPr="0032179E" w:rsidRDefault="0032179E" w:rsidP="0032179E">
            <w:pPr>
              <w:jc w:val="center"/>
            </w:pPr>
            <w:r w:rsidRPr="0032179E">
              <w:t>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6465D6" w14:textId="77777777" w:rsidR="0032179E" w:rsidRPr="0032179E" w:rsidRDefault="0032179E" w:rsidP="0032179E">
            <w:pPr>
              <w:jc w:val="center"/>
            </w:pPr>
            <w:r w:rsidRPr="0032179E">
              <w:t>3</w:t>
            </w:r>
          </w:p>
        </w:tc>
        <w:tc>
          <w:tcPr>
            <w:tcW w:w="9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A3B4DC" w14:textId="77777777" w:rsidR="0032179E" w:rsidRPr="0032179E" w:rsidRDefault="0032179E" w:rsidP="0032179E">
            <w:pPr>
              <w:jc w:val="center"/>
            </w:pPr>
            <w:r w:rsidRPr="0032179E">
              <w:t>3</w:t>
            </w:r>
          </w:p>
        </w:tc>
        <w:tc>
          <w:tcPr>
            <w:tcW w:w="91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5E27F9" w14:textId="77777777" w:rsidR="0032179E" w:rsidRPr="0032179E" w:rsidRDefault="0032179E" w:rsidP="0032179E">
            <w:pPr>
              <w:jc w:val="center"/>
            </w:pPr>
            <w:r w:rsidRPr="0032179E">
              <w:t>0</w:t>
            </w: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30634F" w14:textId="77777777" w:rsidR="0032179E" w:rsidRPr="0032179E" w:rsidRDefault="0032179E" w:rsidP="0032179E">
            <w:pPr>
              <w:jc w:val="center"/>
            </w:pPr>
            <w:r w:rsidRPr="0032179E">
              <w:t>0</w:t>
            </w:r>
          </w:p>
        </w:tc>
        <w:tc>
          <w:tcPr>
            <w:tcW w:w="125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85E9E3F" w14:textId="77777777" w:rsidR="0032179E" w:rsidRPr="0032179E" w:rsidRDefault="0032179E" w:rsidP="0032179E">
            <w:pPr>
              <w:jc w:val="center"/>
            </w:pPr>
            <w:r w:rsidRPr="0032179E">
              <w:t>0</w:t>
            </w:r>
          </w:p>
        </w:tc>
        <w:tc>
          <w:tcPr>
            <w:tcW w:w="9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E9BAD7" w14:textId="77777777" w:rsidR="0032179E" w:rsidRPr="0032179E" w:rsidRDefault="0032179E" w:rsidP="0032179E">
            <w:pPr>
              <w:jc w:val="center"/>
            </w:pPr>
            <w:r w:rsidRPr="0032179E">
              <w:t>0</w:t>
            </w:r>
          </w:p>
        </w:tc>
        <w:tc>
          <w:tcPr>
            <w:tcW w:w="9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B1AFC8" w14:textId="77777777" w:rsidR="0032179E" w:rsidRPr="0032179E" w:rsidRDefault="0032179E" w:rsidP="0032179E">
            <w:pPr>
              <w:jc w:val="center"/>
            </w:pPr>
            <w:r w:rsidRPr="0032179E">
              <w:t>0</w:t>
            </w:r>
          </w:p>
        </w:tc>
      </w:tr>
      <w:tr w:rsidR="00070422" w:rsidRPr="00070422" w14:paraId="172DB650" w14:textId="77777777" w:rsidTr="00706F6F">
        <w:trPr>
          <w:gridAfter w:val="1"/>
          <w:wAfter w:w="11" w:type="dxa"/>
          <w:trHeight w:val="315"/>
        </w:trPr>
        <w:tc>
          <w:tcPr>
            <w:tcW w:w="6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B4A9B" w14:textId="77777777" w:rsidR="0032179E" w:rsidRPr="0032179E" w:rsidRDefault="0032179E" w:rsidP="0032179E">
            <w:pPr>
              <w:jc w:val="center"/>
            </w:pPr>
            <w:r w:rsidRPr="0032179E">
              <w:lastRenderedPageBreak/>
              <w:t>13</w:t>
            </w:r>
          </w:p>
        </w:tc>
        <w:tc>
          <w:tcPr>
            <w:tcW w:w="2854" w:type="dxa"/>
            <w:tcBorders>
              <w:top w:val="single" w:sz="4" w:space="0" w:color="auto"/>
              <w:left w:val="nil"/>
              <w:bottom w:val="single" w:sz="4" w:space="0" w:color="auto"/>
              <w:right w:val="single" w:sz="4" w:space="0" w:color="auto"/>
            </w:tcBorders>
            <w:shd w:val="clear" w:color="auto" w:fill="auto"/>
            <w:vAlign w:val="center"/>
            <w:hideMark/>
          </w:tcPr>
          <w:p w14:paraId="0849FF71" w14:textId="77777777" w:rsidR="0032179E" w:rsidRPr="0032179E" w:rsidRDefault="0032179E" w:rsidP="00AD1EFD">
            <w:pPr>
              <w:jc w:val="both"/>
            </w:pPr>
            <w:r w:rsidRPr="0032179E">
              <w:t>Giáo dục trung học</w:t>
            </w:r>
          </w:p>
        </w:tc>
        <w:tc>
          <w:tcPr>
            <w:tcW w:w="1330" w:type="dxa"/>
            <w:tcBorders>
              <w:top w:val="single" w:sz="4" w:space="0" w:color="auto"/>
              <w:left w:val="nil"/>
              <w:bottom w:val="single" w:sz="4" w:space="0" w:color="auto"/>
              <w:right w:val="single" w:sz="4" w:space="0" w:color="auto"/>
            </w:tcBorders>
            <w:shd w:val="clear" w:color="auto" w:fill="auto"/>
            <w:vAlign w:val="center"/>
            <w:hideMark/>
          </w:tcPr>
          <w:p w14:paraId="19D95171" w14:textId="77777777" w:rsidR="0032179E" w:rsidRPr="0032179E" w:rsidRDefault="0032179E" w:rsidP="0032179E">
            <w:pPr>
              <w:jc w:val="center"/>
            </w:pPr>
            <w:r w:rsidRPr="0032179E">
              <w:t>5</w:t>
            </w:r>
          </w:p>
        </w:tc>
        <w:tc>
          <w:tcPr>
            <w:tcW w:w="977" w:type="dxa"/>
            <w:tcBorders>
              <w:top w:val="single" w:sz="4" w:space="0" w:color="auto"/>
              <w:left w:val="nil"/>
              <w:bottom w:val="single" w:sz="4" w:space="0" w:color="auto"/>
              <w:right w:val="single" w:sz="4" w:space="0" w:color="auto"/>
            </w:tcBorders>
            <w:shd w:val="clear" w:color="auto" w:fill="auto"/>
            <w:vAlign w:val="center"/>
            <w:hideMark/>
          </w:tcPr>
          <w:p w14:paraId="41162927" w14:textId="77777777" w:rsidR="0032179E" w:rsidRPr="0032179E" w:rsidRDefault="0032179E" w:rsidP="0032179E">
            <w:pPr>
              <w:jc w:val="center"/>
            </w:pPr>
            <w:r w:rsidRPr="0032179E">
              <w:t>5</w:t>
            </w:r>
          </w:p>
        </w:tc>
        <w:tc>
          <w:tcPr>
            <w:tcW w:w="984" w:type="dxa"/>
            <w:tcBorders>
              <w:top w:val="single" w:sz="4" w:space="0" w:color="auto"/>
              <w:left w:val="nil"/>
              <w:bottom w:val="single" w:sz="4" w:space="0" w:color="auto"/>
              <w:right w:val="single" w:sz="4" w:space="0" w:color="auto"/>
            </w:tcBorders>
            <w:shd w:val="clear" w:color="auto" w:fill="auto"/>
            <w:vAlign w:val="center"/>
            <w:hideMark/>
          </w:tcPr>
          <w:p w14:paraId="0A35937D" w14:textId="77777777" w:rsidR="0032179E" w:rsidRPr="0032179E" w:rsidRDefault="0032179E" w:rsidP="0032179E">
            <w:pPr>
              <w:jc w:val="center"/>
            </w:pPr>
            <w:r w:rsidRPr="0032179E">
              <w:t>0</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4467DF7A" w14:textId="77777777" w:rsidR="0032179E" w:rsidRPr="0032179E" w:rsidRDefault="0032179E" w:rsidP="0032179E">
            <w:pPr>
              <w:jc w:val="center"/>
            </w:pPr>
            <w:r w:rsidRPr="0032179E">
              <w:t>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FF52695" w14:textId="77777777" w:rsidR="0032179E" w:rsidRPr="0032179E" w:rsidRDefault="0032179E" w:rsidP="0032179E">
            <w:pPr>
              <w:jc w:val="center"/>
            </w:pPr>
            <w:r w:rsidRPr="0032179E">
              <w:t>5</w:t>
            </w:r>
          </w:p>
        </w:tc>
        <w:tc>
          <w:tcPr>
            <w:tcW w:w="931" w:type="dxa"/>
            <w:tcBorders>
              <w:top w:val="single" w:sz="4" w:space="0" w:color="auto"/>
              <w:left w:val="nil"/>
              <w:bottom w:val="single" w:sz="4" w:space="0" w:color="auto"/>
              <w:right w:val="single" w:sz="4" w:space="0" w:color="auto"/>
            </w:tcBorders>
            <w:shd w:val="clear" w:color="auto" w:fill="auto"/>
            <w:vAlign w:val="center"/>
            <w:hideMark/>
          </w:tcPr>
          <w:p w14:paraId="5AD6051C" w14:textId="77777777" w:rsidR="0032179E" w:rsidRPr="0032179E" w:rsidRDefault="0032179E" w:rsidP="0032179E">
            <w:pPr>
              <w:jc w:val="center"/>
            </w:pPr>
            <w:r w:rsidRPr="0032179E">
              <w:t>5</w:t>
            </w:r>
          </w:p>
        </w:tc>
        <w:tc>
          <w:tcPr>
            <w:tcW w:w="919" w:type="dxa"/>
            <w:tcBorders>
              <w:top w:val="single" w:sz="4" w:space="0" w:color="auto"/>
              <w:left w:val="nil"/>
              <w:bottom w:val="single" w:sz="4" w:space="0" w:color="auto"/>
              <w:right w:val="single" w:sz="4" w:space="0" w:color="auto"/>
            </w:tcBorders>
            <w:shd w:val="clear" w:color="auto" w:fill="auto"/>
            <w:vAlign w:val="center"/>
            <w:hideMark/>
          </w:tcPr>
          <w:p w14:paraId="5F8EDAFC" w14:textId="77777777" w:rsidR="0032179E" w:rsidRPr="0032179E" w:rsidRDefault="0032179E" w:rsidP="0032179E">
            <w:pPr>
              <w:jc w:val="center"/>
            </w:pPr>
            <w:r w:rsidRPr="0032179E">
              <w:t>0</w:t>
            </w:r>
          </w:p>
        </w:tc>
        <w:tc>
          <w:tcPr>
            <w:tcW w:w="808" w:type="dxa"/>
            <w:tcBorders>
              <w:top w:val="single" w:sz="4" w:space="0" w:color="auto"/>
              <w:left w:val="nil"/>
              <w:bottom w:val="single" w:sz="4" w:space="0" w:color="auto"/>
              <w:right w:val="single" w:sz="4" w:space="0" w:color="auto"/>
            </w:tcBorders>
            <w:shd w:val="clear" w:color="auto" w:fill="auto"/>
            <w:vAlign w:val="center"/>
            <w:hideMark/>
          </w:tcPr>
          <w:p w14:paraId="0673F142" w14:textId="77777777" w:rsidR="0032179E" w:rsidRPr="0032179E" w:rsidRDefault="0032179E" w:rsidP="0032179E">
            <w:pPr>
              <w:jc w:val="center"/>
            </w:pPr>
            <w:r w:rsidRPr="0032179E">
              <w:t>0</w:t>
            </w:r>
          </w:p>
        </w:tc>
        <w:tc>
          <w:tcPr>
            <w:tcW w:w="1250" w:type="dxa"/>
            <w:gridSpan w:val="2"/>
            <w:tcBorders>
              <w:top w:val="single" w:sz="4" w:space="0" w:color="auto"/>
              <w:left w:val="nil"/>
              <w:bottom w:val="single" w:sz="4" w:space="0" w:color="auto"/>
              <w:right w:val="single" w:sz="4" w:space="0" w:color="auto"/>
            </w:tcBorders>
            <w:shd w:val="clear" w:color="auto" w:fill="auto"/>
            <w:vAlign w:val="center"/>
            <w:hideMark/>
          </w:tcPr>
          <w:p w14:paraId="28FB202F" w14:textId="77777777" w:rsidR="0032179E" w:rsidRPr="0032179E" w:rsidRDefault="0032179E" w:rsidP="0032179E">
            <w:pPr>
              <w:jc w:val="center"/>
            </w:pPr>
            <w:r w:rsidRPr="0032179E">
              <w:t>0</w:t>
            </w:r>
          </w:p>
        </w:tc>
        <w:tc>
          <w:tcPr>
            <w:tcW w:w="929" w:type="dxa"/>
            <w:tcBorders>
              <w:top w:val="single" w:sz="4" w:space="0" w:color="auto"/>
              <w:left w:val="nil"/>
              <w:bottom w:val="single" w:sz="4" w:space="0" w:color="auto"/>
              <w:right w:val="single" w:sz="4" w:space="0" w:color="auto"/>
            </w:tcBorders>
            <w:shd w:val="clear" w:color="auto" w:fill="auto"/>
            <w:vAlign w:val="center"/>
            <w:hideMark/>
          </w:tcPr>
          <w:p w14:paraId="450E6F2F" w14:textId="77777777" w:rsidR="0032179E" w:rsidRPr="0032179E" w:rsidRDefault="0032179E" w:rsidP="0032179E">
            <w:pPr>
              <w:jc w:val="center"/>
            </w:pPr>
            <w:r w:rsidRPr="0032179E">
              <w:t>0</w:t>
            </w:r>
          </w:p>
        </w:tc>
        <w:tc>
          <w:tcPr>
            <w:tcW w:w="954" w:type="dxa"/>
            <w:tcBorders>
              <w:top w:val="single" w:sz="4" w:space="0" w:color="auto"/>
              <w:left w:val="nil"/>
              <w:bottom w:val="single" w:sz="4" w:space="0" w:color="auto"/>
              <w:right w:val="single" w:sz="4" w:space="0" w:color="auto"/>
            </w:tcBorders>
            <w:shd w:val="clear" w:color="auto" w:fill="auto"/>
            <w:vAlign w:val="center"/>
            <w:hideMark/>
          </w:tcPr>
          <w:p w14:paraId="55CC3C2F" w14:textId="77777777" w:rsidR="0032179E" w:rsidRPr="0032179E" w:rsidRDefault="0032179E" w:rsidP="0032179E">
            <w:pPr>
              <w:jc w:val="center"/>
            </w:pPr>
            <w:r w:rsidRPr="0032179E">
              <w:t>0</w:t>
            </w:r>
          </w:p>
        </w:tc>
      </w:tr>
      <w:tr w:rsidR="00070422" w:rsidRPr="00070422" w14:paraId="71995690"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4FB7C95E" w14:textId="77777777" w:rsidR="0032179E" w:rsidRPr="0032179E" w:rsidRDefault="0032179E" w:rsidP="0032179E">
            <w:pPr>
              <w:jc w:val="center"/>
            </w:pPr>
            <w:r w:rsidRPr="0032179E">
              <w:t>14</w:t>
            </w:r>
          </w:p>
        </w:tc>
        <w:tc>
          <w:tcPr>
            <w:tcW w:w="2854" w:type="dxa"/>
            <w:tcBorders>
              <w:top w:val="nil"/>
              <w:left w:val="nil"/>
              <w:bottom w:val="single" w:sz="4" w:space="0" w:color="auto"/>
              <w:right w:val="single" w:sz="4" w:space="0" w:color="auto"/>
            </w:tcBorders>
            <w:shd w:val="clear" w:color="auto" w:fill="auto"/>
            <w:vAlign w:val="center"/>
            <w:hideMark/>
          </w:tcPr>
          <w:p w14:paraId="58B4FEBA" w14:textId="77777777" w:rsidR="0032179E" w:rsidRPr="0032179E" w:rsidRDefault="0032179E" w:rsidP="00AD1EFD">
            <w:pPr>
              <w:jc w:val="both"/>
            </w:pPr>
            <w:r w:rsidRPr="0032179E">
              <w:t>Quy hoạch xây dựng, kiến trúc</w:t>
            </w:r>
          </w:p>
        </w:tc>
        <w:tc>
          <w:tcPr>
            <w:tcW w:w="1330" w:type="dxa"/>
            <w:tcBorders>
              <w:top w:val="nil"/>
              <w:left w:val="nil"/>
              <w:bottom w:val="single" w:sz="4" w:space="0" w:color="auto"/>
              <w:right w:val="single" w:sz="4" w:space="0" w:color="auto"/>
            </w:tcBorders>
            <w:shd w:val="clear" w:color="auto" w:fill="auto"/>
            <w:vAlign w:val="center"/>
            <w:hideMark/>
          </w:tcPr>
          <w:p w14:paraId="329D0EC5" w14:textId="77777777" w:rsidR="0032179E" w:rsidRPr="0032179E" w:rsidRDefault="0032179E" w:rsidP="0032179E">
            <w:pPr>
              <w:jc w:val="center"/>
            </w:pPr>
            <w:r w:rsidRPr="0032179E">
              <w:t>23</w:t>
            </w:r>
          </w:p>
        </w:tc>
        <w:tc>
          <w:tcPr>
            <w:tcW w:w="977" w:type="dxa"/>
            <w:tcBorders>
              <w:top w:val="nil"/>
              <w:left w:val="nil"/>
              <w:bottom w:val="single" w:sz="4" w:space="0" w:color="auto"/>
              <w:right w:val="single" w:sz="4" w:space="0" w:color="auto"/>
            </w:tcBorders>
            <w:shd w:val="clear" w:color="auto" w:fill="auto"/>
            <w:vAlign w:val="center"/>
            <w:hideMark/>
          </w:tcPr>
          <w:p w14:paraId="4E4C764E" w14:textId="77777777" w:rsidR="0032179E" w:rsidRPr="0032179E" w:rsidRDefault="0032179E" w:rsidP="0032179E">
            <w:pPr>
              <w:jc w:val="center"/>
            </w:pPr>
            <w:r w:rsidRPr="0032179E">
              <w:t>22</w:t>
            </w:r>
          </w:p>
        </w:tc>
        <w:tc>
          <w:tcPr>
            <w:tcW w:w="984" w:type="dxa"/>
            <w:tcBorders>
              <w:top w:val="nil"/>
              <w:left w:val="nil"/>
              <w:bottom w:val="single" w:sz="4" w:space="0" w:color="auto"/>
              <w:right w:val="single" w:sz="4" w:space="0" w:color="auto"/>
            </w:tcBorders>
            <w:shd w:val="clear" w:color="auto" w:fill="auto"/>
            <w:vAlign w:val="center"/>
            <w:hideMark/>
          </w:tcPr>
          <w:p w14:paraId="666366E6" w14:textId="77777777" w:rsidR="0032179E" w:rsidRPr="0032179E" w:rsidRDefault="0032179E" w:rsidP="0032179E">
            <w:pPr>
              <w:jc w:val="center"/>
            </w:pPr>
            <w:r w:rsidRPr="0032179E">
              <w:t>1</w:t>
            </w:r>
          </w:p>
        </w:tc>
        <w:tc>
          <w:tcPr>
            <w:tcW w:w="948" w:type="dxa"/>
            <w:tcBorders>
              <w:top w:val="nil"/>
              <w:left w:val="nil"/>
              <w:bottom w:val="single" w:sz="4" w:space="0" w:color="auto"/>
              <w:right w:val="single" w:sz="4" w:space="0" w:color="auto"/>
            </w:tcBorders>
            <w:shd w:val="clear" w:color="auto" w:fill="auto"/>
            <w:vAlign w:val="center"/>
            <w:hideMark/>
          </w:tcPr>
          <w:p w14:paraId="0E6F7A39"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65B08910" w14:textId="77777777" w:rsidR="0032179E" w:rsidRPr="0032179E" w:rsidRDefault="0032179E" w:rsidP="0032179E">
            <w:pPr>
              <w:jc w:val="center"/>
            </w:pPr>
            <w:r w:rsidRPr="0032179E">
              <w:t>19</w:t>
            </w:r>
          </w:p>
        </w:tc>
        <w:tc>
          <w:tcPr>
            <w:tcW w:w="931" w:type="dxa"/>
            <w:tcBorders>
              <w:top w:val="nil"/>
              <w:left w:val="nil"/>
              <w:bottom w:val="single" w:sz="4" w:space="0" w:color="auto"/>
              <w:right w:val="single" w:sz="4" w:space="0" w:color="auto"/>
            </w:tcBorders>
            <w:shd w:val="clear" w:color="auto" w:fill="auto"/>
            <w:vAlign w:val="center"/>
            <w:hideMark/>
          </w:tcPr>
          <w:p w14:paraId="40871908" w14:textId="77777777" w:rsidR="0032179E" w:rsidRPr="0032179E" w:rsidRDefault="0032179E" w:rsidP="0032179E">
            <w:pPr>
              <w:jc w:val="center"/>
            </w:pPr>
            <w:r w:rsidRPr="0032179E">
              <w:t>19</w:t>
            </w:r>
          </w:p>
        </w:tc>
        <w:tc>
          <w:tcPr>
            <w:tcW w:w="919" w:type="dxa"/>
            <w:tcBorders>
              <w:top w:val="nil"/>
              <w:left w:val="nil"/>
              <w:bottom w:val="single" w:sz="4" w:space="0" w:color="auto"/>
              <w:right w:val="single" w:sz="4" w:space="0" w:color="auto"/>
            </w:tcBorders>
            <w:shd w:val="clear" w:color="auto" w:fill="auto"/>
            <w:vAlign w:val="center"/>
            <w:hideMark/>
          </w:tcPr>
          <w:p w14:paraId="19D8292A"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14B00142"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3F2D0204" w14:textId="77777777" w:rsidR="0032179E" w:rsidRPr="0032179E" w:rsidRDefault="0032179E" w:rsidP="0032179E">
            <w:pPr>
              <w:jc w:val="center"/>
            </w:pPr>
            <w:r w:rsidRPr="0032179E">
              <w:t>4</w:t>
            </w:r>
          </w:p>
        </w:tc>
        <w:tc>
          <w:tcPr>
            <w:tcW w:w="929" w:type="dxa"/>
            <w:tcBorders>
              <w:top w:val="nil"/>
              <w:left w:val="nil"/>
              <w:bottom w:val="single" w:sz="4" w:space="0" w:color="auto"/>
              <w:right w:val="single" w:sz="4" w:space="0" w:color="auto"/>
            </w:tcBorders>
            <w:shd w:val="clear" w:color="auto" w:fill="auto"/>
            <w:vAlign w:val="center"/>
            <w:hideMark/>
          </w:tcPr>
          <w:p w14:paraId="3CB32068" w14:textId="77777777" w:rsidR="0032179E" w:rsidRPr="0032179E" w:rsidRDefault="0032179E" w:rsidP="0032179E">
            <w:pPr>
              <w:jc w:val="center"/>
            </w:pPr>
            <w:r w:rsidRPr="0032179E">
              <w:t>4</w:t>
            </w:r>
          </w:p>
        </w:tc>
        <w:tc>
          <w:tcPr>
            <w:tcW w:w="954" w:type="dxa"/>
            <w:tcBorders>
              <w:top w:val="nil"/>
              <w:left w:val="nil"/>
              <w:bottom w:val="single" w:sz="4" w:space="0" w:color="auto"/>
              <w:right w:val="single" w:sz="4" w:space="0" w:color="auto"/>
            </w:tcBorders>
            <w:shd w:val="clear" w:color="auto" w:fill="auto"/>
            <w:vAlign w:val="center"/>
            <w:hideMark/>
          </w:tcPr>
          <w:p w14:paraId="3EEEFE2A" w14:textId="77777777" w:rsidR="0032179E" w:rsidRPr="0032179E" w:rsidRDefault="0032179E" w:rsidP="0032179E">
            <w:pPr>
              <w:jc w:val="center"/>
            </w:pPr>
            <w:r w:rsidRPr="0032179E">
              <w:t>0</w:t>
            </w:r>
          </w:p>
        </w:tc>
      </w:tr>
      <w:tr w:rsidR="00070422" w:rsidRPr="00070422" w14:paraId="5FF78406"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229AD331" w14:textId="77777777" w:rsidR="0032179E" w:rsidRPr="0032179E" w:rsidRDefault="0032179E" w:rsidP="0032179E">
            <w:pPr>
              <w:jc w:val="center"/>
            </w:pPr>
            <w:r w:rsidRPr="0032179E">
              <w:t>15</w:t>
            </w:r>
          </w:p>
        </w:tc>
        <w:tc>
          <w:tcPr>
            <w:tcW w:w="2854" w:type="dxa"/>
            <w:tcBorders>
              <w:top w:val="nil"/>
              <w:left w:val="nil"/>
              <w:bottom w:val="single" w:sz="4" w:space="0" w:color="auto"/>
              <w:right w:val="single" w:sz="4" w:space="0" w:color="auto"/>
            </w:tcBorders>
            <w:shd w:val="clear" w:color="auto" w:fill="auto"/>
            <w:vAlign w:val="center"/>
            <w:hideMark/>
          </w:tcPr>
          <w:p w14:paraId="28A4C276" w14:textId="77777777" w:rsidR="0032179E" w:rsidRPr="0032179E" w:rsidRDefault="0032179E" w:rsidP="00AD1EFD">
            <w:pPr>
              <w:jc w:val="both"/>
            </w:pPr>
            <w:r w:rsidRPr="0032179E">
              <w:t>Hoạt động xây dựng</w:t>
            </w:r>
          </w:p>
        </w:tc>
        <w:tc>
          <w:tcPr>
            <w:tcW w:w="1330" w:type="dxa"/>
            <w:tcBorders>
              <w:top w:val="nil"/>
              <w:left w:val="nil"/>
              <w:bottom w:val="single" w:sz="4" w:space="0" w:color="auto"/>
              <w:right w:val="single" w:sz="4" w:space="0" w:color="auto"/>
            </w:tcBorders>
            <w:shd w:val="clear" w:color="auto" w:fill="auto"/>
            <w:vAlign w:val="center"/>
            <w:hideMark/>
          </w:tcPr>
          <w:p w14:paraId="53C50388" w14:textId="77777777" w:rsidR="0032179E" w:rsidRPr="0032179E" w:rsidRDefault="0032179E" w:rsidP="0032179E">
            <w:pPr>
              <w:jc w:val="center"/>
            </w:pPr>
            <w:r w:rsidRPr="0032179E">
              <w:t>296</w:t>
            </w:r>
          </w:p>
        </w:tc>
        <w:tc>
          <w:tcPr>
            <w:tcW w:w="977" w:type="dxa"/>
            <w:tcBorders>
              <w:top w:val="nil"/>
              <w:left w:val="nil"/>
              <w:bottom w:val="single" w:sz="4" w:space="0" w:color="auto"/>
              <w:right w:val="single" w:sz="4" w:space="0" w:color="auto"/>
            </w:tcBorders>
            <w:shd w:val="clear" w:color="auto" w:fill="auto"/>
            <w:vAlign w:val="center"/>
            <w:hideMark/>
          </w:tcPr>
          <w:p w14:paraId="48254A01" w14:textId="77777777" w:rsidR="0032179E" w:rsidRPr="0032179E" w:rsidRDefault="0032179E" w:rsidP="0032179E">
            <w:pPr>
              <w:jc w:val="center"/>
            </w:pPr>
            <w:r w:rsidRPr="0032179E">
              <w:t>293</w:t>
            </w:r>
          </w:p>
        </w:tc>
        <w:tc>
          <w:tcPr>
            <w:tcW w:w="984" w:type="dxa"/>
            <w:tcBorders>
              <w:top w:val="nil"/>
              <w:left w:val="nil"/>
              <w:bottom w:val="single" w:sz="4" w:space="0" w:color="auto"/>
              <w:right w:val="single" w:sz="4" w:space="0" w:color="auto"/>
            </w:tcBorders>
            <w:shd w:val="clear" w:color="auto" w:fill="auto"/>
            <w:vAlign w:val="center"/>
            <w:hideMark/>
          </w:tcPr>
          <w:p w14:paraId="5994DAC8" w14:textId="77777777" w:rsidR="0032179E" w:rsidRPr="0032179E" w:rsidRDefault="0032179E" w:rsidP="0032179E">
            <w:pPr>
              <w:jc w:val="center"/>
            </w:pPr>
            <w:r w:rsidRPr="0032179E">
              <w:t>3</w:t>
            </w:r>
          </w:p>
        </w:tc>
        <w:tc>
          <w:tcPr>
            <w:tcW w:w="948" w:type="dxa"/>
            <w:tcBorders>
              <w:top w:val="nil"/>
              <w:left w:val="nil"/>
              <w:bottom w:val="single" w:sz="4" w:space="0" w:color="auto"/>
              <w:right w:val="single" w:sz="4" w:space="0" w:color="auto"/>
            </w:tcBorders>
            <w:shd w:val="clear" w:color="auto" w:fill="auto"/>
            <w:vAlign w:val="center"/>
            <w:hideMark/>
          </w:tcPr>
          <w:p w14:paraId="3E9A235E"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3A4B9887" w14:textId="77777777" w:rsidR="0032179E" w:rsidRPr="0032179E" w:rsidRDefault="0032179E" w:rsidP="0032179E">
            <w:pPr>
              <w:jc w:val="center"/>
            </w:pPr>
            <w:r w:rsidRPr="0032179E">
              <w:t>253</w:t>
            </w:r>
          </w:p>
        </w:tc>
        <w:tc>
          <w:tcPr>
            <w:tcW w:w="931" w:type="dxa"/>
            <w:tcBorders>
              <w:top w:val="nil"/>
              <w:left w:val="nil"/>
              <w:bottom w:val="single" w:sz="4" w:space="0" w:color="auto"/>
              <w:right w:val="single" w:sz="4" w:space="0" w:color="auto"/>
            </w:tcBorders>
            <w:shd w:val="clear" w:color="auto" w:fill="auto"/>
            <w:vAlign w:val="center"/>
            <w:hideMark/>
          </w:tcPr>
          <w:p w14:paraId="0127428C" w14:textId="77777777" w:rsidR="0032179E" w:rsidRPr="0032179E" w:rsidRDefault="0032179E" w:rsidP="0032179E">
            <w:pPr>
              <w:jc w:val="center"/>
            </w:pPr>
            <w:r w:rsidRPr="0032179E">
              <w:t>253</w:t>
            </w:r>
          </w:p>
        </w:tc>
        <w:tc>
          <w:tcPr>
            <w:tcW w:w="919" w:type="dxa"/>
            <w:tcBorders>
              <w:top w:val="nil"/>
              <w:left w:val="nil"/>
              <w:bottom w:val="single" w:sz="4" w:space="0" w:color="auto"/>
              <w:right w:val="single" w:sz="4" w:space="0" w:color="auto"/>
            </w:tcBorders>
            <w:shd w:val="clear" w:color="auto" w:fill="auto"/>
            <w:vAlign w:val="center"/>
            <w:hideMark/>
          </w:tcPr>
          <w:p w14:paraId="5A309D9E"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161BAF69"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3F251B7F" w14:textId="77777777" w:rsidR="0032179E" w:rsidRPr="0032179E" w:rsidRDefault="0032179E" w:rsidP="0032179E">
            <w:pPr>
              <w:jc w:val="center"/>
            </w:pPr>
            <w:r w:rsidRPr="0032179E">
              <w:t>43</w:t>
            </w:r>
          </w:p>
        </w:tc>
        <w:tc>
          <w:tcPr>
            <w:tcW w:w="929" w:type="dxa"/>
            <w:tcBorders>
              <w:top w:val="nil"/>
              <w:left w:val="nil"/>
              <w:bottom w:val="single" w:sz="4" w:space="0" w:color="auto"/>
              <w:right w:val="single" w:sz="4" w:space="0" w:color="auto"/>
            </w:tcBorders>
            <w:shd w:val="clear" w:color="auto" w:fill="auto"/>
            <w:vAlign w:val="center"/>
            <w:hideMark/>
          </w:tcPr>
          <w:p w14:paraId="0D9CB480" w14:textId="77777777" w:rsidR="0032179E" w:rsidRPr="0032179E" w:rsidRDefault="0032179E" w:rsidP="0032179E">
            <w:pPr>
              <w:jc w:val="center"/>
            </w:pPr>
            <w:r w:rsidRPr="0032179E">
              <w:t>43</w:t>
            </w:r>
          </w:p>
        </w:tc>
        <w:tc>
          <w:tcPr>
            <w:tcW w:w="954" w:type="dxa"/>
            <w:tcBorders>
              <w:top w:val="nil"/>
              <w:left w:val="nil"/>
              <w:bottom w:val="single" w:sz="4" w:space="0" w:color="auto"/>
              <w:right w:val="single" w:sz="4" w:space="0" w:color="auto"/>
            </w:tcBorders>
            <w:shd w:val="clear" w:color="auto" w:fill="auto"/>
            <w:vAlign w:val="center"/>
            <w:hideMark/>
          </w:tcPr>
          <w:p w14:paraId="4FC5526A" w14:textId="77777777" w:rsidR="0032179E" w:rsidRPr="0032179E" w:rsidRDefault="0032179E" w:rsidP="0032179E">
            <w:pPr>
              <w:jc w:val="center"/>
            </w:pPr>
            <w:r w:rsidRPr="0032179E">
              <w:t>0</w:t>
            </w:r>
          </w:p>
        </w:tc>
      </w:tr>
      <w:tr w:rsidR="00070422" w:rsidRPr="00070422" w14:paraId="352A1477"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3590BA04" w14:textId="77777777" w:rsidR="0032179E" w:rsidRPr="0032179E" w:rsidRDefault="0032179E" w:rsidP="0032179E">
            <w:pPr>
              <w:jc w:val="center"/>
            </w:pPr>
            <w:r w:rsidRPr="0032179E">
              <w:t>16</w:t>
            </w:r>
          </w:p>
        </w:tc>
        <w:tc>
          <w:tcPr>
            <w:tcW w:w="2854" w:type="dxa"/>
            <w:tcBorders>
              <w:top w:val="nil"/>
              <w:left w:val="nil"/>
              <w:bottom w:val="single" w:sz="4" w:space="0" w:color="auto"/>
              <w:right w:val="single" w:sz="4" w:space="0" w:color="auto"/>
            </w:tcBorders>
            <w:shd w:val="clear" w:color="auto" w:fill="auto"/>
            <w:vAlign w:val="center"/>
            <w:hideMark/>
          </w:tcPr>
          <w:p w14:paraId="0C3CEB25" w14:textId="77777777" w:rsidR="0032179E" w:rsidRPr="0032179E" w:rsidRDefault="0032179E" w:rsidP="00AD1EFD">
            <w:pPr>
              <w:jc w:val="both"/>
            </w:pPr>
            <w:r w:rsidRPr="0032179E">
              <w:t>Chứng thực</w:t>
            </w:r>
          </w:p>
        </w:tc>
        <w:tc>
          <w:tcPr>
            <w:tcW w:w="1330" w:type="dxa"/>
            <w:tcBorders>
              <w:top w:val="nil"/>
              <w:left w:val="nil"/>
              <w:bottom w:val="single" w:sz="4" w:space="0" w:color="auto"/>
              <w:right w:val="single" w:sz="4" w:space="0" w:color="auto"/>
            </w:tcBorders>
            <w:shd w:val="clear" w:color="auto" w:fill="auto"/>
            <w:vAlign w:val="center"/>
            <w:hideMark/>
          </w:tcPr>
          <w:p w14:paraId="1815AD0E" w14:textId="77777777" w:rsidR="0032179E" w:rsidRPr="0032179E" w:rsidRDefault="0032179E" w:rsidP="0032179E">
            <w:pPr>
              <w:jc w:val="center"/>
            </w:pPr>
            <w:r w:rsidRPr="0032179E">
              <w:t>12953</w:t>
            </w:r>
          </w:p>
        </w:tc>
        <w:tc>
          <w:tcPr>
            <w:tcW w:w="977" w:type="dxa"/>
            <w:tcBorders>
              <w:top w:val="nil"/>
              <w:left w:val="nil"/>
              <w:bottom w:val="single" w:sz="4" w:space="0" w:color="auto"/>
              <w:right w:val="single" w:sz="4" w:space="0" w:color="auto"/>
            </w:tcBorders>
            <w:shd w:val="clear" w:color="auto" w:fill="auto"/>
            <w:vAlign w:val="center"/>
            <w:hideMark/>
          </w:tcPr>
          <w:p w14:paraId="129CB7EC" w14:textId="77777777" w:rsidR="0032179E" w:rsidRPr="0032179E" w:rsidRDefault="0032179E" w:rsidP="0032179E">
            <w:pPr>
              <w:jc w:val="center"/>
            </w:pPr>
            <w:r w:rsidRPr="0032179E">
              <w:t>12691</w:t>
            </w:r>
          </w:p>
        </w:tc>
        <w:tc>
          <w:tcPr>
            <w:tcW w:w="984" w:type="dxa"/>
            <w:tcBorders>
              <w:top w:val="nil"/>
              <w:left w:val="nil"/>
              <w:bottom w:val="single" w:sz="4" w:space="0" w:color="auto"/>
              <w:right w:val="single" w:sz="4" w:space="0" w:color="auto"/>
            </w:tcBorders>
            <w:shd w:val="clear" w:color="auto" w:fill="auto"/>
            <w:vAlign w:val="center"/>
            <w:hideMark/>
          </w:tcPr>
          <w:p w14:paraId="2148974D" w14:textId="77777777" w:rsidR="0032179E" w:rsidRPr="0032179E" w:rsidRDefault="0032179E" w:rsidP="0032179E">
            <w:pPr>
              <w:jc w:val="center"/>
            </w:pPr>
            <w:r w:rsidRPr="0032179E">
              <w:t>262</w:t>
            </w:r>
          </w:p>
        </w:tc>
        <w:tc>
          <w:tcPr>
            <w:tcW w:w="948" w:type="dxa"/>
            <w:tcBorders>
              <w:top w:val="nil"/>
              <w:left w:val="nil"/>
              <w:bottom w:val="single" w:sz="4" w:space="0" w:color="auto"/>
              <w:right w:val="single" w:sz="4" w:space="0" w:color="auto"/>
            </w:tcBorders>
            <w:shd w:val="clear" w:color="auto" w:fill="auto"/>
            <w:vAlign w:val="center"/>
            <w:hideMark/>
          </w:tcPr>
          <w:p w14:paraId="78E13225"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724DB916" w14:textId="77777777" w:rsidR="0032179E" w:rsidRPr="0032179E" w:rsidRDefault="0032179E" w:rsidP="0032179E">
            <w:pPr>
              <w:jc w:val="center"/>
            </w:pPr>
            <w:r w:rsidRPr="0032179E">
              <w:t>12953</w:t>
            </w:r>
          </w:p>
        </w:tc>
        <w:tc>
          <w:tcPr>
            <w:tcW w:w="931" w:type="dxa"/>
            <w:tcBorders>
              <w:top w:val="nil"/>
              <w:left w:val="nil"/>
              <w:bottom w:val="single" w:sz="4" w:space="0" w:color="auto"/>
              <w:right w:val="single" w:sz="4" w:space="0" w:color="auto"/>
            </w:tcBorders>
            <w:shd w:val="clear" w:color="auto" w:fill="auto"/>
            <w:vAlign w:val="center"/>
            <w:hideMark/>
          </w:tcPr>
          <w:p w14:paraId="2AC286BE" w14:textId="77777777" w:rsidR="0032179E" w:rsidRPr="0032179E" w:rsidRDefault="0032179E" w:rsidP="0032179E">
            <w:pPr>
              <w:jc w:val="center"/>
            </w:pPr>
            <w:r w:rsidRPr="0032179E">
              <w:t>12952</w:t>
            </w:r>
          </w:p>
        </w:tc>
        <w:tc>
          <w:tcPr>
            <w:tcW w:w="919" w:type="dxa"/>
            <w:tcBorders>
              <w:top w:val="nil"/>
              <w:left w:val="nil"/>
              <w:bottom w:val="single" w:sz="4" w:space="0" w:color="auto"/>
              <w:right w:val="single" w:sz="4" w:space="0" w:color="auto"/>
            </w:tcBorders>
            <w:shd w:val="clear" w:color="auto" w:fill="auto"/>
            <w:vAlign w:val="center"/>
            <w:hideMark/>
          </w:tcPr>
          <w:p w14:paraId="03B7E358"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409962E9" w14:textId="77777777" w:rsidR="0032179E" w:rsidRPr="0032179E" w:rsidRDefault="0032179E" w:rsidP="0032179E">
            <w:pPr>
              <w:jc w:val="center"/>
            </w:pPr>
            <w:r w:rsidRPr="0032179E">
              <w:t>1</w:t>
            </w:r>
          </w:p>
        </w:tc>
        <w:tc>
          <w:tcPr>
            <w:tcW w:w="1250" w:type="dxa"/>
            <w:gridSpan w:val="2"/>
            <w:tcBorders>
              <w:top w:val="nil"/>
              <w:left w:val="nil"/>
              <w:bottom w:val="single" w:sz="4" w:space="0" w:color="auto"/>
              <w:right w:val="single" w:sz="4" w:space="0" w:color="auto"/>
            </w:tcBorders>
            <w:shd w:val="clear" w:color="auto" w:fill="auto"/>
            <w:vAlign w:val="center"/>
            <w:hideMark/>
          </w:tcPr>
          <w:p w14:paraId="57746A79"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28257807"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407A76BD" w14:textId="77777777" w:rsidR="0032179E" w:rsidRPr="0032179E" w:rsidRDefault="0032179E" w:rsidP="0032179E">
            <w:pPr>
              <w:jc w:val="center"/>
            </w:pPr>
            <w:r w:rsidRPr="0032179E">
              <w:t>0</w:t>
            </w:r>
          </w:p>
        </w:tc>
      </w:tr>
      <w:tr w:rsidR="00070422" w:rsidRPr="00070422" w14:paraId="1FCEF0D3"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2A5FF0F9" w14:textId="77777777" w:rsidR="0032179E" w:rsidRPr="0032179E" w:rsidRDefault="0032179E" w:rsidP="0032179E">
            <w:pPr>
              <w:jc w:val="center"/>
            </w:pPr>
            <w:r w:rsidRPr="0032179E">
              <w:t>17</w:t>
            </w:r>
          </w:p>
        </w:tc>
        <w:tc>
          <w:tcPr>
            <w:tcW w:w="2854" w:type="dxa"/>
            <w:tcBorders>
              <w:top w:val="nil"/>
              <w:left w:val="nil"/>
              <w:bottom w:val="single" w:sz="4" w:space="0" w:color="auto"/>
              <w:right w:val="single" w:sz="4" w:space="0" w:color="auto"/>
            </w:tcBorders>
            <w:shd w:val="clear" w:color="auto" w:fill="auto"/>
            <w:vAlign w:val="center"/>
            <w:hideMark/>
          </w:tcPr>
          <w:p w14:paraId="3DAC4ED5" w14:textId="77777777" w:rsidR="0032179E" w:rsidRPr="0032179E" w:rsidRDefault="0032179E" w:rsidP="00AD1EFD">
            <w:pPr>
              <w:jc w:val="both"/>
            </w:pPr>
            <w:r w:rsidRPr="0032179E">
              <w:t>Hòa giải cơ sở</w:t>
            </w:r>
          </w:p>
        </w:tc>
        <w:tc>
          <w:tcPr>
            <w:tcW w:w="1330" w:type="dxa"/>
            <w:tcBorders>
              <w:top w:val="nil"/>
              <w:left w:val="nil"/>
              <w:bottom w:val="single" w:sz="4" w:space="0" w:color="auto"/>
              <w:right w:val="single" w:sz="4" w:space="0" w:color="auto"/>
            </w:tcBorders>
            <w:shd w:val="clear" w:color="auto" w:fill="auto"/>
            <w:vAlign w:val="center"/>
            <w:hideMark/>
          </w:tcPr>
          <w:p w14:paraId="16591B12" w14:textId="77777777" w:rsidR="0032179E" w:rsidRPr="0032179E" w:rsidRDefault="0032179E" w:rsidP="0032179E">
            <w:pPr>
              <w:jc w:val="center"/>
            </w:pPr>
            <w:r w:rsidRPr="0032179E">
              <w:t>1</w:t>
            </w:r>
          </w:p>
        </w:tc>
        <w:tc>
          <w:tcPr>
            <w:tcW w:w="977" w:type="dxa"/>
            <w:tcBorders>
              <w:top w:val="nil"/>
              <w:left w:val="nil"/>
              <w:bottom w:val="single" w:sz="4" w:space="0" w:color="auto"/>
              <w:right w:val="single" w:sz="4" w:space="0" w:color="auto"/>
            </w:tcBorders>
            <w:shd w:val="clear" w:color="auto" w:fill="auto"/>
            <w:vAlign w:val="center"/>
            <w:hideMark/>
          </w:tcPr>
          <w:p w14:paraId="73704545" w14:textId="77777777" w:rsidR="0032179E" w:rsidRPr="0032179E" w:rsidRDefault="0032179E" w:rsidP="0032179E">
            <w:pPr>
              <w:jc w:val="center"/>
            </w:pPr>
            <w:r w:rsidRPr="0032179E">
              <w:t>1</w:t>
            </w:r>
          </w:p>
        </w:tc>
        <w:tc>
          <w:tcPr>
            <w:tcW w:w="984" w:type="dxa"/>
            <w:tcBorders>
              <w:top w:val="nil"/>
              <w:left w:val="nil"/>
              <w:bottom w:val="single" w:sz="4" w:space="0" w:color="auto"/>
              <w:right w:val="single" w:sz="4" w:space="0" w:color="auto"/>
            </w:tcBorders>
            <w:shd w:val="clear" w:color="auto" w:fill="auto"/>
            <w:vAlign w:val="center"/>
            <w:hideMark/>
          </w:tcPr>
          <w:p w14:paraId="351E7010"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6BBDE35C"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6EC8408C" w14:textId="77777777" w:rsidR="0032179E" w:rsidRPr="0032179E" w:rsidRDefault="0032179E" w:rsidP="0032179E">
            <w:pPr>
              <w:jc w:val="center"/>
            </w:pPr>
            <w:r w:rsidRPr="0032179E">
              <w:t>1</w:t>
            </w:r>
          </w:p>
        </w:tc>
        <w:tc>
          <w:tcPr>
            <w:tcW w:w="931" w:type="dxa"/>
            <w:tcBorders>
              <w:top w:val="nil"/>
              <w:left w:val="nil"/>
              <w:bottom w:val="single" w:sz="4" w:space="0" w:color="auto"/>
              <w:right w:val="single" w:sz="4" w:space="0" w:color="auto"/>
            </w:tcBorders>
            <w:shd w:val="clear" w:color="auto" w:fill="auto"/>
            <w:vAlign w:val="center"/>
            <w:hideMark/>
          </w:tcPr>
          <w:p w14:paraId="13612C14" w14:textId="77777777" w:rsidR="0032179E" w:rsidRPr="0032179E" w:rsidRDefault="0032179E" w:rsidP="0032179E">
            <w:pPr>
              <w:jc w:val="center"/>
            </w:pPr>
            <w:r w:rsidRPr="0032179E">
              <w:t>1</w:t>
            </w:r>
          </w:p>
        </w:tc>
        <w:tc>
          <w:tcPr>
            <w:tcW w:w="919" w:type="dxa"/>
            <w:tcBorders>
              <w:top w:val="nil"/>
              <w:left w:val="nil"/>
              <w:bottom w:val="single" w:sz="4" w:space="0" w:color="auto"/>
              <w:right w:val="single" w:sz="4" w:space="0" w:color="auto"/>
            </w:tcBorders>
            <w:shd w:val="clear" w:color="auto" w:fill="auto"/>
            <w:vAlign w:val="center"/>
            <w:hideMark/>
          </w:tcPr>
          <w:p w14:paraId="11E4C06D"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0FB6E22D"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760FA43F"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511D052A"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615BF4E5" w14:textId="77777777" w:rsidR="0032179E" w:rsidRPr="0032179E" w:rsidRDefault="0032179E" w:rsidP="0032179E">
            <w:pPr>
              <w:jc w:val="center"/>
            </w:pPr>
            <w:r w:rsidRPr="0032179E">
              <w:t>0</w:t>
            </w:r>
          </w:p>
        </w:tc>
      </w:tr>
      <w:tr w:rsidR="00070422" w:rsidRPr="00070422" w14:paraId="35EF8029"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60F99D40" w14:textId="77777777" w:rsidR="0032179E" w:rsidRPr="0032179E" w:rsidRDefault="0032179E" w:rsidP="0032179E">
            <w:pPr>
              <w:jc w:val="center"/>
            </w:pPr>
            <w:r w:rsidRPr="0032179E">
              <w:t>18</w:t>
            </w:r>
          </w:p>
        </w:tc>
        <w:tc>
          <w:tcPr>
            <w:tcW w:w="2854" w:type="dxa"/>
            <w:tcBorders>
              <w:top w:val="nil"/>
              <w:left w:val="nil"/>
              <w:bottom w:val="single" w:sz="4" w:space="0" w:color="auto"/>
              <w:right w:val="single" w:sz="4" w:space="0" w:color="auto"/>
            </w:tcBorders>
            <w:shd w:val="clear" w:color="auto" w:fill="auto"/>
            <w:vAlign w:val="center"/>
            <w:hideMark/>
          </w:tcPr>
          <w:p w14:paraId="63128ED8" w14:textId="77777777" w:rsidR="0032179E" w:rsidRPr="0032179E" w:rsidRDefault="0032179E" w:rsidP="00AD1EFD">
            <w:pPr>
              <w:jc w:val="both"/>
            </w:pPr>
            <w:r w:rsidRPr="0032179E">
              <w:t>Giáo dục mầm non</w:t>
            </w:r>
          </w:p>
        </w:tc>
        <w:tc>
          <w:tcPr>
            <w:tcW w:w="1330" w:type="dxa"/>
            <w:tcBorders>
              <w:top w:val="nil"/>
              <w:left w:val="nil"/>
              <w:bottom w:val="single" w:sz="4" w:space="0" w:color="auto"/>
              <w:right w:val="single" w:sz="4" w:space="0" w:color="auto"/>
            </w:tcBorders>
            <w:shd w:val="clear" w:color="auto" w:fill="auto"/>
            <w:vAlign w:val="center"/>
            <w:hideMark/>
          </w:tcPr>
          <w:p w14:paraId="59FED234" w14:textId="77777777" w:rsidR="0032179E" w:rsidRPr="0032179E" w:rsidRDefault="0032179E" w:rsidP="0032179E">
            <w:pPr>
              <w:jc w:val="center"/>
            </w:pPr>
            <w:r w:rsidRPr="0032179E">
              <w:t>2</w:t>
            </w:r>
          </w:p>
        </w:tc>
        <w:tc>
          <w:tcPr>
            <w:tcW w:w="977" w:type="dxa"/>
            <w:tcBorders>
              <w:top w:val="nil"/>
              <w:left w:val="nil"/>
              <w:bottom w:val="single" w:sz="4" w:space="0" w:color="auto"/>
              <w:right w:val="single" w:sz="4" w:space="0" w:color="auto"/>
            </w:tcBorders>
            <w:shd w:val="clear" w:color="auto" w:fill="auto"/>
            <w:vAlign w:val="center"/>
            <w:hideMark/>
          </w:tcPr>
          <w:p w14:paraId="1FD2F7A6" w14:textId="77777777" w:rsidR="0032179E" w:rsidRPr="0032179E" w:rsidRDefault="0032179E" w:rsidP="0032179E">
            <w:pPr>
              <w:jc w:val="center"/>
            </w:pPr>
            <w:r w:rsidRPr="0032179E">
              <w:t>2</w:t>
            </w:r>
          </w:p>
        </w:tc>
        <w:tc>
          <w:tcPr>
            <w:tcW w:w="984" w:type="dxa"/>
            <w:tcBorders>
              <w:top w:val="nil"/>
              <w:left w:val="nil"/>
              <w:bottom w:val="single" w:sz="4" w:space="0" w:color="auto"/>
              <w:right w:val="single" w:sz="4" w:space="0" w:color="auto"/>
            </w:tcBorders>
            <w:shd w:val="clear" w:color="auto" w:fill="auto"/>
            <w:vAlign w:val="center"/>
            <w:hideMark/>
          </w:tcPr>
          <w:p w14:paraId="7B735E36"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13F245B1"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50684562" w14:textId="77777777" w:rsidR="0032179E" w:rsidRPr="0032179E" w:rsidRDefault="0032179E" w:rsidP="0032179E">
            <w:pPr>
              <w:jc w:val="center"/>
            </w:pPr>
            <w:r w:rsidRPr="0032179E">
              <w:t>2</w:t>
            </w:r>
          </w:p>
        </w:tc>
        <w:tc>
          <w:tcPr>
            <w:tcW w:w="931" w:type="dxa"/>
            <w:tcBorders>
              <w:top w:val="nil"/>
              <w:left w:val="nil"/>
              <w:bottom w:val="single" w:sz="4" w:space="0" w:color="auto"/>
              <w:right w:val="single" w:sz="4" w:space="0" w:color="auto"/>
            </w:tcBorders>
            <w:shd w:val="clear" w:color="auto" w:fill="auto"/>
            <w:vAlign w:val="center"/>
            <w:hideMark/>
          </w:tcPr>
          <w:p w14:paraId="4B3A8F47" w14:textId="77777777" w:rsidR="0032179E" w:rsidRPr="0032179E" w:rsidRDefault="0032179E" w:rsidP="0032179E">
            <w:pPr>
              <w:jc w:val="center"/>
            </w:pPr>
            <w:r w:rsidRPr="0032179E">
              <w:t>2</w:t>
            </w:r>
          </w:p>
        </w:tc>
        <w:tc>
          <w:tcPr>
            <w:tcW w:w="919" w:type="dxa"/>
            <w:tcBorders>
              <w:top w:val="nil"/>
              <w:left w:val="nil"/>
              <w:bottom w:val="single" w:sz="4" w:space="0" w:color="auto"/>
              <w:right w:val="single" w:sz="4" w:space="0" w:color="auto"/>
            </w:tcBorders>
            <w:shd w:val="clear" w:color="auto" w:fill="auto"/>
            <w:vAlign w:val="center"/>
            <w:hideMark/>
          </w:tcPr>
          <w:p w14:paraId="209765FF"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6B309AE3"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42B2D998"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6252820B"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1253DA6F" w14:textId="77777777" w:rsidR="0032179E" w:rsidRPr="0032179E" w:rsidRDefault="0032179E" w:rsidP="0032179E">
            <w:pPr>
              <w:jc w:val="center"/>
            </w:pPr>
            <w:r w:rsidRPr="0032179E">
              <w:t>0</w:t>
            </w:r>
          </w:p>
        </w:tc>
      </w:tr>
      <w:tr w:rsidR="00070422" w:rsidRPr="00070422" w14:paraId="5241766D"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40146256" w14:textId="77777777" w:rsidR="0032179E" w:rsidRPr="0032179E" w:rsidRDefault="0032179E" w:rsidP="0032179E">
            <w:pPr>
              <w:jc w:val="center"/>
            </w:pPr>
            <w:r w:rsidRPr="0032179E">
              <w:t>19</w:t>
            </w:r>
          </w:p>
        </w:tc>
        <w:tc>
          <w:tcPr>
            <w:tcW w:w="2854" w:type="dxa"/>
            <w:tcBorders>
              <w:top w:val="nil"/>
              <w:left w:val="nil"/>
              <w:bottom w:val="single" w:sz="4" w:space="0" w:color="auto"/>
              <w:right w:val="single" w:sz="4" w:space="0" w:color="auto"/>
            </w:tcBorders>
            <w:shd w:val="clear" w:color="auto" w:fill="auto"/>
            <w:vAlign w:val="center"/>
            <w:hideMark/>
          </w:tcPr>
          <w:p w14:paraId="690D54FB" w14:textId="77777777" w:rsidR="0032179E" w:rsidRPr="0032179E" w:rsidRDefault="0032179E" w:rsidP="00AD1EFD">
            <w:pPr>
              <w:jc w:val="both"/>
            </w:pPr>
            <w:r w:rsidRPr="0032179E">
              <w:t>Tiếp công dân</w:t>
            </w:r>
          </w:p>
        </w:tc>
        <w:tc>
          <w:tcPr>
            <w:tcW w:w="1330" w:type="dxa"/>
            <w:tcBorders>
              <w:top w:val="nil"/>
              <w:left w:val="nil"/>
              <w:bottom w:val="single" w:sz="4" w:space="0" w:color="auto"/>
              <w:right w:val="single" w:sz="4" w:space="0" w:color="auto"/>
            </w:tcBorders>
            <w:shd w:val="clear" w:color="auto" w:fill="auto"/>
            <w:vAlign w:val="center"/>
            <w:hideMark/>
          </w:tcPr>
          <w:p w14:paraId="3F8215EC" w14:textId="77777777" w:rsidR="0032179E" w:rsidRPr="0032179E" w:rsidRDefault="0032179E" w:rsidP="0032179E">
            <w:pPr>
              <w:jc w:val="center"/>
            </w:pPr>
            <w:r w:rsidRPr="0032179E">
              <w:t>2</w:t>
            </w:r>
          </w:p>
        </w:tc>
        <w:tc>
          <w:tcPr>
            <w:tcW w:w="977" w:type="dxa"/>
            <w:tcBorders>
              <w:top w:val="nil"/>
              <w:left w:val="nil"/>
              <w:bottom w:val="single" w:sz="4" w:space="0" w:color="auto"/>
              <w:right w:val="single" w:sz="4" w:space="0" w:color="auto"/>
            </w:tcBorders>
            <w:shd w:val="clear" w:color="auto" w:fill="auto"/>
            <w:vAlign w:val="center"/>
            <w:hideMark/>
          </w:tcPr>
          <w:p w14:paraId="7C8FD86C" w14:textId="77777777" w:rsidR="0032179E" w:rsidRPr="0032179E" w:rsidRDefault="0032179E" w:rsidP="0032179E">
            <w:pPr>
              <w:jc w:val="center"/>
            </w:pPr>
            <w:r w:rsidRPr="0032179E">
              <w:t>2</w:t>
            </w:r>
          </w:p>
        </w:tc>
        <w:tc>
          <w:tcPr>
            <w:tcW w:w="984" w:type="dxa"/>
            <w:tcBorders>
              <w:top w:val="nil"/>
              <w:left w:val="nil"/>
              <w:bottom w:val="single" w:sz="4" w:space="0" w:color="auto"/>
              <w:right w:val="single" w:sz="4" w:space="0" w:color="auto"/>
            </w:tcBorders>
            <w:shd w:val="clear" w:color="auto" w:fill="auto"/>
            <w:vAlign w:val="center"/>
            <w:hideMark/>
          </w:tcPr>
          <w:p w14:paraId="356E9155"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6DCA4B82"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04BFAE12" w14:textId="77777777" w:rsidR="0032179E" w:rsidRPr="0032179E" w:rsidRDefault="0032179E" w:rsidP="0032179E">
            <w:pPr>
              <w:jc w:val="center"/>
            </w:pPr>
            <w:r w:rsidRPr="0032179E">
              <w:t>2</w:t>
            </w:r>
          </w:p>
        </w:tc>
        <w:tc>
          <w:tcPr>
            <w:tcW w:w="931" w:type="dxa"/>
            <w:tcBorders>
              <w:top w:val="nil"/>
              <w:left w:val="nil"/>
              <w:bottom w:val="single" w:sz="4" w:space="0" w:color="auto"/>
              <w:right w:val="single" w:sz="4" w:space="0" w:color="auto"/>
            </w:tcBorders>
            <w:shd w:val="clear" w:color="auto" w:fill="auto"/>
            <w:vAlign w:val="center"/>
            <w:hideMark/>
          </w:tcPr>
          <w:p w14:paraId="4885951F" w14:textId="77777777" w:rsidR="0032179E" w:rsidRPr="0032179E" w:rsidRDefault="0032179E" w:rsidP="0032179E">
            <w:pPr>
              <w:jc w:val="center"/>
            </w:pPr>
            <w:r w:rsidRPr="0032179E">
              <w:t>2</w:t>
            </w:r>
          </w:p>
        </w:tc>
        <w:tc>
          <w:tcPr>
            <w:tcW w:w="919" w:type="dxa"/>
            <w:tcBorders>
              <w:top w:val="nil"/>
              <w:left w:val="nil"/>
              <w:bottom w:val="single" w:sz="4" w:space="0" w:color="auto"/>
              <w:right w:val="single" w:sz="4" w:space="0" w:color="auto"/>
            </w:tcBorders>
            <w:shd w:val="clear" w:color="auto" w:fill="auto"/>
            <w:vAlign w:val="center"/>
            <w:hideMark/>
          </w:tcPr>
          <w:p w14:paraId="47B6A306"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4498F213"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3A8B9506"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17E0E405"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29984951" w14:textId="77777777" w:rsidR="0032179E" w:rsidRPr="0032179E" w:rsidRDefault="0032179E" w:rsidP="0032179E">
            <w:pPr>
              <w:jc w:val="center"/>
            </w:pPr>
            <w:r w:rsidRPr="0032179E">
              <w:t>0</w:t>
            </w:r>
          </w:p>
        </w:tc>
      </w:tr>
      <w:tr w:rsidR="00070422" w:rsidRPr="00070422" w14:paraId="040CB80F"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346910CF" w14:textId="77777777" w:rsidR="0032179E" w:rsidRPr="0032179E" w:rsidRDefault="0032179E" w:rsidP="0032179E">
            <w:pPr>
              <w:jc w:val="center"/>
            </w:pPr>
            <w:r w:rsidRPr="0032179E">
              <w:t>20</w:t>
            </w:r>
          </w:p>
        </w:tc>
        <w:tc>
          <w:tcPr>
            <w:tcW w:w="2854" w:type="dxa"/>
            <w:tcBorders>
              <w:top w:val="nil"/>
              <w:left w:val="nil"/>
              <w:bottom w:val="single" w:sz="4" w:space="0" w:color="auto"/>
              <w:right w:val="single" w:sz="4" w:space="0" w:color="auto"/>
            </w:tcBorders>
            <w:shd w:val="clear" w:color="auto" w:fill="auto"/>
            <w:vAlign w:val="center"/>
            <w:hideMark/>
          </w:tcPr>
          <w:p w14:paraId="3DB6AD8A" w14:textId="77777777" w:rsidR="0032179E" w:rsidRPr="0032179E" w:rsidRDefault="0032179E" w:rsidP="00AD1EFD">
            <w:pPr>
              <w:jc w:val="both"/>
            </w:pPr>
            <w:r w:rsidRPr="0032179E">
              <w:t>Lưu thông hàng hóa trong nước</w:t>
            </w:r>
          </w:p>
        </w:tc>
        <w:tc>
          <w:tcPr>
            <w:tcW w:w="1330" w:type="dxa"/>
            <w:tcBorders>
              <w:top w:val="nil"/>
              <w:left w:val="nil"/>
              <w:bottom w:val="single" w:sz="4" w:space="0" w:color="auto"/>
              <w:right w:val="single" w:sz="4" w:space="0" w:color="auto"/>
            </w:tcBorders>
            <w:shd w:val="clear" w:color="auto" w:fill="auto"/>
            <w:vAlign w:val="center"/>
            <w:hideMark/>
          </w:tcPr>
          <w:p w14:paraId="242C66E5" w14:textId="77777777" w:rsidR="0032179E" w:rsidRPr="0032179E" w:rsidRDefault="0032179E" w:rsidP="0032179E">
            <w:pPr>
              <w:jc w:val="center"/>
            </w:pPr>
            <w:r w:rsidRPr="0032179E">
              <w:t>2</w:t>
            </w:r>
          </w:p>
        </w:tc>
        <w:tc>
          <w:tcPr>
            <w:tcW w:w="977" w:type="dxa"/>
            <w:tcBorders>
              <w:top w:val="nil"/>
              <w:left w:val="nil"/>
              <w:bottom w:val="single" w:sz="4" w:space="0" w:color="auto"/>
              <w:right w:val="single" w:sz="4" w:space="0" w:color="auto"/>
            </w:tcBorders>
            <w:shd w:val="clear" w:color="auto" w:fill="auto"/>
            <w:vAlign w:val="center"/>
            <w:hideMark/>
          </w:tcPr>
          <w:p w14:paraId="567417E9" w14:textId="77777777" w:rsidR="0032179E" w:rsidRPr="0032179E" w:rsidRDefault="0032179E" w:rsidP="0032179E">
            <w:pPr>
              <w:jc w:val="center"/>
            </w:pPr>
            <w:r w:rsidRPr="0032179E">
              <w:t>2</w:t>
            </w:r>
          </w:p>
        </w:tc>
        <w:tc>
          <w:tcPr>
            <w:tcW w:w="984" w:type="dxa"/>
            <w:tcBorders>
              <w:top w:val="nil"/>
              <w:left w:val="nil"/>
              <w:bottom w:val="single" w:sz="4" w:space="0" w:color="auto"/>
              <w:right w:val="single" w:sz="4" w:space="0" w:color="auto"/>
            </w:tcBorders>
            <w:shd w:val="clear" w:color="auto" w:fill="auto"/>
            <w:vAlign w:val="center"/>
            <w:hideMark/>
          </w:tcPr>
          <w:p w14:paraId="3EC632BE"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5495687B"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02D61F23" w14:textId="77777777" w:rsidR="0032179E" w:rsidRPr="0032179E" w:rsidRDefault="0032179E" w:rsidP="0032179E">
            <w:pPr>
              <w:jc w:val="center"/>
            </w:pPr>
            <w:r w:rsidRPr="0032179E">
              <w:t>2</w:t>
            </w:r>
          </w:p>
        </w:tc>
        <w:tc>
          <w:tcPr>
            <w:tcW w:w="931" w:type="dxa"/>
            <w:tcBorders>
              <w:top w:val="nil"/>
              <w:left w:val="nil"/>
              <w:bottom w:val="single" w:sz="4" w:space="0" w:color="auto"/>
              <w:right w:val="single" w:sz="4" w:space="0" w:color="auto"/>
            </w:tcBorders>
            <w:shd w:val="clear" w:color="auto" w:fill="auto"/>
            <w:vAlign w:val="center"/>
            <w:hideMark/>
          </w:tcPr>
          <w:p w14:paraId="6B753D21" w14:textId="77777777" w:rsidR="0032179E" w:rsidRPr="0032179E" w:rsidRDefault="0032179E" w:rsidP="0032179E">
            <w:pPr>
              <w:jc w:val="center"/>
            </w:pPr>
            <w:r w:rsidRPr="0032179E">
              <w:t>2</w:t>
            </w:r>
          </w:p>
        </w:tc>
        <w:tc>
          <w:tcPr>
            <w:tcW w:w="919" w:type="dxa"/>
            <w:tcBorders>
              <w:top w:val="nil"/>
              <w:left w:val="nil"/>
              <w:bottom w:val="single" w:sz="4" w:space="0" w:color="auto"/>
              <w:right w:val="single" w:sz="4" w:space="0" w:color="auto"/>
            </w:tcBorders>
            <w:shd w:val="clear" w:color="auto" w:fill="auto"/>
            <w:vAlign w:val="center"/>
            <w:hideMark/>
          </w:tcPr>
          <w:p w14:paraId="0BB71CC5"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0AD76CD7"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05771B39"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455C0624"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766461E6" w14:textId="77777777" w:rsidR="0032179E" w:rsidRPr="0032179E" w:rsidRDefault="0032179E" w:rsidP="0032179E">
            <w:pPr>
              <w:jc w:val="center"/>
            </w:pPr>
            <w:r w:rsidRPr="0032179E">
              <w:t>0</w:t>
            </w:r>
          </w:p>
        </w:tc>
      </w:tr>
      <w:tr w:rsidR="00070422" w:rsidRPr="00070422" w14:paraId="0168A435"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76FDC288" w14:textId="77777777" w:rsidR="0032179E" w:rsidRPr="0032179E" w:rsidRDefault="0032179E" w:rsidP="0032179E">
            <w:pPr>
              <w:jc w:val="center"/>
            </w:pPr>
            <w:r w:rsidRPr="0032179E">
              <w:t>21</w:t>
            </w:r>
          </w:p>
        </w:tc>
        <w:tc>
          <w:tcPr>
            <w:tcW w:w="2854" w:type="dxa"/>
            <w:tcBorders>
              <w:top w:val="nil"/>
              <w:left w:val="nil"/>
              <w:bottom w:val="single" w:sz="4" w:space="0" w:color="auto"/>
              <w:right w:val="single" w:sz="4" w:space="0" w:color="auto"/>
            </w:tcBorders>
            <w:shd w:val="clear" w:color="auto" w:fill="auto"/>
            <w:vAlign w:val="center"/>
            <w:hideMark/>
          </w:tcPr>
          <w:p w14:paraId="001CC642" w14:textId="77777777" w:rsidR="0032179E" w:rsidRPr="0032179E" w:rsidRDefault="0032179E" w:rsidP="00AD1EFD">
            <w:pPr>
              <w:jc w:val="both"/>
            </w:pPr>
            <w:r w:rsidRPr="0032179E">
              <w:t>Hộ tịch</w:t>
            </w:r>
          </w:p>
        </w:tc>
        <w:tc>
          <w:tcPr>
            <w:tcW w:w="1330" w:type="dxa"/>
            <w:tcBorders>
              <w:top w:val="nil"/>
              <w:left w:val="nil"/>
              <w:bottom w:val="single" w:sz="4" w:space="0" w:color="auto"/>
              <w:right w:val="single" w:sz="4" w:space="0" w:color="auto"/>
            </w:tcBorders>
            <w:shd w:val="clear" w:color="auto" w:fill="auto"/>
            <w:vAlign w:val="center"/>
            <w:hideMark/>
          </w:tcPr>
          <w:p w14:paraId="6AEE8659" w14:textId="77777777" w:rsidR="0032179E" w:rsidRPr="0032179E" w:rsidRDefault="0032179E" w:rsidP="0032179E">
            <w:pPr>
              <w:jc w:val="center"/>
            </w:pPr>
            <w:r w:rsidRPr="0032179E">
              <w:t>2159</w:t>
            </w:r>
          </w:p>
        </w:tc>
        <w:tc>
          <w:tcPr>
            <w:tcW w:w="977" w:type="dxa"/>
            <w:tcBorders>
              <w:top w:val="nil"/>
              <w:left w:val="nil"/>
              <w:bottom w:val="single" w:sz="4" w:space="0" w:color="auto"/>
              <w:right w:val="single" w:sz="4" w:space="0" w:color="auto"/>
            </w:tcBorders>
            <w:shd w:val="clear" w:color="auto" w:fill="auto"/>
            <w:vAlign w:val="center"/>
            <w:hideMark/>
          </w:tcPr>
          <w:p w14:paraId="5BA50343" w14:textId="77777777" w:rsidR="0032179E" w:rsidRPr="0032179E" w:rsidRDefault="0032179E" w:rsidP="0032179E">
            <w:pPr>
              <w:jc w:val="center"/>
            </w:pPr>
            <w:r w:rsidRPr="0032179E">
              <w:t>2155</w:t>
            </w:r>
          </w:p>
        </w:tc>
        <w:tc>
          <w:tcPr>
            <w:tcW w:w="984" w:type="dxa"/>
            <w:tcBorders>
              <w:top w:val="nil"/>
              <w:left w:val="nil"/>
              <w:bottom w:val="single" w:sz="4" w:space="0" w:color="auto"/>
              <w:right w:val="single" w:sz="4" w:space="0" w:color="auto"/>
            </w:tcBorders>
            <w:shd w:val="clear" w:color="auto" w:fill="auto"/>
            <w:vAlign w:val="center"/>
            <w:hideMark/>
          </w:tcPr>
          <w:p w14:paraId="647AFE06" w14:textId="77777777" w:rsidR="0032179E" w:rsidRPr="0032179E" w:rsidRDefault="0032179E" w:rsidP="0032179E">
            <w:pPr>
              <w:jc w:val="center"/>
            </w:pPr>
            <w:r w:rsidRPr="0032179E">
              <w:t>4</w:t>
            </w:r>
          </w:p>
        </w:tc>
        <w:tc>
          <w:tcPr>
            <w:tcW w:w="948" w:type="dxa"/>
            <w:tcBorders>
              <w:top w:val="nil"/>
              <w:left w:val="nil"/>
              <w:bottom w:val="single" w:sz="4" w:space="0" w:color="auto"/>
              <w:right w:val="single" w:sz="4" w:space="0" w:color="auto"/>
            </w:tcBorders>
            <w:shd w:val="clear" w:color="auto" w:fill="auto"/>
            <w:vAlign w:val="center"/>
            <w:hideMark/>
          </w:tcPr>
          <w:p w14:paraId="5D702078"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319A71D6" w14:textId="77777777" w:rsidR="0032179E" w:rsidRPr="0032179E" w:rsidRDefault="0032179E" w:rsidP="0032179E">
            <w:pPr>
              <w:jc w:val="center"/>
            </w:pPr>
            <w:r w:rsidRPr="0032179E">
              <w:t>2101</w:t>
            </w:r>
          </w:p>
        </w:tc>
        <w:tc>
          <w:tcPr>
            <w:tcW w:w="931" w:type="dxa"/>
            <w:tcBorders>
              <w:top w:val="nil"/>
              <w:left w:val="nil"/>
              <w:bottom w:val="single" w:sz="4" w:space="0" w:color="auto"/>
              <w:right w:val="single" w:sz="4" w:space="0" w:color="auto"/>
            </w:tcBorders>
            <w:shd w:val="clear" w:color="auto" w:fill="auto"/>
            <w:vAlign w:val="center"/>
            <w:hideMark/>
          </w:tcPr>
          <w:p w14:paraId="0D0DFB35" w14:textId="77777777" w:rsidR="0032179E" w:rsidRPr="0032179E" w:rsidRDefault="0032179E" w:rsidP="0032179E">
            <w:pPr>
              <w:jc w:val="center"/>
            </w:pPr>
            <w:r w:rsidRPr="0032179E">
              <w:t>2101</w:t>
            </w:r>
          </w:p>
        </w:tc>
        <w:tc>
          <w:tcPr>
            <w:tcW w:w="919" w:type="dxa"/>
            <w:tcBorders>
              <w:top w:val="nil"/>
              <w:left w:val="nil"/>
              <w:bottom w:val="single" w:sz="4" w:space="0" w:color="auto"/>
              <w:right w:val="single" w:sz="4" w:space="0" w:color="auto"/>
            </w:tcBorders>
            <w:shd w:val="clear" w:color="auto" w:fill="auto"/>
            <w:vAlign w:val="center"/>
            <w:hideMark/>
          </w:tcPr>
          <w:p w14:paraId="6C6AD946"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5A1E3509"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53E5759B" w14:textId="77777777" w:rsidR="0032179E" w:rsidRPr="0032179E" w:rsidRDefault="0032179E" w:rsidP="0032179E">
            <w:pPr>
              <w:jc w:val="center"/>
            </w:pPr>
            <w:r w:rsidRPr="0032179E">
              <w:t>58</w:t>
            </w:r>
          </w:p>
        </w:tc>
        <w:tc>
          <w:tcPr>
            <w:tcW w:w="929" w:type="dxa"/>
            <w:tcBorders>
              <w:top w:val="nil"/>
              <w:left w:val="nil"/>
              <w:bottom w:val="single" w:sz="4" w:space="0" w:color="auto"/>
              <w:right w:val="single" w:sz="4" w:space="0" w:color="auto"/>
            </w:tcBorders>
            <w:shd w:val="clear" w:color="auto" w:fill="auto"/>
            <w:vAlign w:val="center"/>
            <w:hideMark/>
          </w:tcPr>
          <w:p w14:paraId="24DDA542" w14:textId="77777777" w:rsidR="0032179E" w:rsidRPr="0032179E" w:rsidRDefault="0032179E" w:rsidP="0032179E">
            <w:pPr>
              <w:jc w:val="center"/>
            </w:pPr>
            <w:r w:rsidRPr="0032179E">
              <w:t>58</w:t>
            </w:r>
          </w:p>
        </w:tc>
        <w:tc>
          <w:tcPr>
            <w:tcW w:w="954" w:type="dxa"/>
            <w:tcBorders>
              <w:top w:val="nil"/>
              <w:left w:val="nil"/>
              <w:bottom w:val="single" w:sz="4" w:space="0" w:color="auto"/>
              <w:right w:val="single" w:sz="4" w:space="0" w:color="auto"/>
            </w:tcBorders>
            <w:shd w:val="clear" w:color="auto" w:fill="auto"/>
            <w:vAlign w:val="center"/>
            <w:hideMark/>
          </w:tcPr>
          <w:p w14:paraId="6619A8AB" w14:textId="77777777" w:rsidR="0032179E" w:rsidRPr="0032179E" w:rsidRDefault="0032179E" w:rsidP="0032179E">
            <w:pPr>
              <w:jc w:val="center"/>
            </w:pPr>
            <w:r w:rsidRPr="0032179E">
              <w:t>0</w:t>
            </w:r>
          </w:p>
        </w:tc>
      </w:tr>
      <w:tr w:rsidR="00070422" w:rsidRPr="00070422" w14:paraId="11E0E496" w14:textId="77777777" w:rsidTr="00706F6F">
        <w:trPr>
          <w:gridAfter w:val="1"/>
          <w:wAfter w:w="11" w:type="dxa"/>
          <w:trHeight w:val="315"/>
        </w:trPr>
        <w:tc>
          <w:tcPr>
            <w:tcW w:w="699" w:type="dxa"/>
            <w:tcBorders>
              <w:top w:val="nil"/>
              <w:left w:val="single" w:sz="4" w:space="0" w:color="auto"/>
              <w:bottom w:val="single" w:sz="4" w:space="0" w:color="auto"/>
              <w:right w:val="single" w:sz="4" w:space="0" w:color="auto"/>
            </w:tcBorders>
            <w:shd w:val="clear" w:color="auto" w:fill="auto"/>
            <w:vAlign w:val="center"/>
            <w:hideMark/>
          </w:tcPr>
          <w:p w14:paraId="267030F0" w14:textId="77777777" w:rsidR="0032179E" w:rsidRPr="0032179E" w:rsidRDefault="0032179E" w:rsidP="0032179E">
            <w:pPr>
              <w:jc w:val="center"/>
            </w:pPr>
            <w:r w:rsidRPr="0032179E">
              <w:t>22</w:t>
            </w:r>
          </w:p>
        </w:tc>
        <w:tc>
          <w:tcPr>
            <w:tcW w:w="2854" w:type="dxa"/>
            <w:tcBorders>
              <w:top w:val="nil"/>
              <w:left w:val="nil"/>
              <w:bottom w:val="single" w:sz="4" w:space="0" w:color="auto"/>
              <w:right w:val="single" w:sz="4" w:space="0" w:color="auto"/>
            </w:tcBorders>
            <w:shd w:val="clear" w:color="auto" w:fill="auto"/>
            <w:vAlign w:val="center"/>
            <w:hideMark/>
          </w:tcPr>
          <w:p w14:paraId="39123D0F" w14:textId="77777777" w:rsidR="0032179E" w:rsidRPr="0032179E" w:rsidRDefault="0032179E" w:rsidP="00AD1EFD">
            <w:pPr>
              <w:jc w:val="both"/>
            </w:pPr>
            <w:r w:rsidRPr="0032179E">
              <w:t>Quy hoạch xây dựng, kiến trúc</w:t>
            </w:r>
          </w:p>
        </w:tc>
        <w:tc>
          <w:tcPr>
            <w:tcW w:w="1330" w:type="dxa"/>
            <w:tcBorders>
              <w:top w:val="nil"/>
              <w:left w:val="nil"/>
              <w:bottom w:val="single" w:sz="4" w:space="0" w:color="auto"/>
              <w:right w:val="single" w:sz="4" w:space="0" w:color="auto"/>
            </w:tcBorders>
            <w:shd w:val="clear" w:color="auto" w:fill="auto"/>
            <w:vAlign w:val="center"/>
            <w:hideMark/>
          </w:tcPr>
          <w:p w14:paraId="0BBD2D93" w14:textId="77777777" w:rsidR="0032179E" w:rsidRPr="0032179E" w:rsidRDefault="0032179E" w:rsidP="0032179E">
            <w:pPr>
              <w:jc w:val="center"/>
            </w:pPr>
            <w:r w:rsidRPr="0032179E">
              <w:t>2</w:t>
            </w:r>
          </w:p>
        </w:tc>
        <w:tc>
          <w:tcPr>
            <w:tcW w:w="977" w:type="dxa"/>
            <w:tcBorders>
              <w:top w:val="nil"/>
              <w:left w:val="nil"/>
              <w:bottom w:val="single" w:sz="4" w:space="0" w:color="auto"/>
              <w:right w:val="single" w:sz="4" w:space="0" w:color="auto"/>
            </w:tcBorders>
            <w:shd w:val="clear" w:color="auto" w:fill="auto"/>
            <w:vAlign w:val="center"/>
            <w:hideMark/>
          </w:tcPr>
          <w:p w14:paraId="738A1659" w14:textId="77777777" w:rsidR="0032179E" w:rsidRPr="0032179E" w:rsidRDefault="0032179E" w:rsidP="0032179E">
            <w:pPr>
              <w:jc w:val="center"/>
            </w:pPr>
            <w:r w:rsidRPr="0032179E">
              <w:t>2</w:t>
            </w:r>
          </w:p>
        </w:tc>
        <w:tc>
          <w:tcPr>
            <w:tcW w:w="984" w:type="dxa"/>
            <w:tcBorders>
              <w:top w:val="nil"/>
              <w:left w:val="nil"/>
              <w:bottom w:val="single" w:sz="4" w:space="0" w:color="auto"/>
              <w:right w:val="single" w:sz="4" w:space="0" w:color="auto"/>
            </w:tcBorders>
            <w:shd w:val="clear" w:color="auto" w:fill="auto"/>
            <w:vAlign w:val="center"/>
            <w:hideMark/>
          </w:tcPr>
          <w:p w14:paraId="13884C25" w14:textId="77777777" w:rsidR="0032179E" w:rsidRPr="0032179E" w:rsidRDefault="0032179E" w:rsidP="0032179E">
            <w:pPr>
              <w:jc w:val="center"/>
            </w:pPr>
            <w:r w:rsidRPr="0032179E">
              <w:t>0</w:t>
            </w:r>
          </w:p>
        </w:tc>
        <w:tc>
          <w:tcPr>
            <w:tcW w:w="948" w:type="dxa"/>
            <w:tcBorders>
              <w:top w:val="nil"/>
              <w:left w:val="nil"/>
              <w:bottom w:val="single" w:sz="4" w:space="0" w:color="auto"/>
              <w:right w:val="single" w:sz="4" w:space="0" w:color="auto"/>
            </w:tcBorders>
            <w:shd w:val="clear" w:color="auto" w:fill="auto"/>
            <w:vAlign w:val="center"/>
            <w:hideMark/>
          </w:tcPr>
          <w:p w14:paraId="6EDDEC00" w14:textId="77777777" w:rsidR="0032179E" w:rsidRPr="0032179E" w:rsidRDefault="0032179E" w:rsidP="0032179E">
            <w:pPr>
              <w:jc w:val="center"/>
            </w:pPr>
            <w:r w:rsidRPr="0032179E">
              <w:t>0</w:t>
            </w:r>
          </w:p>
        </w:tc>
        <w:tc>
          <w:tcPr>
            <w:tcW w:w="1417" w:type="dxa"/>
            <w:tcBorders>
              <w:top w:val="nil"/>
              <w:left w:val="nil"/>
              <w:bottom w:val="single" w:sz="4" w:space="0" w:color="auto"/>
              <w:right w:val="single" w:sz="4" w:space="0" w:color="auto"/>
            </w:tcBorders>
            <w:shd w:val="clear" w:color="auto" w:fill="auto"/>
            <w:vAlign w:val="center"/>
            <w:hideMark/>
          </w:tcPr>
          <w:p w14:paraId="52B39D8E" w14:textId="77777777" w:rsidR="0032179E" w:rsidRPr="0032179E" w:rsidRDefault="0032179E" w:rsidP="0032179E">
            <w:pPr>
              <w:jc w:val="center"/>
            </w:pPr>
            <w:r w:rsidRPr="0032179E">
              <w:t>2</w:t>
            </w:r>
          </w:p>
        </w:tc>
        <w:tc>
          <w:tcPr>
            <w:tcW w:w="931" w:type="dxa"/>
            <w:tcBorders>
              <w:top w:val="nil"/>
              <w:left w:val="nil"/>
              <w:bottom w:val="single" w:sz="4" w:space="0" w:color="auto"/>
              <w:right w:val="single" w:sz="4" w:space="0" w:color="auto"/>
            </w:tcBorders>
            <w:shd w:val="clear" w:color="auto" w:fill="auto"/>
            <w:vAlign w:val="center"/>
            <w:hideMark/>
          </w:tcPr>
          <w:p w14:paraId="4FB03D9B" w14:textId="77777777" w:rsidR="0032179E" w:rsidRPr="0032179E" w:rsidRDefault="0032179E" w:rsidP="0032179E">
            <w:pPr>
              <w:jc w:val="center"/>
            </w:pPr>
            <w:r w:rsidRPr="0032179E">
              <w:t>2</w:t>
            </w:r>
          </w:p>
        </w:tc>
        <w:tc>
          <w:tcPr>
            <w:tcW w:w="919" w:type="dxa"/>
            <w:tcBorders>
              <w:top w:val="nil"/>
              <w:left w:val="nil"/>
              <w:bottom w:val="single" w:sz="4" w:space="0" w:color="auto"/>
              <w:right w:val="single" w:sz="4" w:space="0" w:color="auto"/>
            </w:tcBorders>
            <w:shd w:val="clear" w:color="auto" w:fill="auto"/>
            <w:vAlign w:val="center"/>
            <w:hideMark/>
          </w:tcPr>
          <w:p w14:paraId="3738482A" w14:textId="77777777" w:rsidR="0032179E" w:rsidRPr="0032179E" w:rsidRDefault="0032179E" w:rsidP="0032179E">
            <w:pPr>
              <w:jc w:val="center"/>
            </w:pPr>
            <w:r w:rsidRPr="0032179E">
              <w:t>0</w:t>
            </w:r>
          </w:p>
        </w:tc>
        <w:tc>
          <w:tcPr>
            <w:tcW w:w="808" w:type="dxa"/>
            <w:tcBorders>
              <w:top w:val="nil"/>
              <w:left w:val="nil"/>
              <w:bottom w:val="single" w:sz="4" w:space="0" w:color="auto"/>
              <w:right w:val="single" w:sz="4" w:space="0" w:color="auto"/>
            </w:tcBorders>
            <w:shd w:val="clear" w:color="auto" w:fill="auto"/>
            <w:vAlign w:val="center"/>
            <w:hideMark/>
          </w:tcPr>
          <w:p w14:paraId="05353978" w14:textId="77777777" w:rsidR="0032179E" w:rsidRPr="0032179E" w:rsidRDefault="0032179E" w:rsidP="0032179E">
            <w:pPr>
              <w:jc w:val="center"/>
            </w:pPr>
            <w:r w:rsidRPr="0032179E">
              <w:t>0</w:t>
            </w:r>
          </w:p>
        </w:tc>
        <w:tc>
          <w:tcPr>
            <w:tcW w:w="1250" w:type="dxa"/>
            <w:gridSpan w:val="2"/>
            <w:tcBorders>
              <w:top w:val="nil"/>
              <w:left w:val="nil"/>
              <w:bottom w:val="single" w:sz="4" w:space="0" w:color="auto"/>
              <w:right w:val="single" w:sz="4" w:space="0" w:color="auto"/>
            </w:tcBorders>
            <w:shd w:val="clear" w:color="auto" w:fill="auto"/>
            <w:vAlign w:val="center"/>
            <w:hideMark/>
          </w:tcPr>
          <w:p w14:paraId="65EA6BA3" w14:textId="77777777" w:rsidR="0032179E" w:rsidRPr="0032179E" w:rsidRDefault="0032179E" w:rsidP="0032179E">
            <w:pPr>
              <w:jc w:val="center"/>
            </w:pPr>
            <w:r w:rsidRPr="0032179E">
              <w:t>0</w:t>
            </w:r>
          </w:p>
        </w:tc>
        <w:tc>
          <w:tcPr>
            <w:tcW w:w="929" w:type="dxa"/>
            <w:tcBorders>
              <w:top w:val="nil"/>
              <w:left w:val="nil"/>
              <w:bottom w:val="single" w:sz="4" w:space="0" w:color="auto"/>
              <w:right w:val="single" w:sz="4" w:space="0" w:color="auto"/>
            </w:tcBorders>
            <w:shd w:val="clear" w:color="auto" w:fill="auto"/>
            <w:vAlign w:val="center"/>
            <w:hideMark/>
          </w:tcPr>
          <w:p w14:paraId="6D302B26" w14:textId="77777777" w:rsidR="0032179E" w:rsidRPr="0032179E" w:rsidRDefault="0032179E" w:rsidP="0032179E">
            <w:pPr>
              <w:jc w:val="center"/>
            </w:pPr>
            <w:r w:rsidRPr="0032179E">
              <w:t>0</w:t>
            </w:r>
          </w:p>
        </w:tc>
        <w:tc>
          <w:tcPr>
            <w:tcW w:w="954" w:type="dxa"/>
            <w:tcBorders>
              <w:top w:val="nil"/>
              <w:left w:val="nil"/>
              <w:bottom w:val="single" w:sz="4" w:space="0" w:color="auto"/>
              <w:right w:val="single" w:sz="4" w:space="0" w:color="auto"/>
            </w:tcBorders>
            <w:shd w:val="clear" w:color="auto" w:fill="auto"/>
            <w:vAlign w:val="center"/>
            <w:hideMark/>
          </w:tcPr>
          <w:p w14:paraId="6BF42FF6" w14:textId="77777777" w:rsidR="0032179E" w:rsidRPr="0032179E" w:rsidRDefault="0032179E" w:rsidP="0032179E">
            <w:pPr>
              <w:jc w:val="center"/>
            </w:pPr>
            <w:r w:rsidRPr="0032179E">
              <w:t>0</w:t>
            </w:r>
          </w:p>
        </w:tc>
      </w:tr>
      <w:tr w:rsidR="00AB0318" w:rsidRPr="0032179E" w14:paraId="52C00C55" w14:textId="77777777" w:rsidTr="00706F6F">
        <w:trPr>
          <w:gridAfter w:val="1"/>
          <w:wAfter w:w="11" w:type="dxa"/>
          <w:trHeight w:val="330"/>
        </w:trPr>
        <w:tc>
          <w:tcPr>
            <w:tcW w:w="355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A64A8A3" w14:textId="77777777" w:rsidR="0032179E" w:rsidRPr="0032179E" w:rsidRDefault="0032179E" w:rsidP="0032179E">
            <w:pPr>
              <w:jc w:val="center"/>
              <w:rPr>
                <w:b/>
                <w:bCs/>
                <w:sz w:val="26"/>
                <w:szCs w:val="26"/>
              </w:rPr>
            </w:pPr>
            <w:r w:rsidRPr="0032179E">
              <w:rPr>
                <w:b/>
                <w:bCs/>
                <w:sz w:val="26"/>
                <w:szCs w:val="26"/>
              </w:rPr>
              <w:t>Tổng cộng</w:t>
            </w:r>
          </w:p>
        </w:tc>
        <w:tc>
          <w:tcPr>
            <w:tcW w:w="1330" w:type="dxa"/>
            <w:tcBorders>
              <w:top w:val="nil"/>
              <w:left w:val="nil"/>
              <w:bottom w:val="single" w:sz="4" w:space="0" w:color="auto"/>
              <w:right w:val="single" w:sz="4" w:space="0" w:color="auto"/>
            </w:tcBorders>
            <w:shd w:val="clear" w:color="auto" w:fill="auto"/>
            <w:vAlign w:val="center"/>
            <w:hideMark/>
          </w:tcPr>
          <w:p w14:paraId="12A63FB2" w14:textId="77777777" w:rsidR="0032179E" w:rsidRPr="0032179E" w:rsidRDefault="0032179E" w:rsidP="0032179E">
            <w:pPr>
              <w:jc w:val="center"/>
              <w:rPr>
                <w:b/>
                <w:bCs/>
                <w:sz w:val="26"/>
                <w:szCs w:val="26"/>
              </w:rPr>
            </w:pPr>
            <w:r w:rsidRPr="0032179E">
              <w:rPr>
                <w:b/>
                <w:bCs/>
                <w:sz w:val="26"/>
                <w:szCs w:val="26"/>
              </w:rPr>
              <w:t>17591</w:t>
            </w:r>
          </w:p>
        </w:tc>
        <w:tc>
          <w:tcPr>
            <w:tcW w:w="977" w:type="dxa"/>
            <w:tcBorders>
              <w:top w:val="nil"/>
              <w:left w:val="nil"/>
              <w:bottom w:val="single" w:sz="4" w:space="0" w:color="auto"/>
              <w:right w:val="single" w:sz="4" w:space="0" w:color="auto"/>
            </w:tcBorders>
            <w:shd w:val="clear" w:color="auto" w:fill="auto"/>
            <w:vAlign w:val="center"/>
            <w:hideMark/>
          </w:tcPr>
          <w:p w14:paraId="0EE65846" w14:textId="77777777" w:rsidR="0032179E" w:rsidRPr="0032179E" w:rsidRDefault="0032179E" w:rsidP="0032179E">
            <w:pPr>
              <w:jc w:val="center"/>
              <w:rPr>
                <w:b/>
                <w:bCs/>
                <w:sz w:val="26"/>
                <w:szCs w:val="26"/>
              </w:rPr>
            </w:pPr>
            <w:r w:rsidRPr="0032179E">
              <w:rPr>
                <w:b/>
                <w:bCs/>
                <w:sz w:val="26"/>
                <w:szCs w:val="26"/>
              </w:rPr>
              <w:t>17305</w:t>
            </w:r>
          </w:p>
        </w:tc>
        <w:tc>
          <w:tcPr>
            <w:tcW w:w="984" w:type="dxa"/>
            <w:tcBorders>
              <w:top w:val="nil"/>
              <w:left w:val="nil"/>
              <w:bottom w:val="single" w:sz="4" w:space="0" w:color="auto"/>
              <w:right w:val="single" w:sz="4" w:space="0" w:color="auto"/>
            </w:tcBorders>
            <w:shd w:val="clear" w:color="auto" w:fill="auto"/>
            <w:vAlign w:val="center"/>
            <w:hideMark/>
          </w:tcPr>
          <w:p w14:paraId="35D52948" w14:textId="77777777" w:rsidR="0032179E" w:rsidRPr="0032179E" w:rsidRDefault="0032179E" w:rsidP="0032179E">
            <w:pPr>
              <w:jc w:val="center"/>
              <w:rPr>
                <w:b/>
                <w:bCs/>
                <w:sz w:val="26"/>
                <w:szCs w:val="26"/>
              </w:rPr>
            </w:pPr>
            <w:r w:rsidRPr="0032179E">
              <w:rPr>
                <w:b/>
                <w:bCs/>
                <w:sz w:val="26"/>
                <w:szCs w:val="26"/>
              </w:rPr>
              <w:t>286</w:t>
            </w:r>
          </w:p>
        </w:tc>
        <w:tc>
          <w:tcPr>
            <w:tcW w:w="948" w:type="dxa"/>
            <w:tcBorders>
              <w:top w:val="nil"/>
              <w:left w:val="nil"/>
              <w:bottom w:val="single" w:sz="4" w:space="0" w:color="auto"/>
              <w:right w:val="single" w:sz="4" w:space="0" w:color="auto"/>
            </w:tcBorders>
            <w:shd w:val="clear" w:color="auto" w:fill="auto"/>
            <w:vAlign w:val="center"/>
            <w:hideMark/>
          </w:tcPr>
          <w:p w14:paraId="4D9D7D4E" w14:textId="77777777" w:rsidR="0032179E" w:rsidRPr="0032179E" w:rsidRDefault="0032179E" w:rsidP="0032179E">
            <w:pPr>
              <w:jc w:val="center"/>
              <w:rPr>
                <w:b/>
                <w:bCs/>
                <w:sz w:val="26"/>
                <w:szCs w:val="26"/>
              </w:rPr>
            </w:pPr>
            <w:r w:rsidRPr="0032179E">
              <w:rPr>
                <w:b/>
                <w:bCs/>
                <w:sz w:val="26"/>
                <w:szCs w:val="26"/>
              </w:rPr>
              <w:t>0</w:t>
            </w:r>
          </w:p>
        </w:tc>
        <w:tc>
          <w:tcPr>
            <w:tcW w:w="1417" w:type="dxa"/>
            <w:tcBorders>
              <w:top w:val="nil"/>
              <w:left w:val="nil"/>
              <w:bottom w:val="single" w:sz="4" w:space="0" w:color="auto"/>
              <w:right w:val="single" w:sz="4" w:space="0" w:color="auto"/>
            </w:tcBorders>
            <w:shd w:val="clear" w:color="auto" w:fill="auto"/>
            <w:vAlign w:val="center"/>
            <w:hideMark/>
          </w:tcPr>
          <w:p w14:paraId="2DDD047C" w14:textId="77777777" w:rsidR="0032179E" w:rsidRPr="0032179E" w:rsidRDefault="0032179E" w:rsidP="0032179E">
            <w:pPr>
              <w:jc w:val="center"/>
              <w:rPr>
                <w:b/>
                <w:bCs/>
                <w:sz w:val="26"/>
                <w:szCs w:val="26"/>
              </w:rPr>
            </w:pPr>
            <w:r w:rsidRPr="0032179E">
              <w:rPr>
                <w:b/>
                <w:bCs/>
                <w:sz w:val="26"/>
                <w:szCs w:val="26"/>
              </w:rPr>
              <w:t>17298</w:t>
            </w:r>
          </w:p>
        </w:tc>
        <w:tc>
          <w:tcPr>
            <w:tcW w:w="931" w:type="dxa"/>
            <w:tcBorders>
              <w:top w:val="nil"/>
              <w:left w:val="nil"/>
              <w:bottom w:val="single" w:sz="4" w:space="0" w:color="auto"/>
              <w:right w:val="single" w:sz="4" w:space="0" w:color="auto"/>
            </w:tcBorders>
            <w:shd w:val="clear" w:color="auto" w:fill="auto"/>
            <w:vAlign w:val="center"/>
            <w:hideMark/>
          </w:tcPr>
          <w:p w14:paraId="1301D926" w14:textId="77777777" w:rsidR="0032179E" w:rsidRPr="0032179E" w:rsidRDefault="0032179E" w:rsidP="0032179E">
            <w:pPr>
              <w:jc w:val="center"/>
              <w:rPr>
                <w:b/>
                <w:bCs/>
                <w:sz w:val="26"/>
                <w:szCs w:val="26"/>
              </w:rPr>
            </w:pPr>
            <w:r w:rsidRPr="0032179E">
              <w:rPr>
                <w:b/>
                <w:bCs/>
                <w:sz w:val="26"/>
                <w:szCs w:val="26"/>
              </w:rPr>
              <w:t>17292</w:t>
            </w:r>
          </w:p>
        </w:tc>
        <w:tc>
          <w:tcPr>
            <w:tcW w:w="919" w:type="dxa"/>
            <w:tcBorders>
              <w:top w:val="nil"/>
              <w:left w:val="nil"/>
              <w:bottom w:val="single" w:sz="4" w:space="0" w:color="auto"/>
              <w:right w:val="single" w:sz="4" w:space="0" w:color="auto"/>
            </w:tcBorders>
            <w:shd w:val="clear" w:color="auto" w:fill="auto"/>
            <w:vAlign w:val="center"/>
            <w:hideMark/>
          </w:tcPr>
          <w:p w14:paraId="48F440F3" w14:textId="77777777" w:rsidR="0032179E" w:rsidRPr="0032179E" w:rsidRDefault="0032179E" w:rsidP="0032179E">
            <w:pPr>
              <w:jc w:val="center"/>
              <w:rPr>
                <w:b/>
                <w:bCs/>
                <w:sz w:val="26"/>
                <w:szCs w:val="26"/>
              </w:rPr>
            </w:pPr>
            <w:r w:rsidRPr="0032179E">
              <w:rPr>
                <w:b/>
                <w:bCs/>
                <w:sz w:val="26"/>
                <w:szCs w:val="26"/>
              </w:rPr>
              <w:t>2</w:t>
            </w:r>
          </w:p>
        </w:tc>
        <w:tc>
          <w:tcPr>
            <w:tcW w:w="808" w:type="dxa"/>
            <w:tcBorders>
              <w:top w:val="nil"/>
              <w:left w:val="nil"/>
              <w:bottom w:val="single" w:sz="4" w:space="0" w:color="auto"/>
              <w:right w:val="single" w:sz="4" w:space="0" w:color="auto"/>
            </w:tcBorders>
            <w:shd w:val="clear" w:color="auto" w:fill="auto"/>
            <w:vAlign w:val="center"/>
            <w:hideMark/>
          </w:tcPr>
          <w:p w14:paraId="5D6C8251" w14:textId="77777777" w:rsidR="0032179E" w:rsidRPr="0032179E" w:rsidRDefault="0032179E" w:rsidP="0032179E">
            <w:pPr>
              <w:jc w:val="center"/>
              <w:rPr>
                <w:b/>
                <w:bCs/>
                <w:sz w:val="26"/>
                <w:szCs w:val="26"/>
              </w:rPr>
            </w:pPr>
            <w:r w:rsidRPr="0032179E">
              <w:rPr>
                <w:b/>
                <w:bCs/>
                <w:sz w:val="26"/>
                <w:szCs w:val="26"/>
              </w:rPr>
              <w:t>4</w:t>
            </w:r>
          </w:p>
        </w:tc>
        <w:tc>
          <w:tcPr>
            <w:tcW w:w="1250" w:type="dxa"/>
            <w:gridSpan w:val="2"/>
            <w:tcBorders>
              <w:top w:val="nil"/>
              <w:left w:val="nil"/>
              <w:bottom w:val="single" w:sz="4" w:space="0" w:color="auto"/>
              <w:right w:val="single" w:sz="4" w:space="0" w:color="auto"/>
            </w:tcBorders>
            <w:shd w:val="clear" w:color="auto" w:fill="auto"/>
            <w:vAlign w:val="center"/>
            <w:hideMark/>
          </w:tcPr>
          <w:p w14:paraId="26D047AD" w14:textId="77777777" w:rsidR="0032179E" w:rsidRPr="0032179E" w:rsidRDefault="0032179E" w:rsidP="0032179E">
            <w:pPr>
              <w:jc w:val="center"/>
              <w:rPr>
                <w:b/>
                <w:bCs/>
                <w:sz w:val="26"/>
                <w:szCs w:val="26"/>
              </w:rPr>
            </w:pPr>
            <w:r w:rsidRPr="0032179E">
              <w:rPr>
                <w:b/>
                <w:bCs/>
                <w:sz w:val="26"/>
                <w:szCs w:val="26"/>
              </w:rPr>
              <w:t>293</w:t>
            </w:r>
          </w:p>
        </w:tc>
        <w:tc>
          <w:tcPr>
            <w:tcW w:w="929" w:type="dxa"/>
            <w:tcBorders>
              <w:top w:val="nil"/>
              <w:left w:val="nil"/>
              <w:bottom w:val="single" w:sz="4" w:space="0" w:color="auto"/>
              <w:right w:val="single" w:sz="4" w:space="0" w:color="auto"/>
            </w:tcBorders>
            <w:shd w:val="clear" w:color="auto" w:fill="auto"/>
            <w:vAlign w:val="center"/>
            <w:hideMark/>
          </w:tcPr>
          <w:p w14:paraId="1F5A810E" w14:textId="77777777" w:rsidR="0032179E" w:rsidRPr="0032179E" w:rsidRDefault="0032179E" w:rsidP="0032179E">
            <w:pPr>
              <w:jc w:val="center"/>
              <w:rPr>
                <w:b/>
                <w:bCs/>
                <w:sz w:val="26"/>
                <w:szCs w:val="26"/>
              </w:rPr>
            </w:pPr>
            <w:r w:rsidRPr="0032179E">
              <w:rPr>
                <w:b/>
                <w:bCs/>
                <w:sz w:val="26"/>
                <w:szCs w:val="26"/>
              </w:rPr>
              <w:t>293</w:t>
            </w:r>
          </w:p>
        </w:tc>
        <w:tc>
          <w:tcPr>
            <w:tcW w:w="954" w:type="dxa"/>
            <w:tcBorders>
              <w:top w:val="nil"/>
              <w:left w:val="nil"/>
              <w:bottom w:val="single" w:sz="4" w:space="0" w:color="auto"/>
              <w:right w:val="single" w:sz="4" w:space="0" w:color="auto"/>
            </w:tcBorders>
            <w:shd w:val="clear" w:color="auto" w:fill="auto"/>
            <w:vAlign w:val="center"/>
            <w:hideMark/>
          </w:tcPr>
          <w:p w14:paraId="6E15BB51" w14:textId="77777777" w:rsidR="0032179E" w:rsidRPr="0032179E" w:rsidRDefault="0032179E" w:rsidP="0032179E">
            <w:pPr>
              <w:jc w:val="center"/>
              <w:rPr>
                <w:b/>
                <w:bCs/>
                <w:sz w:val="26"/>
                <w:szCs w:val="26"/>
              </w:rPr>
            </w:pPr>
            <w:r w:rsidRPr="0032179E">
              <w:rPr>
                <w:b/>
                <w:bCs/>
                <w:sz w:val="26"/>
                <w:szCs w:val="26"/>
              </w:rPr>
              <w:t>0</w:t>
            </w:r>
          </w:p>
        </w:tc>
      </w:tr>
    </w:tbl>
    <w:p w14:paraId="71B5E935" w14:textId="622E95CD" w:rsidR="006C1BC0" w:rsidRPr="00B55797" w:rsidRDefault="006C1BC0" w:rsidP="00201D14">
      <w:pPr>
        <w:rPr>
          <w:b/>
          <w:sz w:val="2"/>
          <w:szCs w:val="2"/>
        </w:rPr>
      </w:pPr>
    </w:p>
    <w:sectPr w:rsidR="006C1BC0" w:rsidRPr="00B55797" w:rsidSect="00A83D4A">
      <w:pgSz w:w="16840" w:h="11907" w:orient="landscape" w:code="9"/>
      <w:pgMar w:top="709" w:right="1134" w:bottom="709" w:left="1134" w:header="72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ACE617" w14:textId="77777777" w:rsidR="00C779A7" w:rsidRDefault="00C779A7" w:rsidP="0093512F">
      <w:r>
        <w:separator/>
      </w:r>
    </w:p>
  </w:endnote>
  <w:endnote w:type="continuationSeparator" w:id="0">
    <w:p w14:paraId="5114E571" w14:textId="77777777" w:rsidR="00C779A7" w:rsidRDefault="00C779A7" w:rsidP="00935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I-Times">
    <w:altName w:val="Times New Roman"/>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PMingLiU">
    <w:altName w:val="新細明體"/>
    <w:panose1 w:val="02010601000101010101"/>
    <w:charset w:val="88"/>
    <w:family w:val="roman"/>
    <w:pitch w:val="variable"/>
    <w:sig w:usb0="A00002FF" w:usb1="28CFFCFA" w:usb2="00000016" w:usb3="00000000" w:csb0="00100001" w:csb1="00000000"/>
  </w:font>
  <w:font w:name="UICTFontTextStyleBody">
    <w:altName w:val="Cambria"/>
    <w:charset w:val="00"/>
    <w:family w:val="roman"/>
    <w:pitch w:val="default"/>
  </w:font>
  <w:font w:name="UICTFontTextStyleEmphasizedBody">
    <w:altName w:val="Cambria"/>
    <w:charset w:val="00"/>
    <w:family w:val="roman"/>
    <w:pitch w:val="default"/>
  </w:font>
  <w:font w:name="TimesNewRomanOOEnc">
    <w:altName w:val="Yu Gothic UI"/>
    <w:panose1 w:val="00000000000000000000"/>
    <w:charset w:val="80"/>
    <w:family w:val="auto"/>
    <w:notTrueType/>
    <w:pitch w:val="default"/>
    <w:sig w:usb0="00000001" w:usb1="08070000" w:usb2="00000010" w:usb3="00000000" w:csb0="00020000" w:csb1="00000000"/>
  </w:font>
  <w:font w:name="Times New Roman Bold">
    <w:panose1 w:val="02020803070505020304"/>
    <w:charset w:val="00"/>
    <w:family w:val="roman"/>
    <w:notTrueType/>
    <w:pitch w:val="default"/>
  </w:font>
  <w:font w:name="TimesNewRomanPS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9C9BB9" w14:textId="77777777" w:rsidR="00C779A7" w:rsidRDefault="00C779A7" w:rsidP="0093512F">
      <w:r>
        <w:separator/>
      </w:r>
    </w:p>
  </w:footnote>
  <w:footnote w:type="continuationSeparator" w:id="0">
    <w:p w14:paraId="7ACEA356" w14:textId="77777777" w:rsidR="00C779A7" w:rsidRDefault="00C779A7" w:rsidP="0093512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BECF4" w14:textId="570C31BB" w:rsidR="00F436C8" w:rsidRPr="00516488" w:rsidRDefault="00F436C8" w:rsidP="00516488">
    <w:pPr>
      <w:pStyle w:val="Header"/>
      <w:jc w:val="center"/>
      <w:rPr>
        <w:sz w:val="28"/>
        <w:szCs w:val="28"/>
      </w:rPr>
    </w:pPr>
    <w:r w:rsidRPr="003F5679">
      <w:rPr>
        <w:sz w:val="28"/>
        <w:szCs w:val="28"/>
      </w:rPr>
      <w:fldChar w:fldCharType="begin"/>
    </w:r>
    <w:r w:rsidRPr="003F5679">
      <w:rPr>
        <w:sz w:val="28"/>
        <w:szCs w:val="28"/>
      </w:rPr>
      <w:instrText xml:space="preserve"> PAGE   \* MERGEFORMAT </w:instrText>
    </w:r>
    <w:r w:rsidRPr="003F5679">
      <w:rPr>
        <w:sz w:val="28"/>
        <w:szCs w:val="28"/>
      </w:rPr>
      <w:fldChar w:fldCharType="separate"/>
    </w:r>
    <w:r w:rsidR="002C0630">
      <w:rPr>
        <w:noProof/>
        <w:sz w:val="28"/>
        <w:szCs w:val="28"/>
      </w:rPr>
      <w:t>6</w:t>
    </w:r>
    <w:r w:rsidRPr="003F5679">
      <w:rPr>
        <w:noProof/>
        <w:sz w:val="28"/>
        <w:szCs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A1A7C"/>
    <w:multiLevelType w:val="multilevel"/>
    <w:tmpl w:val="019A1A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2A7853"/>
    <w:multiLevelType w:val="multilevel"/>
    <w:tmpl w:val="042A785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9D58B3"/>
    <w:multiLevelType w:val="multilevel"/>
    <w:tmpl w:val="069D58B3"/>
    <w:lvl w:ilvl="0">
      <w:start w:val="1"/>
      <w:numFmt w:val="decimal"/>
      <w:lvlText w:val="%1."/>
      <w:lvlJc w:val="left"/>
      <w:pPr>
        <w:ind w:left="990" w:hanging="360"/>
      </w:pPr>
      <w:rPr>
        <w:rFonts w:hint="default"/>
      </w:rPr>
    </w:lvl>
    <w:lvl w:ilvl="1">
      <w:start w:val="1"/>
      <w:numFmt w:val="lowerLetter"/>
      <w:lvlText w:val="%2."/>
      <w:lvlJc w:val="left"/>
      <w:pPr>
        <w:ind w:left="1370" w:hanging="360"/>
      </w:pPr>
    </w:lvl>
    <w:lvl w:ilvl="2">
      <w:start w:val="1"/>
      <w:numFmt w:val="lowerRoman"/>
      <w:lvlText w:val="%3."/>
      <w:lvlJc w:val="right"/>
      <w:pPr>
        <w:ind w:left="2090" w:hanging="180"/>
      </w:pPr>
    </w:lvl>
    <w:lvl w:ilvl="3">
      <w:start w:val="1"/>
      <w:numFmt w:val="decimal"/>
      <w:lvlText w:val="%4."/>
      <w:lvlJc w:val="left"/>
      <w:pPr>
        <w:ind w:left="2810" w:hanging="360"/>
      </w:pPr>
    </w:lvl>
    <w:lvl w:ilvl="4">
      <w:start w:val="1"/>
      <w:numFmt w:val="lowerLetter"/>
      <w:lvlText w:val="%5."/>
      <w:lvlJc w:val="left"/>
      <w:pPr>
        <w:ind w:left="3530" w:hanging="360"/>
      </w:pPr>
    </w:lvl>
    <w:lvl w:ilvl="5">
      <w:start w:val="1"/>
      <w:numFmt w:val="lowerRoman"/>
      <w:lvlText w:val="%6."/>
      <w:lvlJc w:val="right"/>
      <w:pPr>
        <w:ind w:left="4250" w:hanging="180"/>
      </w:pPr>
    </w:lvl>
    <w:lvl w:ilvl="6">
      <w:start w:val="1"/>
      <w:numFmt w:val="decimal"/>
      <w:lvlText w:val="%7."/>
      <w:lvlJc w:val="left"/>
      <w:pPr>
        <w:ind w:left="4970" w:hanging="360"/>
      </w:pPr>
    </w:lvl>
    <w:lvl w:ilvl="7">
      <w:start w:val="1"/>
      <w:numFmt w:val="lowerLetter"/>
      <w:lvlText w:val="%8."/>
      <w:lvlJc w:val="left"/>
      <w:pPr>
        <w:ind w:left="5690" w:hanging="360"/>
      </w:pPr>
    </w:lvl>
    <w:lvl w:ilvl="8">
      <w:start w:val="1"/>
      <w:numFmt w:val="lowerRoman"/>
      <w:lvlText w:val="%9."/>
      <w:lvlJc w:val="right"/>
      <w:pPr>
        <w:ind w:left="6410" w:hanging="180"/>
      </w:pPr>
    </w:lvl>
  </w:abstractNum>
  <w:abstractNum w:abstractNumId="3" w15:restartNumberingAfterBreak="0">
    <w:nsid w:val="112A1C05"/>
    <w:multiLevelType w:val="multilevel"/>
    <w:tmpl w:val="112A1C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1B63757"/>
    <w:multiLevelType w:val="multilevel"/>
    <w:tmpl w:val="11B6375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3462B0A"/>
    <w:multiLevelType w:val="multilevel"/>
    <w:tmpl w:val="13462B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1B519A"/>
    <w:multiLevelType w:val="hybridMultilevel"/>
    <w:tmpl w:val="84948BA8"/>
    <w:lvl w:ilvl="0" w:tplc="0DEA4842">
      <w:start w:val="6"/>
      <w:numFmt w:val="bullet"/>
      <w:lvlText w:val="-"/>
      <w:lvlJc w:val="left"/>
      <w:pPr>
        <w:ind w:left="1080" w:hanging="360"/>
      </w:pPr>
      <w:rPr>
        <w:rFonts w:ascii="Times New Roman" w:eastAsia="Times New Roman" w:hAnsi="Times New Roman"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D8405A8"/>
    <w:multiLevelType w:val="multilevel"/>
    <w:tmpl w:val="1D8405A8"/>
    <w:lvl w:ilvl="0">
      <w:start w:val="1"/>
      <w:numFmt w:val="decimal"/>
      <w:lvlText w:val="%1."/>
      <w:lvlJc w:val="left"/>
      <w:pPr>
        <w:ind w:left="2629" w:hanging="360"/>
      </w:pPr>
    </w:lvl>
    <w:lvl w:ilvl="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lvl>
    <w:lvl w:ilvl="4">
      <w:start w:val="1"/>
      <w:numFmt w:val="lowerLetter"/>
      <w:lvlText w:val="%5."/>
      <w:lvlJc w:val="left"/>
      <w:pPr>
        <w:ind w:left="5509" w:hanging="360"/>
      </w:pPr>
    </w:lvl>
    <w:lvl w:ilvl="5">
      <w:start w:val="1"/>
      <w:numFmt w:val="lowerRoman"/>
      <w:lvlText w:val="%6."/>
      <w:lvlJc w:val="right"/>
      <w:pPr>
        <w:ind w:left="6229" w:hanging="180"/>
      </w:pPr>
    </w:lvl>
    <w:lvl w:ilvl="6">
      <w:start w:val="1"/>
      <w:numFmt w:val="decimal"/>
      <w:lvlText w:val="%7."/>
      <w:lvlJc w:val="left"/>
      <w:pPr>
        <w:ind w:left="6949" w:hanging="360"/>
      </w:pPr>
    </w:lvl>
    <w:lvl w:ilvl="7">
      <w:start w:val="1"/>
      <w:numFmt w:val="lowerLetter"/>
      <w:lvlText w:val="%8."/>
      <w:lvlJc w:val="left"/>
      <w:pPr>
        <w:ind w:left="7669" w:hanging="360"/>
      </w:pPr>
    </w:lvl>
    <w:lvl w:ilvl="8">
      <w:start w:val="1"/>
      <w:numFmt w:val="lowerRoman"/>
      <w:lvlText w:val="%9."/>
      <w:lvlJc w:val="right"/>
      <w:pPr>
        <w:ind w:left="8389" w:hanging="180"/>
      </w:pPr>
    </w:lvl>
  </w:abstractNum>
  <w:abstractNum w:abstractNumId="8" w15:restartNumberingAfterBreak="0">
    <w:nsid w:val="1E6D6E5F"/>
    <w:multiLevelType w:val="multilevel"/>
    <w:tmpl w:val="1E6D6E5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25E3ACE"/>
    <w:multiLevelType w:val="multilevel"/>
    <w:tmpl w:val="225E3ACE"/>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0" w15:restartNumberingAfterBreak="0">
    <w:nsid w:val="265F55F4"/>
    <w:multiLevelType w:val="hybridMultilevel"/>
    <w:tmpl w:val="2214D3A2"/>
    <w:lvl w:ilvl="0" w:tplc="C448B0CC">
      <w:start w:val="2"/>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B0523F9"/>
    <w:multiLevelType w:val="multilevel"/>
    <w:tmpl w:val="2B0523F9"/>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2" w15:restartNumberingAfterBreak="0">
    <w:nsid w:val="2E7276B1"/>
    <w:multiLevelType w:val="multilevel"/>
    <w:tmpl w:val="2E7276B1"/>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D835B1"/>
    <w:multiLevelType w:val="multilevel"/>
    <w:tmpl w:val="2FD835B1"/>
    <w:lvl w:ilvl="0">
      <w:start w:val="1"/>
      <w:numFmt w:val="decimal"/>
      <w:lvlText w:val="%1."/>
      <w:lvlJc w:val="center"/>
      <w:pPr>
        <w:ind w:left="2629" w:hanging="360"/>
      </w:pPr>
      <w:rPr>
        <w:rFonts w:hint="default"/>
      </w:rPr>
    </w:lvl>
    <w:lvl w:ilvl="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lvl>
    <w:lvl w:ilvl="4">
      <w:start w:val="1"/>
      <w:numFmt w:val="lowerLetter"/>
      <w:lvlText w:val="%5."/>
      <w:lvlJc w:val="left"/>
      <w:pPr>
        <w:ind w:left="5509" w:hanging="360"/>
      </w:pPr>
    </w:lvl>
    <w:lvl w:ilvl="5">
      <w:start w:val="1"/>
      <w:numFmt w:val="lowerRoman"/>
      <w:lvlText w:val="%6."/>
      <w:lvlJc w:val="right"/>
      <w:pPr>
        <w:ind w:left="6229" w:hanging="180"/>
      </w:pPr>
    </w:lvl>
    <w:lvl w:ilvl="6">
      <w:start w:val="1"/>
      <w:numFmt w:val="decimal"/>
      <w:lvlText w:val="%7."/>
      <w:lvlJc w:val="left"/>
      <w:pPr>
        <w:ind w:left="6949" w:hanging="360"/>
      </w:pPr>
    </w:lvl>
    <w:lvl w:ilvl="7">
      <w:start w:val="1"/>
      <w:numFmt w:val="lowerLetter"/>
      <w:lvlText w:val="%8."/>
      <w:lvlJc w:val="left"/>
      <w:pPr>
        <w:ind w:left="7669" w:hanging="360"/>
      </w:pPr>
    </w:lvl>
    <w:lvl w:ilvl="8">
      <w:start w:val="1"/>
      <w:numFmt w:val="lowerRoman"/>
      <w:lvlText w:val="%9."/>
      <w:lvlJc w:val="right"/>
      <w:pPr>
        <w:ind w:left="8389" w:hanging="180"/>
      </w:pPr>
    </w:lvl>
  </w:abstractNum>
  <w:abstractNum w:abstractNumId="14" w15:restartNumberingAfterBreak="0">
    <w:nsid w:val="30C36376"/>
    <w:multiLevelType w:val="multilevel"/>
    <w:tmpl w:val="30C36376"/>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2495D2D"/>
    <w:multiLevelType w:val="multilevel"/>
    <w:tmpl w:val="32495D2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FE537E"/>
    <w:multiLevelType w:val="multilevel"/>
    <w:tmpl w:val="37FE537E"/>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F101CDF"/>
    <w:multiLevelType w:val="multilevel"/>
    <w:tmpl w:val="3F101CDF"/>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FA14191"/>
    <w:multiLevelType w:val="multilevel"/>
    <w:tmpl w:val="3FA1419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11F0A2F"/>
    <w:multiLevelType w:val="multilevel"/>
    <w:tmpl w:val="411F0A2F"/>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465333E3"/>
    <w:multiLevelType w:val="hybridMultilevel"/>
    <w:tmpl w:val="68D4FC8A"/>
    <w:lvl w:ilvl="0" w:tplc="3C04F828">
      <w:start w:val="1"/>
      <w:numFmt w:val="decimal"/>
      <w:pStyle w:val="CharCharChar1CharCharCharCharCharCharCharCharCharChar"/>
      <w:lvlText w:val="%1."/>
      <w:lvlJc w:val="left"/>
      <w:pPr>
        <w:tabs>
          <w:tab w:val="num" w:pos="717"/>
        </w:tabs>
        <w:ind w:left="71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6FF4CE0"/>
    <w:multiLevelType w:val="multilevel"/>
    <w:tmpl w:val="46FF4CE0"/>
    <w:lvl w:ilvl="0">
      <w:start w:val="2"/>
      <w:numFmt w:val="decimal"/>
      <w:suff w:val="space"/>
      <w:lvlText w:val="%1."/>
      <w:lvlJc w:val="left"/>
    </w:lvl>
    <w:lvl w:ilvl="1">
      <w:start w:val="1"/>
      <w:numFmt w:val="lowerLetter"/>
      <w:lvlText w:val="%2)"/>
      <w:lvlJc w:val="left"/>
      <w:pPr>
        <w:tabs>
          <w:tab w:val="left" w:pos="840"/>
        </w:tabs>
        <w:ind w:left="840" w:hanging="420"/>
      </w:pPr>
      <w:rPr>
        <w:rFonts w:hint="default"/>
      </w:rPr>
    </w:lvl>
    <w:lvl w:ilvl="2">
      <w:start w:val="1"/>
      <w:numFmt w:val="lowerRoman"/>
      <w:lvlText w:val="%3."/>
      <w:lvlJc w:val="left"/>
      <w:pPr>
        <w:tabs>
          <w:tab w:val="left" w:pos="1260"/>
        </w:tabs>
        <w:ind w:left="1260" w:hanging="420"/>
      </w:pPr>
      <w:rPr>
        <w:rFonts w:hint="default"/>
      </w:rPr>
    </w:lvl>
    <w:lvl w:ilvl="3">
      <w:start w:val="1"/>
      <w:numFmt w:val="decimal"/>
      <w:lvlText w:val="%4."/>
      <w:lvlJc w:val="left"/>
      <w:pPr>
        <w:tabs>
          <w:tab w:val="left" w:pos="1680"/>
        </w:tabs>
        <w:ind w:left="1680" w:hanging="420"/>
      </w:pPr>
      <w:rPr>
        <w:rFonts w:hint="default"/>
      </w:rPr>
    </w:lvl>
    <w:lvl w:ilvl="4">
      <w:start w:val="1"/>
      <w:numFmt w:val="lowerLetter"/>
      <w:lvlText w:val="%5)"/>
      <w:lvlJc w:val="left"/>
      <w:pPr>
        <w:tabs>
          <w:tab w:val="left" w:pos="2100"/>
        </w:tabs>
        <w:ind w:left="2100" w:hanging="420"/>
      </w:pPr>
      <w:rPr>
        <w:rFonts w:hint="default"/>
      </w:rPr>
    </w:lvl>
    <w:lvl w:ilvl="5">
      <w:start w:val="1"/>
      <w:numFmt w:val="lowerRoman"/>
      <w:lvlText w:val="%6."/>
      <w:lvlJc w:val="left"/>
      <w:pPr>
        <w:tabs>
          <w:tab w:val="left" w:pos="2520"/>
        </w:tabs>
        <w:ind w:left="2520" w:hanging="420"/>
      </w:pPr>
      <w:rPr>
        <w:rFonts w:hint="default"/>
      </w:rPr>
    </w:lvl>
    <w:lvl w:ilvl="6">
      <w:start w:val="1"/>
      <w:numFmt w:val="decimal"/>
      <w:lvlText w:val="%7."/>
      <w:lvlJc w:val="left"/>
      <w:pPr>
        <w:tabs>
          <w:tab w:val="left" w:pos="2940"/>
        </w:tabs>
        <w:ind w:left="2940" w:hanging="420"/>
      </w:pPr>
      <w:rPr>
        <w:rFonts w:hint="default"/>
      </w:rPr>
    </w:lvl>
    <w:lvl w:ilvl="7">
      <w:start w:val="1"/>
      <w:numFmt w:val="lowerLetter"/>
      <w:lvlText w:val="%8)"/>
      <w:lvlJc w:val="left"/>
      <w:pPr>
        <w:tabs>
          <w:tab w:val="left" w:pos="3360"/>
        </w:tabs>
        <w:ind w:left="3360" w:hanging="420"/>
      </w:pPr>
      <w:rPr>
        <w:rFonts w:hint="default"/>
      </w:rPr>
    </w:lvl>
    <w:lvl w:ilvl="8">
      <w:start w:val="1"/>
      <w:numFmt w:val="lowerRoman"/>
      <w:lvlText w:val="%9."/>
      <w:lvlJc w:val="left"/>
      <w:pPr>
        <w:tabs>
          <w:tab w:val="left" w:pos="3780"/>
        </w:tabs>
        <w:ind w:left="3780" w:hanging="420"/>
      </w:pPr>
      <w:rPr>
        <w:rFonts w:hint="default"/>
      </w:rPr>
    </w:lvl>
  </w:abstractNum>
  <w:abstractNum w:abstractNumId="22" w15:restartNumberingAfterBreak="0">
    <w:nsid w:val="48B51CAD"/>
    <w:multiLevelType w:val="multilevel"/>
    <w:tmpl w:val="48B51CA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6F4735"/>
    <w:multiLevelType w:val="multilevel"/>
    <w:tmpl w:val="556F4735"/>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4" w15:restartNumberingAfterBreak="0">
    <w:nsid w:val="5F213FA5"/>
    <w:multiLevelType w:val="multilevel"/>
    <w:tmpl w:val="5F213FA5"/>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1374C5E"/>
    <w:multiLevelType w:val="multilevel"/>
    <w:tmpl w:val="61374C5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2552640"/>
    <w:multiLevelType w:val="multilevel"/>
    <w:tmpl w:val="62552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2731830"/>
    <w:multiLevelType w:val="hybridMultilevel"/>
    <w:tmpl w:val="651E8D2C"/>
    <w:lvl w:ilvl="0" w:tplc="FFFFFFFF">
      <w:start w:val="1"/>
      <w:numFmt w:val="decimal"/>
      <w:lvlText w:val="(%1)"/>
      <w:lvlJc w:val="left"/>
      <w:pPr>
        <w:ind w:left="1140" w:hanging="420"/>
      </w:pPr>
      <w:rPr>
        <w:rFonts w:hint="default"/>
        <w:color w:val="auto"/>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8" w15:restartNumberingAfterBreak="0">
    <w:nsid w:val="63B26160"/>
    <w:multiLevelType w:val="multilevel"/>
    <w:tmpl w:val="63B261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59253F1"/>
    <w:multiLevelType w:val="hybridMultilevel"/>
    <w:tmpl w:val="9CB8C00E"/>
    <w:lvl w:ilvl="0" w:tplc="DD2C8AE2">
      <w:start w:val="1"/>
      <w:numFmt w:val="decimal"/>
      <w:lvlText w:val="(%1)"/>
      <w:lvlJc w:val="left"/>
      <w:pPr>
        <w:ind w:left="1110" w:hanging="39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5F951AA"/>
    <w:multiLevelType w:val="multilevel"/>
    <w:tmpl w:val="65F951A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F6D6E68"/>
    <w:multiLevelType w:val="multilevel"/>
    <w:tmpl w:val="6F6D6E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FBF3738"/>
    <w:multiLevelType w:val="multilevel"/>
    <w:tmpl w:val="6FBF37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4677290"/>
    <w:multiLevelType w:val="multilevel"/>
    <w:tmpl w:val="74677290"/>
    <w:lvl w:ilvl="0">
      <w:start w:val="1"/>
      <w:numFmt w:val="decimal"/>
      <w:lvlText w:val="%1."/>
      <w:lvlJc w:val="center"/>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4" w15:restartNumberingAfterBreak="0">
    <w:nsid w:val="779849E0"/>
    <w:multiLevelType w:val="multilevel"/>
    <w:tmpl w:val="779849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88A2644"/>
    <w:multiLevelType w:val="multilevel"/>
    <w:tmpl w:val="788A2644"/>
    <w:lvl w:ilvl="0">
      <w:start w:val="1"/>
      <w:numFmt w:val="decimal"/>
      <w:lvlText w:val="%1."/>
      <w:lvlJc w:val="left"/>
      <w:pPr>
        <w:ind w:left="2629" w:hanging="360"/>
      </w:pPr>
      <w:rPr>
        <w:rFonts w:hint="default"/>
      </w:rPr>
    </w:lvl>
    <w:lvl w:ilvl="1">
      <w:start w:val="1"/>
      <w:numFmt w:val="lowerLetter"/>
      <w:lvlText w:val="%2."/>
      <w:lvlJc w:val="left"/>
      <w:pPr>
        <w:ind w:left="3349" w:hanging="360"/>
      </w:pPr>
    </w:lvl>
    <w:lvl w:ilvl="2">
      <w:start w:val="1"/>
      <w:numFmt w:val="lowerRoman"/>
      <w:lvlText w:val="%3."/>
      <w:lvlJc w:val="right"/>
      <w:pPr>
        <w:ind w:left="4069" w:hanging="180"/>
      </w:pPr>
    </w:lvl>
    <w:lvl w:ilvl="3">
      <w:start w:val="1"/>
      <w:numFmt w:val="decimal"/>
      <w:lvlText w:val="%4."/>
      <w:lvlJc w:val="left"/>
      <w:pPr>
        <w:ind w:left="4789" w:hanging="360"/>
      </w:pPr>
    </w:lvl>
    <w:lvl w:ilvl="4">
      <w:start w:val="1"/>
      <w:numFmt w:val="lowerLetter"/>
      <w:lvlText w:val="%5."/>
      <w:lvlJc w:val="left"/>
      <w:pPr>
        <w:ind w:left="5509" w:hanging="360"/>
      </w:pPr>
    </w:lvl>
    <w:lvl w:ilvl="5">
      <w:start w:val="1"/>
      <w:numFmt w:val="lowerRoman"/>
      <w:lvlText w:val="%6."/>
      <w:lvlJc w:val="right"/>
      <w:pPr>
        <w:ind w:left="6229" w:hanging="180"/>
      </w:pPr>
    </w:lvl>
    <w:lvl w:ilvl="6">
      <w:start w:val="1"/>
      <w:numFmt w:val="decimal"/>
      <w:lvlText w:val="%7."/>
      <w:lvlJc w:val="left"/>
      <w:pPr>
        <w:ind w:left="6949" w:hanging="360"/>
      </w:pPr>
    </w:lvl>
    <w:lvl w:ilvl="7">
      <w:start w:val="1"/>
      <w:numFmt w:val="lowerLetter"/>
      <w:lvlText w:val="%8."/>
      <w:lvlJc w:val="left"/>
      <w:pPr>
        <w:ind w:left="7669" w:hanging="360"/>
      </w:pPr>
    </w:lvl>
    <w:lvl w:ilvl="8">
      <w:start w:val="1"/>
      <w:numFmt w:val="lowerRoman"/>
      <w:lvlText w:val="%9."/>
      <w:lvlJc w:val="right"/>
      <w:pPr>
        <w:ind w:left="8389" w:hanging="180"/>
      </w:pPr>
    </w:lvl>
  </w:abstractNum>
  <w:abstractNum w:abstractNumId="36" w15:restartNumberingAfterBreak="0">
    <w:nsid w:val="7984150A"/>
    <w:multiLevelType w:val="multilevel"/>
    <w:tmpl w:val="798415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0"/>
  </w:num>
  <w:num w:numId="2">
    <w:abstractNumId w:val="10"/>
  </w:num>
  <w:num w:numId="3">
    <w:abstractNumId w:val="6"/>
  </w:num>
  <w:num w:numId="4">
    <w:abstractNumId w:val="1"/>
  </w:num>
  <w:num w:numId="5">
    <w:abstractNumId w:val="32"/>
  </w:num>
  <w:num w:numId="6">
    <w:abstractNumId w:val="16"/>
  </w:num>
  <w:num w:numId="7">
    <w:abstractNumId w:val="13"/>
  </w:num>
  <w:num w:numId="8">
    <w:abstractNumId w:val="12"/>
  </w:num>
  <w:num w:numId="9">
    <w:abstractNumId w:val="0"/>
  </w:num>
  <w:num w:numId="10">
    <w:abstractNumId w:val="35"/>
  </w:num>
  <w:num w:numId="11">
    <w:abstractNumId w:val="3"/>
  </w:num>
  <w:num w:numId="12">
    <w:abstractNumId w:val="8"/>
  </w:num>
  <w:num w:numId="13">
    <w:abstractNumId w:val="5"/>
  </w:num>
  <w:num w:numId="14">
    <w:abstractNumId w:val="25"/>
  </w:num>
  <w:num w:numId="15">
    <w:abstractNumId w:val="33"/>
  </w:num>
  <w:num w:numId="16">
    <w:abstractNumId w:val="11"/>
  </w:num>
  <w:num w:numId="17">
    <w:abstractNumId w:val="36"/>
  </w:num>
  <w:num w:numId="18">
    <w:abstractNumId w:val="2"/>
  </w:num>
  <w:num w:numId="19">
    <w:abstractNumId w:val="30"/>
  </w:num>
  <w:num w:numId="20">
    <w:abstractNumId w:val="26"/>
  </w:num>
  <w:num w:numId="21">
    <w:abstractNumId w:val="18"/>
  </w:num>
  <w:num w:numId="22">
    <w:abstractNumId w:val="23"/>
  </w:num>
  <w:num w:numId="23">
    <w:abstractNumId w:val="7"/>
  </w:num>
  <w:num w:numId="24">
    <w:abstractNumId w:val="31"/>
  </w:num>
  <w:num w:numId="25">
    <w:abstractNumId w:val="19"/>
  </w:num>
  <w:num w:numId="26">
    <w:abstractNumId w:val="4"/>
  </w:num>
  <w:num w:numId="27">
    <w:abstractNumId w:val="34"/>
  </w:num>
  <w:num w:numId="28">
    <w:abstractNumId w:val="28"/>
  </w:num>
  <w:num w:numId="29">
    <w:abstractNumId w:val="22"/>
  </w:num>
  <w:num w:numId="30">
    <w:abstractNumId w:val="9"/>
  </w:num>
  <w:num w:numId="31">
    <w:abstractNumId w:val="15"/>
  </w:num>
  <w:num w:numId="32">
    <w:abstractNumId w:val="17"/>
  </w:num>
  <w:num w:numId="33">
    <w:abstractNumId w:val="14"/>
  </w:num>
  <w:num w:numId="34">
    <w:abstractNumId w:val="24"/>
  </w:num>
  <w:num w:numId="35">
    <w:abstractNumId w:val="21"/>
  </w:num>
  <w:num w:numId="36">
    <w:abstractNumId w:val="29"/>
  </w:num>
  <w:num w:numId="37">
    <w:abstractNumId w:val="2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B05"/>
    <w:rsid w:val="000004A2"/>
    <w:rsid w:val="00000EA1"/>
    <w:rsid w:val="0000263F"/>
    <w:rsid w:val="00006600"/>
    <w:rsid w:val="00006CD8"/>
    <w:rsid w:val="000070B6"/>
    <w:rsid w:val="000074C3"/>
    <w:rsid w:val="00007F6B"/>
    <w:rsid w:val="00011CCF"/>
    <w:rsid w:val="000150E9"/>
    <w:rsid w:val="0001579B"/>
    <w:rsid w:val="000203E1"/>
    <w:rsid w:val="00020609"/>
    <w:rsid w:val="00020901"/>
    <w:rsid w:val="00020E13"/>
    <w:rsid w:val="00022549"/>
    <w:rsid w:val="0002293F"/>
    <w:rsid w:val="00022EC9"/>
    <w:rsid w:val="000237EC"/>
    <w:rsid w:val="00023D37"/>
    <w:rsid w:val="00024938"/>
    <w:rsid w:val="000263AF"/>
    <w:rsid w:val="00027146"/>
    <w:rsid w:val="000279D7"/>
    <w:rsid w:val="000303F3"/>
    <w:rsid w:val="00030DA7"/>
    <w:rsid w:val="00031B6A"/>
    <w:rsid w:val="00031DF7"/>
    <w:rsid w:val="00032817"/>
    <w:rsid w:val="000334B8"/>
    <w:rsid w:val="00033515"/>
    <w:rsid w:val="00033AF1"/>
    <w:rsid w:val="000357F3"/>
    <w:rsid w:val="00035D11"/>
    <w:rsid w:val="00035F46"/>
    <w:rsid w:val="00036233"/>
    <w:rsid w:val="000379BA"/>
    <w:rsid w:val="00041AF5"/>
    <w:rsid w:val="00041C29"/>
    <w:rsid w:val="000428C6"/>
    <w:rsid w:val="00042F8E"/>
    <w:rsid w:val="000451C2"/>
    <w:rsid w:val="00046739"/>
    <w:rsid w:val="00047719"/>
    <w:rsid w:val="000542B4"/>
    <w:rsid w:val="00055089"/>
    <w:rsid w:val="00055096"/>
    <w:rsid w:val="000550FE"/>
    <w:rsid w:val="00055288"/>
    <w:rsid w:val="00055C99"/>
    <w:rsid w:val="00056AAA"/>
    <w:rsid w:val="00056EBA"/>
    <w:rsid w:val="000573E0"/>
    <w:rsid w:val="00060432"/>
    <w:rsid w:val="000635E0"/>
    <w:rsid w:val="000638BB"/>
    <w:rsid w:val="00063E4E"/>
    <w:rsid w:val="000644F7"/>
    <w:rsid w:val="00064A04"/>
    <w:rsid w:val="000654FF"/>
    <w:rsid w:val="00065884"/>
    <w:rsid w:val="0006637F"/>
    <w:rsid w:val="0006641E"/>
    <w:rsid w:val="00066550"/>
    <w:rsid w:val="00066D3C"/>
    <w:rsid w:val="00067155"/>
    <w:rsid w:val="0006759B"/>
    <w:rsid w:val="00067798"/>
    <w:rsid w:val="00067E91"/>
    <w:rsid w:val="00067F72"/>
    <w:rsid w:val="0007020C"/>
    <w:rsid w:val="00070422"/>
    <w:rsid w:val="00071404"/>
    <w:rsid w:val="000727F5"/>
    <w:rsid w:val="000729E9"/>
    <w:rsid w:val="000748D3"/>
    <w:rsid w:val="00074FB6"/>
    <w:rsid w:val="00080026"/>
    <w:rsid w:val="00080E2F"/>
    <w:rsid w:val="00080F11"/>
    <w:rsid w:val="00080F54"/>
    <w:rsid w:val="00081001"/>
    <w:rsid w:val="0008180B"/>
    <w:rsid w:val="000841F9"/>
    <w:rsid w:val="00084B0A"/>
    <w:rsid w:val="00084D05"/>
    <w:rsid w:val="00084F54"/>
    <w:rsid w:val="000853BB"/>
    <w:rsid w:val="000857DC"/>
    <w:rsid w:val="0008589E"/>
    <w:rsid w:val="0008604A"/>
    <w:rsid w:val="00086901"/>
    <w:rsid w:val="00087519"/>
    <w:rsid w:val="00087F2B"/>
    <w:rsid w:val="00090405"/>
    <w:rsid w:val="000908C0"/>
    <w:rsid w:val="00091A3C"/>
    <w:rsid w:val="00091C87"/>
    <w:rsid w:val="00093924"/>
    <w:rsid w:val="00094A3F"/>
    <w:rsid w:val="00094E50"/>
    <w:rsid w:val="00094E8E"/>
    <w:rsid w:val="00095F9A"/>
    <w:rsid w:val="000965DA"/>
    <w:rsid w:val="0009743A"/>
    <w:rsid w:val="000A0201"/>
    <w:rsid w:val="000A07E7"/>
    <w:rsid w:val="000A4DB8"/>
    <w:rsid w:val="000A61FC"/>
    <w:rsid w:val="000A645A"/>
    <w:rsid w:val="000A654C"/>
    <w:rsid w:val="000A6558"/>
    <w:rsid w:val="000A6A36"/>
    <w:rsid w:val="000A6C58"/>
    <w:rsid w:val="000A7017"/>
    <w:rsid w:val="000A731B"/>
    <w:rsid w:val="000A7FDC"/>
    <w:rsid w:val="000B130A"/>
    <w:rsid w:val="000B1435"/>
    <w:rsid w:val="000B1731"/>
    <w:rsid w:val="000B1AF2"/>
    <w:rsid w:val="000B6512"/>
    <w:rsid w:val="000B701D"/>
    <w:rsid w:val="000B72B4"/>
    <w:rsid w:val="000B7563"/>
    <w:rsid w:val="000C0615"/>
    <w:rsid w:val="000C068D"/>
    <w:rsid w:val="000C0B55"/>
    <w:rsid w:val="000C1415"/>
    <w:rsid w:val="000C1F75"/>
    <w:rsid w:val="000C2F0B"/>
    <w:rsid w:val="000C3590"/>
    <w:rsid w:val="000C3919"/>
    <w:rsid w:val="000C65EE"/>
    <w:rsid w:val="000C69A5"/>
    <w:rsid w:val="000C6F0D"/>
    <w:rsid w:val="000D0026"/>
    <w:rsid w:val="000D014C"/>
    <w:rsid w:val="000D03D5"/>
    <w:rsid w:val="000D134B"/>
    <w:rsid w:val="000D1C80"/>
    <w:rsid w:val="000D414F"/>
    <w:rsid w:val="000D49ED"/>
    <w:rsid w:val="000D55F6"/>
    <w:rsid w:val="000D62EA"/>
    <w:rsid w:val="000D6B67"/>
    <w:rsid w:val="000E090F"/>
    <w:rsid w:val="000E2C60"/>
    <w:rsid w:val="000E4123"/>
    <w:rsid w:val="000E4389"/>
    <w:rsid w:val="000E4D2B"/>
    <w:rsid w:val="000E5871"/>
    <w:rsid w:val="000E6A10"/>
    <w:rsid w:val="000F01F9"/>
    <w:rsid w:val="000F24F3"/>
    <w:rsid w:val="000F2BC8"/>
    <w:rsid w:val="000F308C"/>
    <w:rsid w:val="000F4C12"/>
    <w:rsid w:val="000F4C5B"/>
    <w:rsid w:val="000F4FDF"/>
    <w:rsid w:val="000F51E7"/>
    <w:rsid w:val="000F5363"/>
    <w:rsid w:val="000F55A6"/>
    <w:rsid w:val="000F60D7"/>
    <w:rsid w:val="000F7691"/>
    <w:rsid w:val="00100B01"/>
    <w:rsid w:val="00100EA1"/>
    <w:rsid w:val="001019A7"/>
    <w:rsid w:val="0010240C"/>
    <w:rsid w:val="001028A8"/>
    <w:rsid w:val="00103324"/>
    <w:rsid w:val="001038A7"/>
    <w:rsid w:val="00103C34"/>
    <w:rsid w:val="0010451A"/>
    <w:rsid w:val="001045C0"/>
    <w:rsid w:val="001070E2"/>
    <w:rsid w:val="0010738C"/>
    <w:rsid w:val="00107705"/>
    <w:rsid w:val="0011145B"/>
    <w:rsid w:val="00113E7D"/>
    <w:rsid w:val="0011405B"/>
    <w:rsid w:val="00114D94"/>
    <w:rsid w:val="0011626B"/>
    <w:rsid w:val="00116C82"/>
    <w:rsid w:val="00121796"/>
    <w:rsid w:val="00121EF6"/>
    <w:rsid w:val="00122200"/>
    <w:rsid w:val="00122801"/>
    <w:rsid w:val="0012359E"/>
    <w:rsid w:val="001238F9"/>
    <w:rsid w:val="00123D4C"/>
    <w:rsid w:val="00123FC8"/>
    <w:rsid w:val="00124CEA"/>
    <w:rsid w:val="00124E19"/>
    <w:rsid w:val="00126C43"/>
    <w:rsid w:val="0012714D"/>
    <w:rsid w:val="001302FA"/>
    <w:rsid w:val="00130D20"/>
    <w:rsid w:val="00130F22"/>
    <w:rsid w:val="001315EA"/>
    <w:rsid w:val="00131647"/>
    <w:rsid w:val="00132301"/>
    <w:rsid w:val="00133452"/>
    <w:rsid w:val="001338B4"/>
    <w:rsid w:val="00133AF5"/>
    <w:rsid w:val="00133D2A"/>
    <w:rsid w:val="0013415E"/>
    <w:rsid w:val="001354E2"/>
    <w:rsid w:val="00135BA7"/>
    <w:rsid w:val="00136CEA"/>
    <w:rsid w:val="001400C4"/>
    <w:rsid w:val="001400DC"/>
    <w:rsid w:val="001424AE"/>
    <w:rsid w:val="00142A2D"/>
    <w:rsid w:val="00143819"/>
    <w:rsid w:val="00143899"/>
    <w:rsid w:val="0014458B"/>
    <w:rsid w:val="001447A0"/>
    <w:rsid w:val="001447D4"/>
    <w:rsid w:val="00144833"/>
    <w:rsid w:val="00144D7C"/>
    <w:rsid w:val="00145143"/>
    <w:rsid w:val="00145608"/>
    <w:rsid w:val="001457C8"/>
    <w:rsid w:val="00145A71"/>
    <w:rsid w:val="00146371"/>
    <w:rsid w:val="0014669E"/>
    <w:rsid w:val="00151F02"/>
    <w:rsid w:val="001524C5"/>
    <w:rsid w:val="00153A95"/>
    <w:rsid w:val="00153E85"/>
    <w:rsid w:val="001541EF"/>
    <w:rsid w:val="001545B8"/>
    <w:rsid w:val="00154D21"/>
    <w:rsid w:val="00155AB2"/>
    <w:rsid w:val="0015678E"/>
    <w:rsid w:val="00156AD7"/>
    <w:rsid w:val="00156B6D"/>
    <w:rsid w:val="001575D7"/>
    <w:rsid w:val="00157602"/>
    <w:rsid w:val="00157D63"/>
    <w:rsid w:val="0016068E"/>
    <w:rsid w:val="00160BFF"/>
    <w:rsid w:val="00162591"/>
    <w:rsid w:val="00163D89"/>
    <w:rsid w:val="00163E18"/>
    <w:rsid w:val="00164159"/>
    <w:rsid w:val="001641B7"/>
    <w:rsid w:val="001646E8"/>
    <w:rsid w:val="001655AB"/>
    <w:rsid w:val="0016695A"/>
    <w:rsid w:val="00167134"/>
    <w:rsid w:val="00170A31"/>
    <w:rsid w:val="00170D77"/>
    <w:rsid w:val="00171037"/>
    <w:rsid w:val="0017126B"/>
    <w:rsid w:val="00171BF7"/>
    <w:rsid w:val="00172A21"/>
    <w:rsid w:val="001736D0"/>
    <w:rsid w:val="00173823"/>
    <w:rsid w:val="00173922"/>
    <w:rsid w:val="00174ABD"/>
    <w:rsid w:val="0017629D"/>
    <w:rsid w:val="00176461"/>
    <w:rsid w:val="0017673B"/>
    <w:rsid w:val="0017678F"/>
    <w:rsid w:val="00176DE9"/>
    <w:rsid w:val="00177B5D"/>
    <w:rsid w:val="00180AD6"/>
    <w:rsid w:val="0018151F"/>
    <w:rsid w:val="00181DAF"/>
    <w:rsid w:val="00181DE6"/>
    <w:rsid w:val="00182E76"/>
    <w:rsid w:val="00183AE4"/>
    <w:rsid w:val="00183BD2"/>
    <w:rsid w:val="0018595D"/>
    <w:rsid w:val="00185C92"/>
    <w:rsid w:val="00186880"/>
    <w:rsid w:val="00186C42"/>
    <w:rsid w:val="001876A3"/>
    <w:rsid w:val="00187964"/>
    <w:rsid w:val="001914B1"/>
    <w:rsid w:val="00191F71"/>
    <w:rsid w:val="0019213D"/>
    <w:rsid w:val="001935BA"/>
    <w:rsid w:val="00193A21"/>
    <w:rsid w:val="001949FE"/>
    <w:rsid w:val="001959A8"/>
    <w:rsid w:val="00196000"/>
    <w:rsid w:val="00197A5B"/>
    <w:rsid w:val="00197A76"/>
    <w:rsid w:val="001A07C4"/>
    <w:rsid w:val="001A0808"/>
    <w:rsid w:val="001A0FA4"/>
    <w:rsid w:val="001A1916"/>
    <w:rsid w:val="001A1C7B"/>
    <w:rsid w:val="001A2911"/>
    <w:rsid w:val="001A2994"/>
    <w:rsid w:val="001A419B"/>
    <w:rsid w:val="001A4D98"/>
    <w:rsid w:val="001A6EE3"/>
    <w:rsid w:val="001A6F7A"/>
    <w:rsid w:val="001A71DA"/>
    <w:rsid w:val="001B1DE1"/>
    <w:rsid w:val="001B2451"/>
    <w:rsid w:val="001B323E"/>
    <w:rsid w:val="001B3EE1"/>
    <w:rsid w:val="001B4837"/>
    <w:rsid w:val="001B4C84"/>
    <w:rsid w:val="001B4CC7"/>
    <w:rsid w:val="001B6BAA"/>
    <w:rsid w:val="001B6E5B"/>
    <w:rsid w:val="001B6F1A"/>
    <w:rsid w:val="001B7208"/>
    <w:rsid w:val="001B75B8"/>
    <w:rsid w:val="001B7985"/>
    <w:rsid w:val="001C0586"/>
    <w:rsid w:val="001C067E"/>
    <w:rsid w:val="001C0753"/>
    <w:rsid w:val="001C0CB8"/>
    <w:rsid w:val="001C14CB"/>
    <w:rsid w:val="001C3C72"/>
    <w:rsid w:val="001C447D"/>
    <w:rsid w:val="001C4F8F"/>
    <w:rsid w:val="001C5550"/>
    <w:rsid w:val="001C5818"/>
    <w:rsid w:val="001C5AEC"/>
    <w:rsid w:val="001C5D8E"/>
    <w:rsid w:val="001C5E05"/>
    <w:rsid w:val="001C601C"/>
    <w:rsid w:val="001D0432"/>
    <w:rsid w:val="001D0583"/>
    <w:rsid w:val="001D07C9"/>
    <w:rsid w:val="001D0C42"/>
    <w:rsid w:val="001D0D19"/>
    <w:rsid w:val="001D1CE1"/>
    <w:rsid w:val="001D2052"/>
    <w:rsid w:val="001D2163"/>
    <w:rsid w:val="001D2B50"/>
    <w:rsid w:val="001D3838"/>
    <w:rsid w:val="001D3F86"/>
    <w:rsid w:val="001D418B"/>
    <w:rsid w:val="001D50C1"/>
    <w:rsid w:val="001D56EE"/>
    <w:rsid w:val="001D6082"/>
    <w:rsid w:val="001D629F"/>
    <w:rsid w:val="001D6860"/>
    <w:rsid w:val="001D6C8B"/>
    <w:rsid w:val="001D7B61"/>
    <w:rsid w:val="001E0B71"/>
    <w:rsid w:val="001E12DC"/>
    <w:rsid w:val="001E1495"/>
    <w:rsid w:val="001E43A8"/>
    <w:rsid w:val="001E4A50"/>
    <w:rsid w:val="001E792A"/>
    <w:rsid w:val="001E79DE"/>
    <w:rsid w:val="001F0C21"/>
    <w:rsid w:val="001F2E0C"/>
    <w:rsid w:val="001F3639"/>
    <w:rsid w:val="001F375A"/>
    <w:rsid w:val="001F3B83"/>
    <w:rsid w:val="001F3D6A"/>
    <w:rsid w:val="001F5F25"/>
    <w:rsid w:val="001F6AA7"/>
    <w:rsid w:val="001F6E32"/>
    <w:rsid w:val="001F79C5"/>
    <w:rsid w:val="002003ED"/>
    <w:rsid w:val="00200C50"/>
    <w:rsid w:val="00200D44"/>
    <w:rsid w:val="00201360"/>
    <w:rsid w:val="002017A5"/>
    <w:rsid w:val="00201D14"/>
    <w:rsid w:val="002020DD"/>
    <w:rsid w:val="00202697"/>
    <w:rsid w:val="002034A1"/>
    <w:rsid w:val="00203701"/>
    <w:rsid w:val="00203DC3"/>
    <w:rsid w:val="0020565B"/>
    <w:rsid w:val="00205CB0"/>
    <w:rsid w:val="00205EE8"/>
    <w:rsid w:val="00206572"/>
    <w:rsid w:val="00207564"/>
    <w:rsid w:val="0020783D"/>
    <w:rsid w:val="00207F45"/>
    <w:rsid w:val="00210D8B"/>
    <w:rsid w:val="0021133E"/>
    <w:rsid w:val="00211373"/>
    <w:rsid w:val="00211573"/>
    <w:rsid w:val="00212A29"/>
    <w:rsid w:val="00212D8F"/>
    <w:rsid w:val="002131C2"/>
    <w:rsid w:val="00214136"/>
    <w:rsid w:val="00215970"/>
    <w:rsid w:val="00215C27"/>
    <w:rsid w:val="0021642D"/>
    <w:rsid w:val="00216B9E"/>
    <w:rsid w:val="00216C78"/>
    <w:rsid w:val="0021706C"/>
    <w:rsid w:val="00220019"/>
    <w:rsid w:val="002205DE"/>
    <w:rsid w:val="00220E21"/>
    <w:rsid w:val="002219E2"/>
    <w:rsid w:val="00221FD4"/>
    <w:rsid w:val="00223639"/>
    <w:rsid w:val="002237A0"/>
    <w:rsid w:val="002244D8"/>
    <w:rsid w:val="0022496C"/>
    <w:rsid w:val="002251B2"/>
    <w:rsid w:val="00225493"/>
    <w:rsid w:val="0022558B"/>
    <w:rsid w:val="00225B27"/>
    <w:rsid w:val="00226017"/>
    <w:rsid w:val="00226181"/>
    <w:rsid w:val="002268D8"/>
    <w:rsid w:val="00226B74"/>
    <w:rsid w:val="00227259"/>
    <w:rsid w:val="00227C00"/>
    <w:rsid w:val="00230003"/>
    <w:rsid w:val="00231011"/>
    <w:rsid w:val="00231672"/>
    <w:rsid w:val="002316C1"/>
    <w:rsid w:val="0023213E"/>
    <w:rsid w:val="002324D1"/>
    <w:rsid w:val="00233CC0"/>
    <w:rsid w:val="00234455"/>
    <w:rsid w:val="00234F9C"/>
    <w:rsid w:val="00235464"/>
    <w:rsid w:val="0023723E"/>
    <w:rsid w:val="002372BF"/>
    <w:rsid w:val="0024099B"/>
    <w:rsid w:val="00240DA8"/>
    <w:rsid w:val="00242E31"/>
    <w:rsid w:val="002454F2"/>
    <w:rsid w:val="0024612C"/>
    <w:rsid w:val="00247221"/>
    <w:rsid w:val="0024759E"/>
    <w:rsid w:val="002479D5"/>
    <w:rsid w:val="00251745"/>
    <w:rsid w:val="00252AD4"/>
    <w:rsid w:val="00254081"/>
    <w:rsid w:val="00254ED6"/>
    <w:rsid w:val="00255C0A"/>
    <w:rsid w:val="00255FA9"/>
    <w:rsid w:val="0025615F"/>
    <w:rsid w:val="00256299"/>
    <w:rsid w:val="0025633C"/>
    <w:rsid w:val="00256E3A"/>
    <w:rsid w:val="00257CBA"/>
    <w:rsid w:val="0026089F"/>
    <w:rsid w:val="00260A9A"/>
    <w:rsid w:val="002618A5"/>
    <w:rsid w:val="0026230F"/>
    <w:rsid w:val="00262F58"/>
    <w:rsid w:val="00263704"/>
    <w:rsid w:val="0026451A"/>
    <w:rsid w:val="002654D5"/>
    <w:rsid w:val="00267ABD"/>
    <w:rsid w:val="0027026F"/>
    <w:rsid w:val="002708C1"/>
    <w:rsid w:val="00271A5F"/>
    <w:rsid w:val="00271ED7"/>
    <w:rsid w:val="00271F55"/>
    <w:rsid w:val="0027207D"/>
    <w:rsid w:val="0027209D"/>
    <w:rsid w:val="002725CA"/>
    <w:rsid w:val="0027296A"/>
    <w:rsid w:val="002729B6"/>
    <w:rsid w:val="00272FD9"/>
    <w:rsid w:val="0027355C"/>
    <w:rsid w:val="00273E54"/>
    <w:rsid w:val="0027433B"/>
    <w:rsid w:val="00275E75"/>
    <w:rsid w:val="00276B68"/>
    <w:rsid w:val="00277689"/>
    <w:rsid w:val="00280E08"/>
    <w:rsid w:val="00281035"/>
    <w:rsid w:val="00281047"/>
    <w:rsid w:val="0028117C"/>
    <w:rsid w:val="00281890"/>
    <w:rsid w:val="0028269B"/>
    <w:rsid w:val="0028467E"/>
    <w:rsid w:val="00284A67"/>
    <w:rsid w:val="00284FB0"/>
    <w:rsid w:val="00286447"/>
    <w:rsid w:val="002865E5"/>
    <w:rsid w:val="00286E97"/>
    <w:rsid w:val="00290F44"/>
    <w:rsid w:val="00291393"/>
    <w:rsid w:val="002919A4"/>
    <w:rsid w:val="00291B1D"/>
    <w:rsid w:val="002920B9"/>
    <w:rsid w:val="00292B42"/>
    <w:rsid w:val="00292CED"/>
    <w:rsid w:val="00292E68"/>
    <w:rsid w:val="002932F7"/>
    <w:rsid w:val="002942AA"/>
    <w:rsid w:val="00294558"/>
    <w:rsid w:val="00295B15"/>
    <w:rsid w:val="00295EB9"/>
    <w:rsid w:val="00297A61"/>
    <w:rsid w:val="002A05CB"/>
    <w:rsid w:val="002A0ACD"/>
    <w:rsid w:val="002A1B2D"/>
    <w:rsid w:val="002A2B01"/>
    <w:rsid w:val="002A337D"/>
    <w:rsid w:val="002A34BE"/>
    <w:rsid w:val="002A3B91"/>
    <w:rsid w:val="002A3F9C"/>
    <w:rsid w:val="002A3FF4"/>
    <w:rsid w:val="002A4068"/>
    <w:rsid w:val="002A5290"/>
    <w:rsid w:val="002A62BB"/>
    <w:rsid w:val="002A6495"/>
    <w:rsid w:val="002A7094"/>
    <w:rsid w:val="002A7C36"/>
    <w:rsid w:val="002B00D3"/>
    <w:rsid w:val="002B19DD"/>
    <w:rsid w:val="002B300C"/>
    <w:rsid w:val="002B49E9"/>
    <w:rsid w:val="002B72CD"/>
    <w:rsid w:val="002C05A8"/>
    <w:rsid w:val="002C0630"/>
    <w:rsid w:val="002C0F33"/>
    <w:rsid w:val="002C192E"/>
    <w:rsid w:val="002C2B12"/>
    <w:rsid w:val="002C327A"/>
    <w:rsid w:val="002C3D45"/>
    <w:rsid w:val="002C517D"/>
    <w:rsid w:val="002D0E73"/>
    <w:rsid w:val="002D2731"/>
    <w:rsid w:val="002D382D"/>
    <w:rsid w:val="002D4C54"/>
    <w:rsid w:val="002D522D"/>
    <w:rsid w:val="002D5644"/>
    <w:rsid w:val="002D7273"/>
    <w:rsid w:val="002E0D9E"/>
    <w:rsid w:val="002E0EE2"/>
    <w:rsid w:val="002E1563"/>
    <w:rsid w:val="002E1CD9"/>
    <w:rsid w:val="002E6738"/>
    <w:rsid w:val="002E6884"/>
    <w:rsid w:val="002F00A7"/>
    <w:rsid w:val="002F0797"/>
    <w:rsid w:val="002F1795"/>
    <w:rsid w:val="002F481A"/>
    <w:rsid w:val="002F4B61"/>
    <w:rsid w:val="002F4EC3"/>
    <w:rsid w:val="002F5A73"/>
    <w:rsid w:val="002F6BE6"/>
    <w:rsid w:val="002F7ED4"/>
    <w:rsid w:val="003011B2"/>
    <w:rsid w:val="00304FDA"/>
    <w:rsid w:val="00307892"/>
    <w:rsid w:val="00307F46"/>
    <w:rsid w:val="00310893"/>
    <w:rsid w:val="00310909"/>
    <w:rsid w:val="00311F99"/>
    <w:rsid w:val="0031451D"/>
    <w:rsid w:val="003156D9"/>
    <w:rsid w:val="00316752"/>
    <w:rsid w:val="003168E6"/>
    <w:rsid w:val="00316BE7"/>
    <w:rsid w:val="00317406"/>
    <w:rsid w:val="0032179E"/>
    <w:rsid w:val="00322B8B"/>
    <w:rsid w:val="00323B42"/>
    <w:rsid w:val="003244BA"/>
    <w:rsid w:val="00325110"/>
    <w:rsid w:val="00325979"/>
    <w:rsid w:val="00326133"/>
    <w:rsid w:val="00327C3A"/>
    <w:rsid w:val="003302F5"/>
    <w:rsid w:val="00331105"/>
    <w:rsid w:val="00334C5D"/>
    <w:rsid w:val="00335644"/>
    <w:rsid w:val="0033564C"/>
    <w:rsid w:val="00335672"/>
    <w:rsid w:val="00335B5F"/>
    <w:rsid w:val="00336A69"/>
    <w:rsid w:val="003379D3"/>
    <w:rsid w:val="00341C2C"/>
    <w:rsid w:val="00341DB6"/>
    <w:rsid w:val="003420F7"/>
    <w:rsid w:val="00342289"/>
    <w:rsid w:val="0034313F"/>
    <w:rsid w:val="00343231"/>
    <w:rsid w:val="00344098"/>
    <w:rsid w:val="003440AD"/>
    <w:rsid w:val="00344DC9"/>
    <w:rsid w:val="003458CC"/>
    <w:rsid w:val="00347EC7"/>
    <w:rsid w:val="00352031"/>
    <w:rsid w:val="00352477"/>
    <w:rsid w:val="003529B7"/>
    <w:rsid w:val="00352E26"/>
    <w:rsid w:val="00355608"/>
    <w:rsid w:val="0035580D"/>
    <w:rsid w:val="00356614"/>
    <w:rsid w:val="003568ED"/>
    <w:rsid w:val="00361EA1"/>
    <w:rsid w:val="0036248F"/>
    <w:rsid w:val="00363AFC"/>
    <w:rsid w:val="003660E0"/>
    <w:rsid w:val="00366C40"/>
    <w:rsid w:val="00367387"/>
    <w:rsid w:val="0036738C"/>
    <w:rsid w:val="00370B47"/>
    <w:rsid w:val="00371E52"/>
    <w:rsid w:val="00373EC0"/>
    <w:rsid w:val="00374C1A"/>
    <w:rsid w:val="003766CA"/>
    <w:rsid w:val="00380C87"/>
    <w:rsid w:val="00381054"/>
    <w:rsid w:val="00381875"/>
    <w:rsid w:val="00381F55"/>
    <w:rsid w:val="003828FC"/>
    <w:rsid w:val="00382957"/>
    <w:rsid w:val="00383A5B"/>
    <w:rsid w:val="00383B07"/>
    <w:rsid w:val="00384117"/>
    <w:rsid w:val="00384C05"/>
    <w:rsid w:val="003854B2"/>
    <w:rsid w:val="00386B11"/>
    <w:rsid w:val="00386B59"/>
    <w:rsid w:val="0038703B"/>
    <w:rsid w:val="0038734F"/>
    <w:rsid w:val="003876A1"/>
    <w:rsid w:val="003876D5"/>
    <w:rsid w:val="0039080E"/>
    <w:rsid w:val="00390A6D"/>
    <w:rsid w:val="00390B47"/>
    <w:rsid w:val="003914AF"/>
    <w:rsid w:val="00391542"/>
    <w:rsid w:val="00391960"/>
    <w:rsid w:val="003933A0"/>
    <w:rsid w:val="003937F6"/>
    <w:rsid w:val="00393F67"/>
    <w:rsid w:val="00394078"/>
    <w:rsid w:val="00394DAD"/>
    <w:rsid w:val="00396BE0"/>
    <w:rsid w:val="003A09F9"/>
    <w:rsid w:val="003A146C"/>
    <w:rsid w:val="003A19B3"/>
    <w:rsid w:val="003A1F17"/>
    <w:rsid w:val="003A2210"/>
    <w:rsid w:val="003A2258"/>
    <w:rsid w:val="003A2BD9"/>
    <w:rsid w:val="003A377E"/>
    <w:rsid w:val="003A3A02"/>
    <w:rsid w:val="003A407C"/>
    <w:rsid w:val="003A415F"/>
    <w:rsid w:val="003A4772"/>
    <w:rsid w:val="003A5F19"/>
    <w:rsid w:val="003A6571"/>
    <w:rsid w:val="003A6F7F"/>
    <w:rsid w:val="003A7F44"/>
    <w:rsid w:val="003B10BB"/>
    <w:rsid w:val="003B10FF"/>
    <w:rsid w:val="003B1396"/>
    <w:rsid w:val="003B3B46"/>
    <w:rsid w:val="003B3D40"/>
    <w:rsid w:val="003B3FF5"/>
    <w:rsid w:val="003B3FFF"/>
    <w:rsid w:val="003B47E9"/>
    <w:rsid w:val="003B4A9F"/>
    <w:rsid w:val="003B5ECE"/>
    <w:rsid w:val="003B65A1"/>
    <w:rsid w:val="003B769F"/>
    <w:rsid w:val="003C07D2"/>
    <w:rsid w:val="003C14F9"/>
    <w:rsid w:val="003C2EDD"/>
    <w:rsid w:val="003C3E6F"/>
    <w:rsid w:val="003C4FA7"/>
    <w:rsid w:val="003C63A3"/>
    <w:rsid w:val="003C6839"/>
    <w:rsid w:val="003C78B4"/>
    <w:rsid w:val="003C7D6B"/>
    <w:rsid w:val="003D0F0B"/>
    <w:rsid w:val="003D269F"/>
    <w:rsid w:val="003D2C97"/>
    <w:rsid w:val="003D2D53"/>
    <w:rsid w:val="003D2E07"/>
    <w:rsid w:val="003D2E1B"/>
    <w:rsid w:val="003D32E2"/>
    <w:rsid w:val="003D3B6A"/>
    <w:rsid w:val="003D3FA9"/>
    <w:rsid w:val="003D468E"/>
    <w:rsid w:val="003D50B8"/>
    <w:rsid w:val="003D55CE"/>
    <w:rsid w:val="003D58DA"/>
    <w:rsid w:val="003D5DCF"/>
    <w:rsid w:val="003D6956"/>
    <w:rsid w:val="003E1F24"/>
    <w:rsid w:val="003E268C"/>
    <w:rsid w:val="003E3F32"/>
    <w:rsid w:val="003E4B0E"/>
    <w:rsid w:val="003E5A35"/>
    <w:rsid w:val="003E5BAE"/>
    <w:rsid w:val="003E64DC"/>
    <w:rsid w:val="003E66FD"/>
    <w:rsid w:val="003E6A27"/>
    <w:rsid w:val="003E6B39"/>
    <w:rsid w:val="003E7729"/>
    <w:rsid w:val="003E7C19"/>
    <w:rsid w:val="003F0635"/>
    <w:rsid w:val="003F1EA4"/>
    <w:rsid w:val="003F2F0A"/>
    <w:rsid w:val="003F3327"/>
    <w:rsid w:val="003F39AC"/>
    <w:rsid w:val="003F3ED6"/>
    <w:rsid w:val="003F47BF"/>
    <w:rsid w:val="003F4EFA"/>
    <w:rsid w:val="003F54B3"/>
    <w:rsid w:val="003F55B0"/>
    <w:rsid w:val="003F5679"/>
    <w:rsid w:val="003F5B45"/>
    <w:rsid w:val="003F6414"/>
    <w:rsid w:val="00401A08"/>
    <w:rsid w:val="00401F64"/>
    <w:rsid w:val="00403A52"/>
    <w:rsid w:val="00403B1E"/>
    <w:rsid w:val="00407540"/>
    <w:rsid w:val="004103F1"/>
    <w:rsid w:val="00410C5B"/>
    <w:rsid w:val="00411F0E"/>
    <w:rsid w:val="0041375B"/>
    <w:rsid w:val="00413F9F"/>
    <w:rsid w:val="00417630"/>
    <w:rsid w:val="0042003D"/>
    <w:rsid w:val="00420B54"/>
    <w:rsid w:val="00420B9F"/>
    <w:rsid w:val="004214E1"/>
    <w:rsid w:val="0042167C"/>
    <w:rsid w:val="004216C2"/>
    <w:rsid w:val="004235B9"/>
    <w:rsid w:val="004236C0"/>
    <w:rsid w:val="0042381D"/>
    <w:rsid w:val="0042409D"/>
    <w:rsid w:val="004243BF"/>
    <w:rsid w:val="00424578"/>
    <w:rsid w:val="00424B15"/>
    <w:rsid w:val="0042716E"/>
    <w:rsid w:val="00427C68"/>
    <w:rsid w:val="0043054E"/>
    <w:rsid w:val="00430602"/>
    <w:rsid w:val="004307CB"/>
    <w:rsid w:val="00430E8B"/>
    <w:rsid w:val="004318E6"/>
    <w:rsid w:val="004322D1"/>
    <w:rsid w:val="00433FB9"/>
    <w:rsid w:val="00436867"/>
    <w:rsid w:val="00436DD8"/>
    <w:rsid w:val="00440095"/>
    <w:rsid w:val="004400DA"/>
    <w:rsid w:val="00440D3C"/>
    <w:rsid w:val="00441381"/>
    <w:rsid w:val="00442080"/>
    <w:rsid w:val="00442EF7"/>
    <w:rsid w:val="0044312E"/>
    <w:rsid w:val="00443D2D"/>
    <w:rsid w:val="00444061"/>
    <w:rsid w:val="00444D77"/>
    <w:rsid w:val="004450C7"/>
    <w:rsid w:val="00445862"/>
    <w:rsid w:val="00445A43"/>
    <w:rsid w:val="00445B62"/>
    <w:rsid w:val="00447398"/>
    <w:rsid w:val="0045014E"/>
    <w:rsid w:val="00452D7B"/>
    <w:rsid w:val="00454A4E"/>
    <w:rsid w:val="00454D15"/>
    <w:rsid w:val="0045610F"/>
    <w:rsid w:val="00456681"/>
    <w:rsid w:val="004569A6"/>
    <w:rsid w:val="00460E66"/>
    <w:rsid w:val="00461340"/>
    <w:rsid w:val="00461B55"/>
    <w:rsid w:val="00461FAB"/>
    <w:rsid w:val="00462182"/>
    <w:rsid w:val="00463CAC"/>
    <w:rsid w:val="00466678"/>
    <w:rsid w:val="0046775D"/>
    <w:rsid w:val="0046786E"/>
    <w:rsid w:val="0047125D"/>
    <w:rsid w:val="00471CEB"/>
    <w:rsid w:val="00471E0F"/>
    <w:rsid w:val="00471E6B"/>
    <w:rsid w:val="00474C7A"/>
    <w:rsid w:val="00475BCC"/>
    <w:rsid w:val="00476E0F"/>
    <w:rsid w:val="00477494"/>
    <w:rsid w:val="00477BF5"/>
    <w:rsid w:val="00480582"/>
    <w:rsid w:val="004805B7"/>
    <w:rsid w:val="00481F6C"/>
    <w:rsid w:val="00485A79"/>
    <w:rsid w:val="00485EA2"/>
    <w:rsid w:val="00485F48"/>
    <w:rsid w:val="0048603F"/>
    <w:rsid w:val="00486EE9"/>
    <w:rsid w:val="004873D2"/>
    <w:rsid w:val="00490406"/>
    <w:rsid w:val="004921B1"/>
    <w:rsid w:val="0049246C"/>
    <w:rsid w:val="00493425"/>
    <w:rsid w:val="00495905"/>
    <w:rsid w:val="004961FE"/>
    <w:rsid w:val="00496576"/>
    <w:rsid w:val="00497FCD"/>
    <w:rsid w:val="004A08A6"/>
    <w:rsid w:val="004A0943"/>
    <w:rsid w:val="004A14C2"/>
    <w:rsid w:val="004A1548"/>
    <w:rsid w:val="004A1F3F"/>
    <w:rsid w:val="004A26B1"/>
    <w:rsid w:val="004A2C02"/>
    <w:rsid w:val="004A37D6"/>
    <w:rsid w:val="004A5B6B"/>
    <w:rsid w:val="004A6352"/>
    <w:rsid w:val="004A64E2"/>
    <w:rsid w:val="004B0776"/>
    <w:rsid w:val="004B14F8"/>
    <w:rsid w:val="004B1E34"/>
    <w:rsid w:val="004B485E"/>
    <w:rsid w:val="004B6213"/>
    <w:rsid w:val="004B7054"/>
    <w:rsid w:val="004B7A0A"/>
    <w:rsid w:val="004B7CF8"/>
    <w:rsid w:val="004C0554"/>
    <w:rsid w:val="004C117B"/>
    <w:rsid w:val="004C157A"/>
    <w:rsid w:val="004C2823"/>
    <w:rsid w:val="004C2B0C"/>
    <w:rsid w:val="004C5747"/>
    <w:rsid w:val="004C6BB8"/>
    <w:rsid w:val="004C72D4"/>
    <w:rsid w:val="004D1781"/>
    <w:rsid w:val="004D30B4"/>
    <w:rsid w:val="004D32AC"/>
    <w:rsid w:val="004D3BBF"/>
    <w:rsid w:val="004D426B"/>
    <w:rsid w:val="004D4A51"/>
    <w:rsid w:val="004D4E27"/>
    <w:rsid w:val="004D5152"/>
    <w:rsid w:val="004D55DA"/>
    <w:rsid w:val="004D5A52"/>
    <w:rsid w:val="004D6461"/>
    <w:rsid w:val="004D6992"/>
    <w:rsid w:val="004D6A12"/>
    <w:rsid w:val="004D71E8"/>
    <w:rsid w:val="004E00AC"/>
    <w:rsid w:val="004E0626"/>
    <w:rsid w:val="004E0978"/>
    <w:rsid w:val="004E09F9"/>
    <w:rsid w:val="004E0C41"/>
    <w:rsid w:val="004E0CF5"/>
    <w:rsid w:val="004E10A4"/>
    <w:rsid w:val="004E1A85"/>
    <w:rsid w:val="004E2946"/>
    <w:rsid w:val="004E2A2D"/>
    <w:rsid w:val="004E2D3A"/>
    <w:rsid w:val="004E34CB"/>
    <w:rsid w:val="004E5F53"/>
    <w:rsid w:val="004E677F"/>
    <w:rsid w:val="004E7B47"/>
    <w:rsid w:val="004E7F84"/>
    <w:rsid w:val="004F1478"/>
    <w:rsid w:val="004F1A03"/>
    <w:rsid w:val="004F1E95"/>
    <w:rsid w:val="004F22CA"/>
    <w:rsid w:val="004F292C"/>
    <w:rsid w:val="004F2949"/>
    <w:rsid w:val="004F4612"/>
    <w:rsid w:val="004F46A2"/>
    <w:rsid w:val="005006F6"/>
    <w:rsid w:val="005013E0"/>
    <w:rsid w:val="00502D9E"/>
    <w:rsid w:val="00505080"/>
    <w:rsid w:val="005067AF"/>
    <w:rsid w:val="005076EA"/>
    <w:rsid w:val="00507824"/>
    <w:rsid w:val="00510AB7"/>
    <w:rsid w:val="00511524"/>
    <w:rsid w:val="005125BE"/>
    <w:rsid w:val="00512690"/>
    <w:rsid w:val="00512E9D"/>
    <w:rsid w:val="005138AC"/>
    <w:rsid w:val="005139DE"/>
    <w:rsid w:val="00514AA5"/>
    <w:rsid w:val="005155C5"/>
    <w:rsid w:val="00515AFB"/>
    <w:rsid w:val="00515E42"/>
    <w:rsid w:val="00516488"/>
    <w:rsid w:val="005173E1"/>
    <w:rsid w:val="00517A4B"/>
    <w:rsid w:val="00520CA6"/>
    <w:rsid w:val="00522B69"/>
    <w:rsid w:val="005236CD"/>
    <w:rsid w:val="00523D89"/>
    <w:rsid w:val="005266C4"/>
    <w:rsid w:val="00530679"/>
    <w:rsid w:val="00532374"/>
    <w:rsid w:val="0053430D"/>
    <w:rsid w:val="0053508E"/>
    <w:rsid w:val="00540FF2"/>
    <w:rsid w:val="0054445B"/>
    <w:rsid w:val="00544627"/>
    <w:rsid w:val="00546FAB"/>
    <w:rsid w:val="0055074B"/>
    <w:rsid w:val="00550FEC"/>
    <w:rsid w:val="00551B26"/>
    <w:rsid w:val="00552893"/>
    <w:rsid w:val="0055301A"/>
    <w:rsid w:val="005534F3"/>
    <w:rsid w:val="00553527"/>
    <w:rsid w:val="00553555"/>
    <w:rsid w:val="00553C2F"/>
    <w:rsid w:val="00553D97"/>
    <w:rsid w:val="00553EE8"/>
    <w:rsid w:val="0055604B"/>
    <w:rsid w:val="005564EE"/>
    <w:rsid w:val="005568CE"/>
    <w:rsid w:val="00560EBC"/>
    <w:rsid w:val="0056169B"/>
    <w:rsid w:val="005618D9"/>
    <w:rsid w:val="005627AC"/>
    <w:rsid w:val="005640E1"/>
    <w:rsid w:val="00565ECF"/>
    <w:rsid w:val="005670D9"/>
    <w:rsid w:val="00567480"/>
    <w:rsid w:val="00567741"/>
    <w:rsid w:val="005705C9"/>
    <w:rsid w:val="00570E3B"/>
    <w:rsid w:val="00571865"/>
    <w:rsid w:val="00572803"/>
    <w:rsid w:val="0057295F"/>
    <w:rsid w:val="00573029"/>
    <w:rsid w:val="00573122"/>
    <w:rsid w:val="00573224"/>
    <w:rsid w:val="00573ED6"/>
    <w:rsid w:val="00575A63"/>
    <w:rsid w:val="00577882"/>
    <w:rsid w:val="00577C95"/>
    <w:rsid w:val="00577EE4"/>
    <w:rsid w:val="005801C5"/>
    <w:rsid w:val="00580249"/>
    <w:rsid w:val="00580426"/>
    <w:rsid w:val="00580592"/>
    <w:rsid w:val="005806AD"/>
    <w:rsid w:val="00582A04"/>
    <w:rsid w:val="00582A9A"/>
    <w:rsid w:val="00583828"/>
    <w:rsid w:val="00584C29"/>
    <w:rsid w:val="00584F6F"/>
    <w:rsid w:val="00585420"/>
    <w:rsid w:val="00585662"/>
    <w:rsid w:val="00587DF0"/>
    <w:rsid w:val="0059009D"/>
    <w:rsid w:val="00590389"/>
    <w:rsid w:val="00590536"/>
    <w:rsid w:val="00590EAE"/>
    <w:rsid w:val="00591750"/>
    <w:rsid w:val="00591A18"/>
    <w:rsid w:val="00591B78"/>
    <w:rsid w:val="00591F11"/>
    <w:rsid w:val="005932FD"/>
    <w:rsid w:val="005934B6"/>
    <w:rsid w:val="00593E21"/>
    <w:rsid w:val="00595CCB"/>
    <w:rsid w:val="005965BC"/>
    <w:rsid w:val="00596A5B"/>
    <w:rsid w:val="005A0B54"/>
    <w:rsid w:val="005A0EAE"/>
    <w:rsid w:val="005A1519"/>
    <w:rsid w:val="005A1774"/>
    <w:rsid w:val="005A2266"/>
    <w:rsid w:val="005A26E7"/>
    <w:rsid w:val="005A286B"/>
    <w:rsid w:val="005A2B27"/>
    <w:rsid w:val="005A35C1"/>
    <w:rsid w:val="005A4241"/>
    <w:rsid w:val="005A4430"/>
    <w:rsid w:val="005A52D6"/>
    <w:rsid w:val="005A593B"/>
    <w:rsid w:val="005A5C2A"/>
    <w:rsid w:val="005A60AC"/>
    <w:rsid w:val="005A614A"/>
    <w:rsid w:val="005A69A7"/>
    <w:rsid w:val="005A74BD"/>
    <w:rsid w:val="005A7DE2"/>
    <w:rsid w:val="005B0044"/>
    <w:rsid w:val="005B0220"/>
    <w:rsid w:val="005B0455"/>
    <w:rsid w:val="005B2EBE"/>
    <w:rsid w:val="005B3465"/>
    <w:rsid w:val="005B3F6F"/>
    <w:rsid w:val="005B40A7"/>
    <w:rsid w:val="005B50DE"/>
    <w:rsid w:val="005B5721"/>
    <w:rsid w:val="005B5C97"/>
    <w:rsid w:val="005B5C9B"/>
    <w:rsid w:val="005B637A"/>
    <w:rsid w:val="005B6DA4"/>
    <w:rsid w:val="005B6FE5"/>
    <w:rsid w:val="005C169C"/>
    <w:rsid w:val="005C16ED"/>
    <w:rsid w:val="005C234B"/>
    <w:rsid w:val="005C2A2B"/>
    <w:rsid w:val="005C2C62"/>
    <w:rsid w:val="005C2C67"/>
    <w:rsid w:val="005C31CE"/>
    <w:rsid w:val="005C37DA"/>
    <w:rsid w:val="005C41D1"/>
    <w:rsid w:val="005C4F9B"/>
    <w:rsid w:val="005C5409"/>
    <w:rsid w:val="005C5543"/>
    <w:rsid w:val="005C7B56"/>
    <w:rsid w:val="005D07D3"/>
    <w:rsid w:val="005D24FB"/>
    <w:rsid w:val="005D274F"/>
    <w:rsid w:val="005D2B38"/>
    <w:rsid w:val="005D3139"/>
    <w:rsid w:val="005D3306"/>
    <w:rsid w:val="005D38BD"/>
    <w:rsid w:val="005D3B97"/>
    <w:rsid w:val="005D4079"/>
    <w:rsid w:val="005D435C"/>
    <w:rsid w:val="005D4F5E"/>
    <w:rsid w:val="005D51E1"/>
    <w:rsid w:val="005D5E81"/>
    <w:rsid w:val="005D744E"/>
    <w:rsid w:val="005E064B"/>
    <w:rsid w:val="005E0664"/>
    <w:rsid w:val="005E0B34"/>
    <w:rsid w:val="005E1266"/>
    <w:rsid w:val="005E1723"/>
    <w:rsid w:val="005E1DB8"/>
    <w:rsid w:val="005E2190"/>
    <w:rsid w:val="005E2E9B"/>
    <w:rsid w:val="005E4E81"/>
    <w:rsid w:val="005E58C7"/>
    <w:rsid w:val="005E6349"/>
    <w:rsid w:val="005E6F1A"/>
    <w:rsid w:val="005E7A0B"/>
    <w:rsid w:val="005F08F2"/>
    <w:rsid w:val="005F1E24"/>
    <w:rsid w:val="005F37FE"/>
    <w:rsid w:val="005F612A"/>
    <w:rsid w:val="005F6E29"/>
    <w:rsid w:val="005F7526"/>
    <w:rsid w:val="006000AC"/>
    <w:rsid w:val="006002D3"/>
    <w:rsid w:val="00600746"/>
    <w:rsid w:val="00601AF1"/>
    <w:rsid w:val="00602A89"/>
    <w:rsid w:val="00604FE2"/>
    <w:rsid w:val="0060513B"/>
    <w:rsid w:val="00605151"/>
    <w:rsid w:val="00605635"/>
    <w:rsid w:val="00607B3B"/>
    <w:rsid w:val="0061092C"/>
    <w:rsid w:val="0061170B"/>
    <w:rsid w:val="00612575"/>
    <w:rsid w:val="006128F3"/>
    <w:rsid w:val="0061304F"/>
    <w:rsid w:val="00613597"/>
    <w:rsid w:val="00613EF0"/>
    <w:rsid w:val="00615CB2"/>
    <w:rsid w:val="00616687"/>
    <w:rsid w:val="00616E72"/>
    <w:rsid w:val="00617071"/>
    <w:rsid w:val="006171BF"/>
    <w:rsid w:val="00620042"/>
    <w:rsid w:val="0062022C"/>
    <w:rsid w:val="006214F0"/>
    <w:rsid w:val="00622175"/>
    <w:rsid w:val="0062270B"/>
    <w:rsid w:val="006232CB"/>
    <w:rsid w:val="00623D7C"/>
    <w:rsid w:val="00623DBC"/>
    <w:rsid w:val="00623F24"/>
    <w:rsid w:val="0062475F"/>
    <w:rsid w:val="00625328"/>
    <w:rsid w:val="00625798"/>
    <w:rsid w:val="00625848"/>
    <w:rsid w:val="00625971"/>
    <w:rsid w:val="00626AB9"/>
    <w:rsid w:val="00627788"/>
    <w:rsid w:val="00631762"/>
    <w:rsid w:val="00632F9B"/>
    <w:rsid w:val="00633754"/>
    <w:rsid w:val="00634EA5"/>
    <w:rsid w:val="00636235"/>
    <w:rsid w:val="0063768B"/>
    <w:rsid w:val="006400C5"/>
    <w:rsid w:val="0064163F"/>
    <w:rsid w:val="00641BCE"/>
    <w:rsid w:val="00642560"/>
    <w:rsid w:val="00643293"/>
    <w:rsid w:val="006449D8"/>
    <w:rsid w:val="00646134"/>
    <w:rsid w:val="0064614B"/>
    <w:rsid w:val="0064688C"/>
    <w:rsid w:val="00646E45"/>
    <w:rsid w:val="00646F6D"/>
    <w:rsid w:val="006475B2"/>
    <w:rsid w:val="0065023B"/>
    <w:rsid w:val="006506E1"/>
    <w:rsid w:val="006507A0"/>
    <w:rsid w:val="006527FA"/>
    <w:rsid w:val="00654D6E"/>
    <w:rsid w:val="00654EB9"/>
    <w:rsid w:val="00655C49"/>
    <w:rsid w:val="00655C5B"/>
    <w:rsid w:val="00660BEE"/>
    <w:rsid w:val="00662768"/>
    <w:rsid w:val="006640BB"/>
    <w:rsid w:val="00664248"/>
    <w:rsid w:val="006646C5"/>
    <w:rsid w:val="006669AD"/>
    <w:rsid w:val="00667656"/>
    <w:rsid w:val="00667AA5"/>
    <w:rsid w:val="0067030B"/>
    <w:rsid w:val="00670873"/>
    <w:rsid w:val="00671445"/>
    <w:rsid w:val="00671558"/>
    <w:rsid w:val="00672464"/>
    <w:rsid w:val="00672AF9"/>
    <w:rsid w:val="006742A7"/>
    <w:rsid w:val="006747F7"/>
    <w:rsid w:val="00674EA8"/>
    <w:rsid w:val="00675286"/>
    <w:rsid w:val="00676BC5"/>
    <w:rsid w:val="00676EF9"/>
    <w:rsid w:val="00677B01"/>
    <w:rsid w:val="00680C56"/>
    <w:rsid w:val="00680F77"/>
    <w:rsid w:val="00681EC1"/>
    <w:rsid w:val="00681F73"/>
    <w:rsid w:val="00681FF8"/>
    <w:rsid w:val="0068437C"/>
    <w:rsid w:val="00685254"/>
    <w:rsid w:val="00687B40"/>
    <w:rsid w:val="00690164"/>
    <w:rsid w:val="006909B8"/>
    <w:rsid w:val="00693549"/>
    <w:rsid w:val="006938EB"/>
    <w:rsid w:val="00695650"/>
    <w:rsid w:val="0069599B"/>
    <w:rsid w:val="00695A27"/>
    <w:rsid w:val="00696FA5"/>
    <w:rsid w:val="00697EF8"/>
    <w:rsid w:val="006A0E17"/>
    <w:rsid w:val="006A12DF"/>
    <w:rsid w:val="006A1517"/>
    <w:rsid w:val="006A174B"/>
    <w:rsid w:val="006A2393"/>
    <w:rsid w:val="006A2638"/>
    <w:rsid w:val="006A46CC"/>
    <w:rsid w:val="006A5880"/>
    <w:rsid w:val="006A69DE"/>
    <w:rsid w:val="006A6F48"/>
    <w:rsid w:val="006A7468"/>
    <w:rsid w:val="006A7780"/>
    <w:rsid w:val="006A7820"/>
    <w:rsid w:val="006B2073"/>
    <w:rsid w:val="006B2253"/>
    <w:rsid w:val="006B26A6"/>
    <w:rsid w:val="006B26B8"/>
    <w:rsid w:val="006B3588"/>
    <w:rsid w:val="006B3C99"/>
    <w:rsid w:val="006B5269"/>
    <w:rsid w:val="006B5C69"/>
    <w:rsid w:val="006B7713"/>
    <w:rsid w:val="006C1896"/>
    <w:rsid w:val="006C1BC0"/>
    <w:rsid w:val="006C3B96"/>
    <w:rsid w:val="006C4188"/>
    <w:rsid w:val="006C54FA"/>
    <w:rsid w:val="006C58CF"/>
    <w:rsid w:val="006C70C1"/>
    <w:rsid w:val="006D031E"/>
    <w:rsid w:val="006D1B46"/>
    <w:rsid w:val="006D1FFD"/>
    <w:rsid w:val="006D3A4B"/>
    <w:rsid w:val="006D3CC7"/>
    <w:rsid w:val="006D4D90"/>
    <w:rsid w:val="006D5E2F"/>
    <w:rsid w:val="006D66C6"/>
    <w:rsid w:val="006D70D1"/>
    <w:rsid w:val="006D77D8"/>
    <w:rsid w:val="006E00D0"/>
    <w:rsid w:val="006E185B"/>
    <w:rsid w:val="006E3829"/>
    <w:rsid w:val="006E3A0C"/>
    <w:rsid w:val="006E4453"/>
    <w:rsid w:val="006E49FF"/>
    <w:rsid w:val="006E59DA"/>
    <w:rsid w:val="006E776B"/>
    <w:rsid w:val="006E7F1B"/>
    <w:rsid w:val="006E7FB1"/>
    <w:rsid w:val="006F0215"/>
    <w:rsid w:val="006F0B38"/>
    <w:rsid w:val="006F111F"/>
    <w:rsid w:val="006F1B3C"/>
    <w:rsid w:val="006F1C44"/>
    <w:rsid w:val="006F2251"/>
    <w:rsid w:val="006F3BA4"/>
    <w:rsid w:val="006F3CA1"/>
    <w:rsid w:val="007017E4"/>
    <w:rsid w:val="00701DE0"/>
    <w:rsid w:val="0070218E"/>
    <w:rsid w:val="00702C23"/>
    <w:rsid w:val="0070309E"/>
    <w:rsid w:val="007056E6"/>
    <w:rsid w:val="0070593E"/>
    <w:rsid w:val="00706F6F"/>
    <w:rsid w:val="00707CFD"/>
    <w:rsid w:val="0071015F"/>
    <w:rsid w:val="00710857"/>
    <w:rsid w:val="00711838"/>
    <w:rsid w:val="007136C7"/>
    <w:rsid w:val="00714579"/>
    <w:rsid w:val="00714E4A"/>
    <w:rsid w:val="00716212"/>
    <w:rsid w:val="00716486"/>
    <w:rsid w:val="00717655"/>
    <w:rsid w:val="0072132F"/>
    <w:rsid w:val="007218C8"/>
    <w:rsid w:val="0072258B"/>
    <w:rsid w:val="007227A8"/>
    <w:rsid w:val="00722F72"/>
    <w:rsid w:val="0072383B"/>
    <w:rsid w:val="007246A4"/>
    <w:rsid w:val="007247CA"/>
    <w:rsid w:val="00725EF8"/>
    <w:rsid w:val="00726DD5"/>
    <w:rsid w:val="00727DBF"/>
    <w:rsid w:val="00730892"/>
    <w:rsid w:val="00730DEB"/>
    <w:rsid w:val="00731477"/>
    <w:rsid w:val="007315A5"/>
    <w:rsid w:val="00731BA1"/>
    <w:rsid w:val="00731E56"/>
    <w:rsid w:val="00732FE4"/>
    <w:rsid w:val="00733137"/>
    <w:rsid w:val="00734404"/>
    <w:rsid w:val="007348E5"/>
    <w:rsid w:val="007352CF"/>
    <w:rsid w:val="00735419"/>
    <w:rsid w:val="00735D5D"/>
    <w:rsid w:val="00736EEE"/>
    <w:rsid w:val="00737C7F"/>
    <w:rsid w:val="00740214"/>
    <w:rsid w:val="0074195B"/>
    <w:rsid w:val="00741E29"/>
    <w:rsid w:val="007440C0"/>
    <w:rsid w:val="007462D9"/>
    <w:rsid w:val="0074675C"/>
    <w:rsid w:val="00746D4D"/>
    <w:rsid w:val="007472A2"/>
    <w:rsid w:val="007500A1"/>
    <w:rsid w:val="00750AEF"/>
    <w:rsid w:val="0075207E"/>
    <w:rsid w:val="00752099"/>
    <w:rsid w:val="00753F56"/>
    <w:rsid w:val="00757428"/>
    <w:rsid w:val="00757E64"/>
    <w:rsid w:val="007622AF"/>
    <w:rsid w:val="00762DF8"/>
    <w:rsid w:val="00762F73"/>
    <w:rsid w:val="00765330"/>
    <w:rsid w:val="007663CB"/>
    <w:rsid w:val="00766904"/>
    <w:rsid w:val="0076698E"/>
    <w:rsid w:val="00766B0E"/>
    <w:rsid w:val="0076765A"/>
    <w:rsid w:val="0076788C"/>
    <w:rsid w:val="00767E2A"/>
    <w:rsid w:val="007711C7"/>
    <w:rsid w:val="00771452"/>
    <w:rsid w:val="00771478"/>
    <w:rsid w:val="00771F29"/>
    <w:rsid w:val="00772E0C"/>
    <w:rsid w:val="00773253"/>
    <w:rsid w:val="00773656"/>
    <w:rsid w:val="00774173"/>
    <w:rsid w:val="0077703B"/>
    <w:rsid w:val="00781345"/>
    <w:rsid w:val="00782714"/>
    <w:rsid w:val="007829A9"/>
    <w:rsid w:val="00783961"/>
    <w:rsid w:val="00783E59"/>
    <w:rsid w:val="00785DD8"/>
    <w:rsid w:val="007861D8"/>
    <w:rsid w:val="00787E03"/>
    <w:rsid w:val="00787FE3"/>
    <w:rsid w:val="00790E31"/>
    <w:rsid w:val="0079170F"/>
    <w:rsid w:val="00793826"/>
    <w:rsid w:val="00793E21"/>
    <w:rsid w:val="0079526B"/>
    <w:rsid w:val="00795ED9"/>
    <w:rsid w:val="00796A92"/>
    <w:rsid w:val="007A0A01"/>
    <w:rsid w:val="007A2EF6"/>
    <w:rsid w:val="007A3CDF"/>
    <w:rsid w:val="007A44CB"/>
    <w:rsid w:val="007A58F2"/>
    <w:rsid w:val="007A5B30"/>
    <w:rsid w:val="007A5B38"/>
    <w:rsid w:val="007A60B6"/>
    <w:rsid w:val="007A73BB"/>
    <w:rsid w:val="007B0264"/>
    <w:rsid w:val="007B04AA"/>
    <w:rsid w:val="007B0F17"/>
    <w:rsid w:val="007B1888"/>
    <w:rsid w:val="007B2BF5"/>
    <w:rsid w:val="007B4558"/>
    <w:rsid w:val="007B4DF7"/>
    <w:rsid w:val="007B4E94"/>
    <w:rsid w:val="007B63F0"/>
    <w:rsid w:val="007B6544"/>
    <w:rsid w:val="007B766E"/>
    <w:rsid w:val="007B7A59"/>
    <w:rsid w:val="007B7ECF"/>
    <w:rsid w:val="007C1337"/>
    <w:rsid w:val="007C160F"/>
    <w:rsid w:val="007C167C"/>
    <w:rsid w:val="007C25B3"/>
    <w:rsid w:val="007C27D2"/>
    <w:rsid w:val="007C28F5"/>
    <w:rsid w:val="007C3172"/>
    <w:rsid w:val="007C317E"/>
    <w:rsid w:val="007C3488"/>
    <w:rsid w:val="007C57E3"/>
    <w:rsid w:val="007C664E"/>
    <w:rsid w:val="007D0677"/>
    <w:rsid w:val="007D165A"/>
    <w:rsid w:val="007D1AA7"/>
    <w:rsid w:val="007D1D07"/>
    <w:rsid w:val="007D2038"/>
    <w:rsid w:val="007D245A"/>
    <w:rsid w:val="007D2984"/>
    <w:rsid w:val="007D3429"/>
    <w:rsid w:val="007D3C5E"/>
    <w:rsid w:val="007D5604"/>
    <w:rsid w:val="007D600F"/>
    <w:rsid w:val="007D64CC"/>
    <w:rsid w:val="007D6B72"/>
    <w:rsid w:val="007E09CA"/>
    <w:rsid w:val="007E0BEC"/>
    <w:rsid w:val="007E12C9"/>
    <w:rsid w:val="007E19FD"/>
    <w:rsid w:val="007E2300"/>
    <w:rsid w:val="007E3969"/>
    <w:rsid w:val="007E469B"/>
    <w:rsid w:val="007E578D"/>
    <w:rsid w:val="007E605B"/>
    <w:rsid w:val="007F1D00"/>
    <w:rsid w:val="007F361F"/>
    <w:rsid w:val="007F4E0A"/>
    <w:rsid w:val="007F6FBE"/>
    <w:rsid w:val="007F7174"/>
    <w:rsid w:val="00800387"/>
    <w:rsid w:val="00802760"/>
    <w:rsid w:val="00802D71"/>
    <w:rsid w:val="00803103"/>
    <w:rsid w:val="008050FE"/>
    <w:rsid w:val="00805585"/>
    <w:rsid w:val="00805989"/>
    <w:rsid w:val="0080624B"/>
    <w:rsid w:val="00806531"/>
    <w:rsid w:val="00807307"/>
    <w:rsid w:val="0080773B"/>
    <w:rsid w:val="008077CA"/>
    <w:rsid w:val="00807A38"/>
    <w:rsid w:val="00807F91"/>
    <w:rsid w:val="00810155"/>
    <w:rsid w:val="0081124E"/>
    <w:rsid w:val="00811B1F"/>
    <w:rsid w:val="00811C35"/>
    <w:rsid w:val="0081208A"/>
    <w:rsid w:val="0081235B"/>
    <w:rsid w:val="00813A1C"/>
    <w:rsid w:val="00814CDF"/>
    <w:rsid w:val="008152C5"/>
    <w:rsid w:val="0081787F"/>
    <w:rsid w:val="00817B09"/>
    <w:rsid w:val="00817E42"/>
    <w:rsid w:val="00820207"/>
    <w:rsid w:val="00820E99"/>
    <w:rsid w:val="00820FDB"/>
    <w:rsid w:val="00821843"/>
    <w:rsid w:val="008221DB"/>
    <w:rsid w:val="00822A0E"/>
    <w:rsid w:val="00823A77"/>
    <w:rsid w:val="00825CC8"/>
    <w:rsid w:val="00827A45"/>
    <w:rsid w:val="008303E1"/>
    <w:rsid w:val="00830D75"/>
    <w:rsid w:val="00831AC0"/>
    <w:rsid w:val="00831C82"/>
    <w:rsid w:val="00832A7C"/>
    <w:rsid w:val="00832C61"/>
    <w:rsid w:val="00835186"/>
    <w:rsid w:val="008358A3"/>
    <w:rsid w:val="00835ACF"/>
    <w:rsid w:val="00835F8B"/>
    <w:rsid w:val="0083612D"/>
    <w:rsid w:val="00836133"/>
    <w:rsid w:val="00837310"/>
    <w:rsid w:val="0083769E"/>
    <w:rsid w:val="0084053C"/>
    <w:rsid w:val="0084074F"/>
    <w:rsid w:val="0084086F"/>
    <w:rsid w:val="008414E3"/>
    <w:rsid w:val="0084212F"/>
    <w:rsid w:val="00842800"/>
    <w:rsid w:val="00843434"/>
    <w:rsid w:val="0084423C"/>
    <w:rsid w:val="00845CC5"/>
    <w:rsid w:val="00845ED6"/>
    <w:rsid w:val="0084666C"/>
    <w:rsid w:val="00850A27"/>
    <w:rsid w:val="00852474"/>
    <w:rsid w:val="00852E23"/>
    <w:rsid w:val="00852E2F"/>
    <w:rsid w:val="00853A37"/>
    <w:rsid w:val="00855742"/>
    <w:rsid w:val="0085669B"/>
    <w:rsid w:val="00856B04"/>
    <w:rsid w:val="00856B92"/>
    <w:rsid w:val="00860313"/>
    <w:rsid w:val="0086072C"/>
    <w:rsid w:val="00861293"/>
    <w:rsid w:val="008642E8"/>
    <w:rsid w:val="00864BBF"/>
    <w:rsid w:val="0086621A"/>
    <w:rsid w:val="008663C7"/>
    <w:rsid w:val="00866695"/>
    <w:rsid w:val="008674A3"/>
    <w:rsid w:val="00867978"/>
    <w:rsid w:val="00867A77"/>
    <w:rsid w:val="008704DE"/>
    <w:rsid w:val="008716D2"/>
    <w:rsid w:val="00871D95"/>
    <w:rsid w:val="008724D1"/>
    <w:rsid w:val="00872DDC"/>
    <w:rsid w:val="00873ADB"/>
    <w:rsid w:val="00873BBF"/>
    <w:rsid w:val="00873CDA"/>
    <w:rsid w:val="00875467"/>
    <w:rsid w:val="00877B33"/>
    <w:rsid w:val="008809D4"/>
    <w:rsid w:val="00880BCC"/>
    <w:rsid w:val="00880C46"/>
    <w:rsid w:val="00881144"/>
    <w:rsid w:val="008812AC"/>
    <w:rsid w:val="00881D63"/>
    <w:rsid w:val="008844C9"/>
    <w:rsid w:val="008866A0"/>
    <w:rsid w:val="00886B9F"/>
    <w:rsid w:val="0088730C"/>
    <w:rsid w:val="00891978"/>
    <w:rsid w:val="00895238"/>
    <w:rsid w:val="00895890"/>
    <w:rsid w:val="008966EE"/>
    <w:rsid w:val="008968B7"/>
    <w:rsid w:val="00897FA3"/>
    <w:rsid w:val="008A0584"/>
    <w:rsid w:val="008A066B"/>
    <w:rsid w:val="008A06B8"/>
    <w:rsid w:val="008A40E1"/>
    <w:rsid w:val="008A5121"/>
    <w:rsid w:val="008A55D3"/>
    <w:rsid w:val="008A5A48"/>
    <w:rsid w:val="008A633B"/>
    <w:rsid w:val="008B0921"/>
    <w:rsid w:val="008B0A05"/>
    <w:rsid w:val="008B0BD7"/>
    <w:rsid w:val="008B1587"/>
    <w:rsid w:val="008B187A"/>
    <w:rsid w:val="008B5961"/>
    <w:rsid w:val="008B5ADA"/>
    <w:rsid w:val="008B6CED"/>
    <w:rsid w:val="008B6ED0"/>
    <w:rsid w:val="008C180A"/>
    <w:rsid w:val="008C1BEE"/>
    <w:rsid w:val="008C3942"/>
    <w:rsid w:val="008C3ABF"/>
    <w:rsid w:val="008C40E5"/>
    <w:rsid w:val="008C42A0"/>
    <w:rsid w:val="008C53BB"/>
    <w:rsid w:val="008C7097"/>
    <w:rsid w:val="008C78E6"/>
    <w:rsid w:val="008D0D8D"/>
    <w:rsid w:val="008D12C9"/>
    <w:rsid w:val="008D1781"/>
    <w:rsid w:val="008D267F"/>
    <w:rsid w:val="008D3444"/>
    <w:rsid w:val="008D3567"/>
    <w:rsid w:val="008D37FE"/>
    <w:rsid w:val="008D3B75"/>
    <w:rsid w:val="008D5079"/>
    <w:rsid w:val="008D571D"/>
    <w:rsid w:val="008D59FD"/>
    <w:rsid w:val="008D6508"/>
    <w:rsid w:val="008D70B0"/>
    <w:rsid w:val="008D7495"/>
    <w:rsid w:val="008D7AA0"/>
    <w:rsid w:val="008E0499"/>
    <w:rsid w:val="008E065F"/>
    <w:rsid w:val="008E090B"/>
    <w:rsid w:val="008E2043"/>
    <w:rsid w:val="008E2567"/>
    <w:rsid w:val="008E31B2"/>
    <w:rsid w:val="008E3267"/>
    <w:rsid w:val="008E45FB"/>
    <w:rsid w:val="008E5170"/>
    <w:rsid w:val="008E5183"/>
    <w:rsid w:val="008E549C"/>
    <w:rsid w:val="008E54EB"/>
    <w:rsid w:val="008E6929"/>
    <w:rsid w:val="008E71B8"/>
    <w:rsid w:val="008E73EC"/>
    <w:rsid w:val="008E7D91"/>
    <w:rsid w:val="008F05C8"/>
    <w:rsid w:val="008F1429"/>
    <w:rsid w:val="008F1887"/>
    <w:rsid w:val="008F1F51"/>
    <w:rsid w:val="008F2094"/>
    <w:rsid w:val="008F2558"/>
    <w:rsid w:val="008F3F6B"/>
    <w:rsid w:val="008F46CC"/>
    <w:rsid w:val="008F4ED9"/>
    <w:rsid w:val="008F68E0"/>
    <w:rsid w:val="008F693D"/>
    <w:rsid w:val="008F764E"/>
    <w:rsid w:val="008F77C6"/>
    <w:rsid w:val="009000F6"/>
    <w:rsid w:val="00901492"/>
    <w:rsid w:val="00901A7B"/>
    <w:rsid w:val="009021E6"/>
    <w:rsid w:val="00902BB5"/>
    <w:rsid w:val="00903832"/>
    <w:rsid w:val="00904156"/>
    <w:rsid w:val="00905573"/>
    <w:rsid w:val="009057A8"/>
    <w:rsid w:val="00906B1F"/>
    <w:rsid w:val="00907152"/>
    <w:rsid w:val="00907E30"/>
    <w:rsid w:val="00907FF1"/>
    <w:rsid w:val="0091138D"/>
    <w:rsid w:val="0091230A"/>
    <w:rsid w:val="0091238E"/>
    <w:rsid w:val="00913530"/>
    <w:rsid w:val="00913D8A"/>
    <w:rsid w:val="00914448"/>
    <w:rsid w:val="0091463F"/>
    <w:rsid w:val="00914F51"/>
    <w:rsid w:val="009156DC"/>
    <w:rsid w:val="00916670"/>
    <w:rsid w:val="00916717"/>
    <w:rsid w:val="009175E0"/>
    <w:rsid w:val="009202CE"/>
    <w:rsid w:val="009203CD"/>
    <w:rsid w:val="00920AE4"/>
    <w:rsid w:val="00920AFE"/>
    <w:rsid w:val="00922093"/>
    <w:rsid w:val="009249DB"/>
    <w:rsid w:val="00925EF6"/>
    <w:rsid w:val="00926726"/>
    <w:rsid w:val="00926FE5"/>
    <w:rsid w:val="009307E7"/>
    <w:rsid w:val="00931A01"/>
    <w:rsid w:val="00931E3D"/>
    <w:rsid w:val="009324E0"/>
    <w:rsid w:val="00932FFA"/>
    <w:rsid w:val="009331D2"/>
    <w:rsid w:val="009346C1"/>
    <w:rsid w:val="0093512F"/>
    <w:rsid w:val="00935715"/>
    <w:rsid w:val="0093587C"/>
    <w:rsid w:val="00935E62"/>
    <w:rsid w:val="00940C2B"/>
    <w:rsid w:val="00944B77"/>
    <w:rsid w:val="00944CF3"/>
    <w:rsid w:val="00946F8D"/>
    <w:rsid w:val="00947688"/>
    <w:rsid w:val="00950A86"/>
    <w:rsid w:val="00951ABC"/>
    <w:rsid w:val="00952A58"/>
    <w:rsid w:val="00954831"/>
    <w:rsid w:val="00956242"/>
    <w:rsid w:val="009568F4"/>
    <w:rsid w:val="00956AA6"/>
    <w:rsid w:val="00956FF2"/>
    <w:rsid w:val="00957914"/>
    <w:rsid w:val="0096153E"/>
    <w:rsid w:val="009625F5"/>
    <w:rsid w:val="00962779"/>
    <w:rsid w:val="009652BD"/>
    <w:rsid w:val="0096533A"/>
    <w:rsid w:val="0096543E"/>
    <w:rsid w:val="009700AA"/>
    <w:rsid w:val="009718A6"/>
    <w:rsid w:val="00972089"/>
    <w:rsid w:val="009721FF"/>
    <w:rsid w:val="009730F6"/>
    <w:rsid w:val="009736E5"/>
    <w:rsid w:val="00974289"/>
    <w:rsid w:val="009748C1"/>
    <w:rsid w:val="00974CE0"/>
    <w:rsid w:val="00975B05"/>
    <w:rsid w:val="00977220"/>
    <w:rsid w:val="00977343"/>
    <w:rsid w:val="00977AEC"/>
    <w:rsid w:val="00977D9D"/>
    <w:rsid w:val="0098027A"/>
    <w:rsid w:val="00980776"/>
    <w:rsid w:val="00980A04"/>
    <w:rsid w:val="009822A6"/>
    <w:rsid w:val="009823F2"/>
    <w:rsid w:val="0098313A"/>
    <w:rsid w:val="009837A9"/>
    <w:rsid w:val="009842D0"/>
    <w:rsid w:val="0098482C"/>
    <w:rsid w:val="009854CE"/>
    <w:rsid w:val="00985CC1"/>
    <w:rsid w:val="009865DC"/>
    <w:rsid w:val="0098750F"/>
    <w:rsid w:val="00987992"/>
    <w:rsid w:val="009900D2"/>
    <w:rsid w:val="009927FB"/>
    <w:rsid w:val="009941FB"/>
    <w:rsid w:val="00995C20"/>
    <w:rsid w:val="009960D3"/>
    <w:rsid w:val="00996C0E"/>
    <w:rsid w:val="00996E35"/>
    <w:rsid w:val="009974BB"/>
    <w:rsid w:val="00997D0F"/>
    <w:rsid w:val="009A025A"/>
    <w:rsid w:val="009A49E8"/>
    <w:rsid w:val="009A583D"/>
    <w:rsid w:val="009A628C"/>
    <w:rsid w:val="009A7473"/>
    <w:rsid w:val="009A78BA"/>
    <w:rsid w:val="009B01F4"/>
    <w:rsid w:val="009B1BCF"/>
    <w:rsid w:val="009B25DB"/>
    <w:rsid w:val="009B2BB1"/>
    <w:rsid w:val="009B3672"/>
    <w:rsid w:val="009B3FDE"/>
    <w:rsid w:val="009B4A67"/>
    <w:rsid w:val="009B561A"/>
    <w:rsid w:val="009B5620"/>
    <w:rsid w:val="009B593F"/>
    <w:rsid w:val="009B657A"/>
    <w:rsid w:val="009B7F1F"/>
    <w:rsid w:val="009C0487"/>
    <w:rsid w:val="009C0A46"/>
    <w:rsid w:val="009C2019"/>
    <w:rsid w:val="009C2EA8"/>
    <w:rsid w:val="009C32DB"/>
    <w:rsid w:val="009C4C24"/>
    <w:rsid w:val="009C5F46"/>
    <w:rsid w:val="009C75FA"/>
    <w:rsid w:val="009C77F1"/>
    <w:rsid w:val="009D002A"/>
    <w:rsid w:val="009D0057"/>
    <w:rsid w:val="009D0598"/>
    <w:rsid w:val="009D0738"/>
    <w:rsid w:val="009D109B"/>
    <w:rsid w:val="009D1372"/>
    <w:rsid w:val="009D24FE"/>
    <w:rsid w:val="009D2724"/>
    <w:rsid w:val="009D3DAC"/>
    <w:rsid w:val="009D5038"/>
    <w:rsid w:val="009D5BE5"/>
    <w:rsid w:val="009D6032"/>
    <w:rsid w:val="009D6062"/>
    <w:rsid w:val="009D647A"/>
    <w:rsid w:val="009D7975"/>
    <w:rsid w:val="009D7D31"/>
    <w:rsid w:val="009E11C7"/>
    <w:rsid w:val="009E1241"/>
    <w:rsid w:val="009E1DF2"/>
    <w:rsid w:val="009E2002"/>
    <w:rsid w:val="009E2835"/>
    <w:rsid w:val="009E32E8"/>
    <w:rsid w:val="009E3708"/>
    <w:rsid w:val="009E456F"/>
    <w:rsid w:val="009E463C"/>
    <w:rsid w:val="009E483B"/>
    <w:rsid w:val="009E4F0D"/>
    <w:rsid w:val="009E5082"/>
    <w:rsid w:val="009E5204"/>
    <w:rsid w:val="009E68AB"/>
    <w:rsid w:val="009E7AC4"/>
    <w:rsid w:val="009F0BCD"/>
    <w:rsid w:val="009F28E3"/>
    <w:rsid w:val="009F35D8"/>
    <w:rsid w:val="009F38C3"/>
    <w:rsid w:val="009F4032"/>
    <w:rsid w:val="009F4941"/>
    <w:rsid w:val="009F6030"/>
    <w:rsid w:val="009F727B"/>
    <w:rsid w:val="009F74FD"/>
    <w:rsid w:val="009F7ABE"/>
    <w:rsid w:val="00A001C3"/>
    <w:rsid w:val="00A00349"/>
    <w:rsid w:val="00A01DED"/>
    <w:rsid w:val="00A0269F"/>
    <w:rsid w:val="00A03223"/>
    <w:rsid w:val="00A04DE6"/>
    <w:rsid w:val="00A06C37"/>
    <w:rsid w:val="00A07313"/>
    <w:rsid w:val="00A0754F"/>
    <w:rsid w:val="00A10374"/>
    <w:rsid w:val="00A1208A"/>
    <w:rsid w:val="00A125F7"/>
    <w:rsid w:val="00A12621"/>
    <w:rsid w:val="00A13D0A"/>
    <w:rsid w:val="00A13FB0"/>
    <w:rsid w:val="00A1455D"/>
    <w:rsid w:val="00A148C0"/>
    <w:rsid w:val="00A1741E"/>
    <w:rsid w:val="00A22113"/>
    <w:rsid w:val="00A24601"/>
    <w:rsid w:val="00A256C1"/>
    <w:rsid w:val="00A258AA"/>
    <w:rsid w:val="00A25D97"/>
    <w:rsid w:val="00A26279"/>
    <w:rsid w:val="00A26764"/>
    <w:rsid w:val="00A26D74"/>
    <w:rsid w:val="00A273F8"/>
    <w:rsid w:val="00A2776D"/>
    <w:rsid w:val="00A2778A"/>
    <w:rsid w:val="00A27CE7"/>
    <w:rsid w:val="00A300CE"/>
    <w:rsid w:val="00A3062F"/>
    <w:rsid w:val="00A310A8"/>
    <w:rsid w:val="00A3229D"/>
    <w:rsid w:val="00A32F72"/>
    <w:rsid w:val="00A32F77"/>
    <w:rsid w:val="00A34951"/>
    <w:rsid w:val="00A34C97"/>
    <w:rsid w:val="00A34EF0"/>
    <w:rsid w:val="00A36D6D"/>
    <w:rsid w:val="00A37927"/>
    <w:rsid w:val="00A401E8"/>
    <w:rsid w:val="00A4111B"/>
    <w:rsid w:val="00A415F3"/>
    <w:rsid w:val="00A41B94"/>
    <w:rsid w:val="00A420CC"/>
    <w:rsid w:val="00A42149"/>
    <w:rsid w:val="00A4277C"/>
    <w:rsid w:val="00A43298"/>
    <w:rsid w:val="00A435BD"/>
    <w:rsid w:val="00A44105"/>
    <w:rsid w:val="00A4617B"/>
    <w:rsid w:val="00A4655C"/>
    <w:rsid w:val="00A46F24"/>
    <w:rsid w:val="00A50040"/>
    <w:rsid w:val="00A50FB1"/>
    <w:rsid w:val="00A51A7B"/>
    <w:rsid w:val="00A51C0C"/>
    <w:rsid w:val="00A5292E"/>
    <w:rsid w:val="00A5405B"/>
    <w:rsid w:val="00A543DD"/>
    <w:rsid w:val="00A5456B"/>
    <w:rsid w:val="00A54A81"/>
    <w:rsid w:val="00A55103"/>
    <w:rsid w:val="00A55823"/>
    <w:rsid w:val="00A55D93"/>
    <w:rsid w:val="00A56FCE"/>
    <w:rsid w:val="00A57267"/>
    <w:rsid w:val="00A575B4"/>
    <w:rsid w:val="00A57647"/>
    <w:rsid w:val="00A57C4C"/>
    <w:rsid w:val="00A608C1"/>
    <w:rsid w:val="00A60B51"/>
    <w:rsid w:val="00A62643"/>
    <w:rsid w:val="00A637D3"/>
    <w:rsid w:val="00A63D07"/>
    <w:rsid w:val="00A642BE"/>
    <w:rsid w:val="00A64CC7"/>
    <w:rsid w:val="00A64F7F"/>
    <w:rsid w:val="00A658DE"/>
    <w:rsid w:val="00A659BE"/>
    <w:rsid w:val="00A67723"/>
    <w:rsid w:val="00A7009B"/>
    <w:rsid w:val="00A70195"/>
    <w:rsid w:val="00A70B9E"/>
    <w:rsid w:val="00A70FD7"/>
    <w:rsid w:val="00A714F0"/>
    <w:rsid w:val="00A719A2"/>
    <w:rsid w:val="00A7411F"/>
    <w:rsid w:val="00A74DCC"/>
    <w:rsid w:val="00A753C5"/>
    <w:rsid w:val="00A76515"/>
    <w:rsid w:val="00A7653C"/>
    <w:rsid w:val="00A77D76"/>
    <w:rsid w:val="00A817FE"/>
    <w:rsid w:val="00A81A2E"/>
    <w:rsid w:val="00A83CBB"/>
    <w:rsid w:val="00A83D4A"/>
    <w:rsid w:val="00A84B5C"/>
    <w:rsid w:val="00A87A66"/>
    <w:rsid w:val="00A905E6"/>
    <w:rsid w:val="00A907D0"/>
    <w:rsid w:val="00A91BC1"/>
    <w:rsid w:val="00A92AB0"/>
    <w:rsid w:val="00A931D0"/>
    <w:rsid w:val="00A93652"/>
    <w:rsid w:val="00A93C58"/>
    <w:rsid w:val="00A949B0"/>
    <w:rsid w:val="00A96182"/>
    <w:rsid w:val="00A96EC0"/>
    <w:rsid w:val="00A97534"/>
    <w:rsid w:val="00A97A3C"/>
    <w:rsid w:val="00AA040F"/>
    <w:rsid w:val="00AA0B92"/>
    <w:rsid w:val="00AA1E0C"/>
    <w:rsid w:val="00AA5141"/>
    <w:rsid w:val="00AA575C"/>
    <w:rsid w:val="00AA5BB7"/>
    <w:rsid w:val="00AA6FF0"/>
    <w:rsid w:val="00AA785D"/>
    <w:rsid w:val="00AA7F57"/>
    <w:rsid w:val="00AB0318"/>
    <w:rsid w:val="00AB09BB"/>
    <w:rsid w:val="00AB0C50"/>
    <w:rsid w:val="00AB0EF8"/>
    <w:rsid w:val="00AB173C"/>
    <w:rsid w:val="00AB249F"/>
    <w:rsid w:val="00AB333B"/>
    <w:rsid w:val="00AB4721"/>
    <w:rsid w:val="00AB49B7"/>
    <w:rsid w:val="00AB552B"/>
    <w:rsid w:val="00AB6625"/>
    <w:rsid w:val="00AB7421"/>
    <w:rsid w:val="00AB75A8"/>
    <w:rsid w:val="00AB7F8A"/>
    <w:rsid w:val="00AC0442"/>
    <w:rsid w:val="00AC0731"/>
    <w:rsid w:val="00AC089E"/>
    <w:rsid w:val="00AC0BD1"/>
    <w:rsid w:val="00AC191C"/>
    <w:rsid w:val="00AC1DE3"/>
    <w:rsid w:val="00AC32BE"/>
    <w:rsid w:val="00AC331F"/>
    <w:rsid w:val="00AC3937"/>
    <w:rsid w:val="00AC3B69"/>
    <w:rsid w:val="00AC4137"/>
    <w:rsid w:val="00AC4823"/>
    <w:rsid w:val="00AC5AE4"/>
    <w:rsid w:val="00AC73F2"/>
    <w:rsid w:val="00AD1028"/>
    <w:rsid w:val="00AD1E1C"/>
    <w:rsid w:val="00AD1EFD"/>
    <w:rsid w:val="00AD2DB1"/>
    <w:rsid w:val="00AD32CD"/>
    <w:rsid w:val="00AD42B6"/>
    <w:rsid w:val="00AD59B5"/>
    <w:rsid w:val="00AD5EDB"/>
    <w:rsid w:val="00AD612F"/>
    <w:rsid w:val="00AD648C"/>
    <w:rsid w:val="00AD6EEE"/>
    <w:rsid w:val="00AD7BC0"/>
    <w:rsid w:val="00AE2BBD"/>
    <w:rsid w:val="00AE2BC3"/>
    <w:rsid w:val="00AE32EF"/>
    <w:rsid w:val="00AE3986"/>
    <w:rsid w:val="00AE3DDE"/>
    <w:rsid w:val="00AE4A2F"/>
    <w:rsid w:val="00AE509C"/>
    <w:rsid w:val="00AE5475"/>
    <w:rsid w:val="00AE66FB"/>
    <w:rsid w:val="00AE7395"/>
    <w:rsid w:val="00AE7552"/>
    <w:rsid w:val="00AE7B14"/>
    <w:rsid w:val="00AE7D0E"/>
    <w:rsid w:val="00AF3273"/>
    <w:rsid w:val="00AF4093"/>
    <w:rsid w:val="00AF48EC"/>
    <w:rsid w:val="00AF59AA"/>
    <w:rsid w:val="00AF79A4"/>
    <w:rsid w:val="00B004BA"/>
    <w:rsid w:val="00B005AA"/>
    <w:rsid w:val="00B0163E"/>
    <w:rsid w:val="00B018B3"/>
    <w:rsid w:val="00B036C2"/>
    <w:rsid w:val="00B03AA6"/>
    <w:rsid w:val="00B04B2E"/>
    <w:rsid w:val="00B0522B"/>
    <w:rsid w:val="00B06846"/>
    <w:rsid w:val="00B07D69"/>
    <w:rsid w:val="00B101CA"/>
    <w:rsid w:val="00B11255"/>
    <w:rsid w:val="00B114B4"/>
    <w:rsid w:val="00B11EF2"/>
    <w:rsid w:val="00B13DC0"/>
    <w:rsid w:val="00B14687"/>
    <w:rsid w:val="00B1509C"/>
    <w:rsid w:val="00B1516F"/>
    <w:rsid w:val="00B151CC"/>
    <w:rsid w:val="00B15D38"/>
    <w:rsid w:val="00B161B3"/>
    <w:rsid w:val="00B1722B"/>
    <w:rsid w:val="00B172DC"/>
    <w:rsid w:val="00B1790E"/>
    <w:rsid w:val="00B20358"/>
    <w:rsid w:val="00B20915"/>
    <w:rsid w:val="00B213E2"/>
    <w:rsid w:val="00B24478"/>
    <w:rsid w:val="00B244F3"/>
    <w:rsid w:val="00B24901"/>
    <w:rsid w:val="00B249DD"/>
    <w:rsid w:val="00B25331"/>
    <w:rsid w:val="00B254CB"/>
    <w:rsid w:val="00B256F5"/>
    <w:rsid w:val="00B2595E"/>
    <w:rsid w:val="00B25AAE"/>
    <w:rsid w:val="00B268DB"/>
    <w:rsid w:val="00B26D78"/>
    <w:rsid w:val="00B27730"/>
    <w:rsid w:val="00B30144"/>
    <w:rsid w:val="00B303BC"/>
    <w:rsid w:val="00B30D2D"/>
    <w:rsid w:val="00B32CDC"/>
    <w:rsid w:val="00B33097"/>
    <w:rsid w:val="00B3390A"/>
    <w:rsid w:val="00B34A68"/>
    <w:rsid w:val="00B34B95"/>
    <w:rsid w:val="00B3659C"/>
    <w:rsid w:val="00B36603"/>
    <w:rsid w:val="00B36924"/>
    <w:rsid w:val="00B37473"/>
    <w:rsid w:val="00B37497"/>
    <w:rsid w:val="00B377A2"/>
    <w:rsid w:val="00B406AA"/>
    <w:rsid w:val="00B407AE"/>
    <w:rsid w:val="00B411C7"/>
    <w:rsid w:val="00B42379"/>
    <w:rsid w:val="00B45221"/>
    <w:rsid w:val="00B46217"/>
    <w:rsid w:val="00B46597"/>
    <w:rsid w:val="00B46CF7"/>
    <w:rsid w:val="00B5046F"/>
    <w:rsid w:val="00B510F4"/>
    <w:rsid w:val="00B51869"/>
    <w:rsid w:val="00B51D0B"/>
    <w:rsid w:val="00B52EFC"/>
    <w:rsid w:val="00B52F87"/>
    <w:rsid w:val="00B5380C"/>
    <w:rsid w:val="00B54180"/>
    <w:rsid w:val="00B54900"/>
    <w:rsid w:val="00B552FC"/>
    <w:rsid w:val="00B55797"/>
    <w:rsid w:val="00B55C87"/>
    <w:rsid w:val="00B5628D"/>
    <w:rsid w:val="00B568CF"/>
    <w:rsid w:val="00B56FC8"/>
    <w:rsid w:val="00B57CC3"/>
    <w:rsid w:val="00B6021B"/>
    <w:rsid w:val="00B60D08"/>
    <w:rsid w:val="00B62013"/>
    <w:rsid w:val="00B63C6F"/>
    <w:rsid w:val="00B6468A"/>
    <w:rsid w:val="00B64846"/>
    <w:rsid w:val="00B64955"/>
    <w:rsid w:val="00B659F0"/>
    <w:rsid w:val="00B676D5"/>
    <w:rsid w:val="00B703EC"/>
    <w:rsid w:val="00B7076F"/>
    <w:rsid w:val="00B70B55"/>
    <w:rsid w:val="00B71459"/>
    <w:rsid w:val="00B7329C"/>
    <w:rsid w:val="00B74E4A"/>
    <w:rsid w:val="00B75FC4"/>
    <w:rsid w:val="00B761E9"/>
    <w:rsid w:val="00B764F0"/>
    <w:rsid w:val="00B773F3"/>
    <w:rsid w:val="00B77E43"/>
    <w:rsid w:val="00B803C2"/>
    <w:rsid w:val="00B808FC"/>
    <w:rsid w:val="00B80A93"/>
    <w:rsid w:val="00B80B69"/>
    <w:rsid w:val="00B820A5"/>
    <w:rsid w:val="00B821DC"/>
    <w:rsid w:val="00B8314D"/>
    <w:rsid w:val="00B8431D"/>
    <w:rsid w:val="00B84699"/>
    <w:rsid w:val="00B84BAF"/>
    <w:rsid w:val="00B84E74"/>
    <w:rsid w:val="00B86426"/>
    <w:rsid w:val="00B91B83"/>
    <w:rsid w:val="00B92280"/>
    <w:rsid w:val="00B92BF0"/>
    <w:rsid w:val="00B93114"/>
    <w:rsid w:val="00B93F86"/>
    <w:rsid w:val="00B94DA1"/>
    <w:rsid w:val="00B9649F"/>
    <w:rsid w:val="00B964B4"/>
    <w:rsid w:val="00B964D7"/>
    <w:rsid w:val="00B97236"/>
    <w:rsid w:val="00B972A8"/>
    <w:rsid w:val="00B97FD5"/>
    <w:rsid w:val="00BA10EA"/>
    <w:rsid w:val="00BA2A35"/>
    <w:rsid w:val="00BA34F6"/>
    <w:rsid w:val="00BA5633"/>
    <w:rsid w:val="00BA5C8E"/>
    <w:rsid w:val="00BA603D"/>
    <w:rsid w:val="00BA71C5"/>
    <w:rsid w:val="00BA7F41"/>
    <w:rsid w:val="00BB049C"/>
    <w:rsid w:val="00BB20CE"/>
    <w:rsid w:val="00BB32A1"/>
    <w:rsid w:val="00BB3BF2"/>
    <w:rsid w:val="00BB5E8B"/>
    <w:rsid w:val="00BB7BB5"/>
    <w:rsid w:val="00BB7F4C"/>
    <w:rsid w:val="00BC0283"/>
    <w:rsid w:val="00BC2116"/>
    <w:rsid w:val="00BC3017"/>
    <w:rsid w:val="00BC341A"/>
    <w:rsid w:val="00BC3616"/>
    <w:rsid w:val="00BC40E3"/>
    <w:rsid w:val="00BC5AC0"/>
    <w:rsid w:val="00BC6071"/>
    <w:rsid w:val="00BC7556"/>
    <w:rsid w:val="00BD1BAB"/>
    <w:rsid w:val="00BD272B"/>
    <w:rsid w:val="00BD272D"/>
    <w:rsid w:val="00BD2A56"/>
    <w:rsid w:val="00BD4939"/>
    <w:rsid w:val="00BD4D1A"/>
    <w:rsid w:val="00BD5082"/>
    <w:rsid w:val="00BD5BCA"/>
    <w:rsid w:val="00BD5C89"/>
    <w:rsid w:val="00BD6D34"/>
    <w:rsid w:val="00BD7049"/>
    <w:rsid w:val="00BD710A"/>
    <w:rsid w:val="00BD79F6"/>
    <w:rsid w:val="00BD7F0E"/>
    <w:rsid w:val="00BE0B2D"/>
    <w:rsid w:val="00BE0E0D"/>
    <w:rsid w:val="00BE1BA1"/>
    <w:rsid w:val="00BE1C17"/>
    <w:rsid w:val="00BE2637"/>
    <w:rsid w:val="00BE3688"/>
    <w:rsid w:val="00BE4895"/>
    <w:rsid w:val="00BE49E7"/>
    <w:rsid w:val="00BE6050"/>
    <w:rsid w:val="00BE64AB"/>
    <w:rsid w:val="00BF1C8A"/>
    <w:rsid w:val="00BF315C"/>
    <w:rsid w:val="00BF3A71"/>
    <w:rsid w:val="00BF3AB4"/>
    <w:rsid w:val="00BF3C0F"/>
    <w:rsid w:val="00BF49D9"/>
    <w:rsid w:val="00BF4D83"/>
    <w:rsid w:val="00BF4FEB"/>
    <w:rsid w:val="00BF5528"/>
    <w:rsid w:val="00BF694D"/>
    <w:rsid w:val="00BF789E"/>
    <w:rsid w:val="00BF7C49"/>
    <w:rsid w:val="00BF7CC3"/>
    <w:rsid w:val="00C02736"/>
    <w:rsid w:val="00C02CE9"/>
    <w:rsid w:val="00C0398E"/>
    <w:rsid w:val="00C04430"/>
    <w:rsid w:val="00C0574E"/>
    <w:rsid w:val="00C06409"/>
    <w:rsid w:val="00C075A3"/>
    <w:rsid w:val="00C07CEC"/>
    <w:rsid w:val="00C107CC"/>
    <w:rsid w:val="00C11504"/>
    <w:rsid w:val="00C13990"/>
    <w:rsid w:val="00C15067"/>
    <w:rsid w:val="00C167F7"/>
    <w:rsid w:val="00C1758F"/>
    <w:rsid w:val="00C179E3"/>
    <w:rsid w:val="00C21436"/>
    <w:rsid w:val="00C215D4"/>
    <w:rsid w:val="00C215E6"/>
    <w:rsid w:val="00C22921"/>
    <w:rsid w:val="00C23B11"/>
    <w:rsid w:val="00C23B6D"/>
    <w:rsid w:val="00C24C36"/>
    <w:rsid w:val="00C259D5"/>
    <w:rsid w:val="00C26CF5"/>
    <w:rsid w:val="00C276A7"/>
    <w:rsid w:val="00C27AC1"/>
    <w:rsid w:val="00C3004E"/>
    <w:rsid w:val="00C3012A"/>
    <w:rsid w:val="00C30673"/>
    <w:rsid w:val="00C30DF4"/>
    <w:rsid w:val="00C3208B"/>
    <w:rsid w:val="00C33663"/>
    <w:rsid w:val="00C33E5D"/>
    <w:rsid w:val="00C3451F"/>
    <w:rsid w:val="00C346D0"/>
    <w:rsid w:val="00C35072"/>
    <w:rsid w:val="00C36ACB"/>
    <w:rsid w:val="00C36E20"/>
    <w:rsid w:val="00C378D3"/>
    <w:rsid w:val="00C37C8F"/>
    <w:rsid w:val="00C401A2"/>
    <w:rsid w:val="00C42066"/>
    <w:rsid w:val="00C42C7D"/>
    <w:rsid w:val="00C44B58"/>
    <w:rsid w:val="00C453A6"/>
    <w:rsid w:val="00C45E58"/>
    <w:rsid w:val="00C46131"/>
    <w:rsid w:val="00C514CC"/>
    <w:rsid w:val="00C51E6C"/>
    <w:rsid w:val="00C52B7E"/>
    <w:rsid w:val="00C52CA8"/>
    <w:rsid w:val="00C5316F"/>
    <w:rsid w:val="00C55D96"/>
    <w:rsid w:val="00C568DF"/>
    <w:rsid w:val="00C56B59"/>
    <w:rsid w:val="00C57C5B"/>
    <w:rsid w:val="00C629BE"/>
    <w:rsid w:val="00C62A8B"/>
    <w:rsid w:val="00C62DAF"/>
    <w:rsid w:val="00C6406D"/>
    <w:rsid w:val="00C640FF"/>
    <w:rsid w:val="00C64F40"/>
    <w:rsid w:val="00C676C9"/>
    <w:rsid w:val="00C67B4B"/>
    <w:rsid w:val="00C7075A"/>
    <w:rsid w:val="00C70BCB"/>
    <w:rsid w:val="00C70CB2"/>
    <w:rsid w:val="00C7370A"/>
    <w:rsid w:val="00C73901"/>
    <w:rsid w:val="00C7460A"/>
    <w:rsid w:val="00C75542"/>
    <w:rsid w:val="00C76E76"/>
    <w:rsid w:val="00C779A7"/>
    <w:rsid w:val="00C77F15"/>
    <w:rsid w:val="00C80033"/>
    <w:rsid w:val="00C819F1"/>
    <w:rsid w:val="00C823BF"/>
    <w:rsid w:val="00C84358"/>
    <w:rsid w:val="00C8602E"/>
    <w:rsid w:val="00C862A5"/>
    <w:rsid w:val="00C90102"/>
    <w:rsid w:val="00C90701"/>
    <w:rsid w:val="00C907A4"/>
    <w:rsid w:val="00C91164"/>
    <w:rsid w:val="00C919F3"/>
    <w:rsid w:val="00C91F45"/>
    <w:rsid w:val="00C93008"/>
    <w:rsid w:val="00C961EC"/>
    <w:rsid w:val="00CA065B"/>
    <w:rsid w:val="00CA068C"/>
    <w:rsid w:val="00CA093F"/>
    <w:rsid w:val="00CA15E2"/>
    <w:rsid w:val="00CA1F82"/>
    <w:rsid w:val="00CA36C4"/>
    <w:rsid w:val="00CA56A1"/>
    <w:rsid w:val="00CA5D21"/>
    <w:rsid w:val="00CA63D6"/>
    <w:rsid w:val="00CA673C"/>
    <w:rsid w:val="00CA7B70"/>
    <w:rsid w:val="00CB0B23"/>
    <w:rsid w:val="00CB0E92"/>
    <w:rsid w:val="00CB11DE"/>
    <w:rsid w:val="00CB17F0"/>
    <w:rsid w:val="00CB2395"/>
    <w:rsid w:val="00CB3968"/>
    <w:rsid w:val="00CB54C5"/>
    <w:rsid w:val="00CB60BF"/>
    <w:rsid w:val="00CB71A2"/>
    <w:rsid w:val="00CC0736"/>
    <w:rsid w:val="00CC0A73"/>
    <w:rsid w:val="00CC1BED"/>
    <w:rsid w:val="00CC2B86"/>
    <w:rsid w:val="00CC2FDE"/>
    <w:rsid w:val="00CC3064"/>
    <w:rsid w:val="00CC46CB"/>
    <w:rsid w:val="00CC46FA"/>
    <w:rsid w:val="00CC541B"/>
    <w:rsid w:val="00CC6C36"/>
    <w:rsid w:val="00CC7D72"/>
    <w:rsid w:val="00CC7F46"/>
    <w:rsid w:val="00CD0F86"/>
    <w:rsid w:val="00CD3723"/>
    <w:rsid w:val="00CD3CC9"/>
    <w:rsid w:val="00CD4A76"/>
    <w:rsid w:val="00CD506F"/>
    <w:rsid w:val="00CD5A7D"/>
    <w:rsid w:val="00CD616A"/>
    <w:rsid w:val="00CD64EB"/>
    <w:rsid w:val="00CD6C26"/>
    <w:rsid w:val="00CD700E"/>
    <w:rsid w:val="00CD71E8"/>
    <w:rsid w:val="00CD7DE3"/>
    <w:rsid w:val="00CE0A78"/>
    <w:rsid w:val="00CE0B60"/>
    <w:rsid w:val="00CE25DE"/>
    <w:rsid w:val="00CE2D8A"/>
    <w:rsid w:val="00CE3E18"/>
    <w:rsid w:val="00CE4060"/>
    <w:rsid w:val="00CE48B3"/>
    <w:rsid w:val="00CE5010"/>
    <w:rsid w:val="00CE6A29"/>
    <w:rsid w:val="00CE6D0F"/>
    <w:rsid w:val="00CE7669"/>
    <w:rsid w:val="00CE77BC"/>
    <w:rsid w:val="00CF0A2F"/>
    <w:rsid w:val="00CF188A"/>
    <w:rsid w:val="00CF2CF9"/>
    <w:rsid w:val="00CF3768"/>
    <w:rsid w:val="00CF4EA9"/>
    <w:rsid w:val="00CF5636"/>
    <w:rsid w:val="00CF7F80"/>
    <w:rsid w:val="00D00A88"/>
    <w:rsid w:val="00D00A8B"/>
    <w:rsid w:val="00D02B67"/>
    <w:rsid w:val="00D031BF"/>
    <w:rsid w:val="00D0376D"/>
    <w:rsid w:val="00D0767C"/>
    <w:rsid w:val="00D10093"/>
    <w:rsid w:val="00D10B58"/>
    <w:rsid w:val="00D10B95"/>
    <w:rsid w:val="00D10C10"/>
    <w:rsid w:val="00D10D3E"/>
    <w:rsid w:val="00D1143E"/>
    <w:rsid w:val="00D115BA"/>
    <w:rsid w:val="00D11766"/>
    <w:rsid w:val="00D12072"/>
    <w:rsid w:val="00D1506A"/>
    <w:rsid w:val="00D17A0D"/>
    <w:rsid w:val="00D17C08"/>
    <w:rsid w:val="00D214D8"/>
    <w:rsid w:val="00D21F9D"/>
    <w:rsid w:val="00D226C8"/>
    <w:rsid w:val="00D22BBD"/>
    <w:rsid w:val="00D2395A"/>
    <w:rsid w:val="00D2425A"/>
    <w:rsid w:val="00D24ED4"/>
    <w:rsid w:val="00D257D6"/>
    <w:rsid w:val="00D268D9"/>
    <w:rsid w:val="00D269D8"/>
    <w:rsid w:val="00D2754E"/>
    <w:rsid w:val="00D30D07"/>
    <w:rsid w:val="00D31270"/>
    <w:rsid w:val="00D31B57"/>
    <w:rsid w:val="00D32276"/>
    <w:rsid w:val="00D34021"/>
    <w:rsid w:val="00D341B4"/>
    <w:rsid w:val="00D34FF2"/>
    <w:rsid w:val="00D36A83"/>
    <w:rsid w:val="00D400C9"/>
    <w:rsid w:val="00D40390"/>
    <w:rsid w:val="00D433E7"/>
    <w:rsid w:val="00D43A65"/>
    <w:rsid w:val="00D44470"/>
    <w:rsid w:val="00D44F35"/>
    <w:rsid w:val="00D454F0"/>
    <w:rsid w:val="00D457ED"/>
    <w:rsid w:val="00D46267"/>
    <w:rsid w:val="00D4755D"/>
    <w:rsid w:val="00D47D06"/>
    <w:rsid w:val="00D47DE0"/>
    <w:rsid w:val="00D51C5F"/>
    <w:rsid w:val="00D51C80"/>
    <w:rsid w:val="00D540C3"/>
    <w:rsid w:val="00D5435A"/>
    <w:rsid w:val="00D559BC"/>
    <w:rsid w:val="00D6085D"/>
    <w:rsid w:val="00D6231D"/>
    <w:rsid w:val="00D62433"/>
    <w:rsid w:val="00D62FBC"/>
    <w:rsid w:val="00D6414B"/>
    <w:rsid w:val="00D64F04"/>
    <w:rsid w:val="00D65368"/>
    <w:rsid w:val="00D654CF"/>
    <w:rsid w:val="00D6768E"/>
    <w:rsid w:val="00D676BA"/>
    <w:rsid w:val="00D678AF"/>
    <w:rsid w:val="00D67A04"/>
    <w:rsid w:val="00D67B40"/>
    <w:rsid w:val="00D67B48"/>
    <w:rsid w:val="00D721AB"/>
    <w:rsid w:val="00D729D4"/>
    <w:rsid w:val="00D73C5B"/>
    <w:rsid w:val="00D74011"/>
    <w:rsid w:val="00D7489F"/>
    <w:rsid w:val="00D752B5"/>
    <w:rsid w:val="00D75A9B"/>
    <w:rsid w:val="00D763FC"/>
    <w:rsid w:val="00D7653E"/>
    <w:rsid w:val="00D767D2"/>
    <w:rsid w:val="00D76DC5"/>
    <w:rsid w:val="00D77219"/>
    <w:rsid w:val="00D77B5E"/>
    <w:rsid w:val="00D801A1"/>
    <w:rsid w:val="00D80508"/>
    <w:rsid w:val="00D80BF9"/>
    <w:rsid w:val="00D81A49"/>
    <w:rsid w:val="00D8232F"/>
    <w:rsid w:val="00D824E0"/>
    <w:rsid w:val="00D82C8E"/>
    <w:rsid w:val="00D835E6"/>
    <w:rsid w:val="00D8360C"/>
    <w:rsid w:val="00D842DD"/>
    <w:rsid w:val="00D850D8"/>
    <w:rsid w:val="00D851C1"/>
    <w:rsid w:val="00D852D8"/>
    <w:rsid w:val="00D85B38"/>
    <w:rsid w:val="00D86A03"/>
    <w:rsid w:val="00D86D67"/>
    <w:rsid w:val="00D87CFF"/>
    <w:rsid w:val="00D90711"/>
    <w:rsid w:val="00D91678"/>
    <w:rsid w:val="00D91707"/>
    <w:rsid w:val="00D92A3B"/>
    <w:rsid w:val="00D94C6B"/>
    <w:rsid w:val="00D9537F"/>
    <w:rsid w:val="00D95C94"/>
    <w:rsid w:val="00D96038"/>
    <w:rsid w:val="00D9741C"/>
    <w:rsid w:val="00D97BAA"/>
    <w:rsid w:val="00DA00BC"/>
    <w:rsid w:val="00DA19AB"/>
    <w:rsid w:val="00DA30A4"/>
    <w:rsid w:val="00DA3275"/>
    <w:rsid w:val="00DA3947"/>
    <w:rsid w:val="00DA4658"/>
    <w:rsid w:val="00DA4FBE"/>
    <w:rsid w:val="00DA538C"/>
    <w:rsid w:val="00DA79AB"/>
    <w:rsid w:val="00DA7D8D"/>
    <w:rsid w:val="00DB060F"/>
    <w:rsid w:val="00DB0DD5"/>
    <w:rsid w:val="00DB11A5"/>
    <w:rsid w:val="00DB1833"/>
    <w:rsid w:val="00DB1AB4"/>
    <w:rsid w:val="00DB26DA"/>
    <w:rsid w:val="00DB37C5"/>
    <w:rsid w:val="00DB3E25"/>
    <w:rsid w:val="00DB4EED"/>
    <w:rsid w:val="00DB583F"/>
    <w:rsid w:val="00DC030C"/>
    <w:rsid w:val="00DC058E"/>
    <w:rsid w:val="00DC1A50"/>
    <w:rsid w:val="00DC20EC"/>
    <w:rsid w:val="00DC2CD9"/>
    <w:rsid w:val="00DC31D2"/>
    <w:rsid w:val="00DC41F0"/>
    <w:rsid w:val="00DC4FD4"/>
    <w:rsid w:val="00DC5847"/>
    <w:rsid w:val="00DC5C51"/>
    <w:rsid w:val="00DC7D1D"/>
    <w:rsid w:val="00DD0091"/>
    <w:rsid w:val="00DD091C"/>
    <w:rsid w:val="00DD1D11"/>
    <w:rsid w:val="00DD249D"/>
    <w:rsid w:val="00DD29C9"/>
    <w:rsid w:val="00DD2AB2"/>
    <w:rsid w:val="00DD2B36"/>
    <w:rsid w:val="00DD3121"/>
    <w:rsid w:val="00DD476C"/>
    <w:rsid w:val="00DD494D"/>
    <w:rsid w:val="00DD4A03"/>
    <w:rsid w:val="00DD4AC6"/>
    <w:rsid w:val="00DD512F"/>
    <w:rsid w:val="00DD77E2"/>
    <w:rsid w:val="00DD7894"/>
    <w:rsid w:val="00DD7EBB"/>
    <w:rsid w:val="00DE13D3"/>
    <w:rsid w:val="00DE2009"/>
    <w:rsid w:val="00DE3505"/>
    <w:rsid w:val="00DE461F"/>
    <w:rsid w:val="00DE521B"/>
    <w:rsid w:val="00DE57ED"/>
    <w:rsid w:val="00DE5AF8"/>
    <w:rsid w:val="00DE65B8"/>
    <w:rsid w:val="00DE6DF2"/>
    <w:rsid w:val="00DF060B"/>
    <w:rsid w:val="00DF0C4B"/>
    <w:rsid w:val="00DF1A3F"/>
    <w:rsid w:val="00DF1CB9"/>
    <w:rsid w:val="00DF2780"/>
    <w:rsid w:val="00DF2934"/>
    <w:rsid w:val="00DF2A67"/>
    <w:rsid w:val="00DF3A9D"/>
    <w:rsid w:val="00DF3AB2"/>
    <w:rsid w:val="00DF6543"/>
    <w:rsid w:val="00DF6CF0"/>
    <w:rsid w:val="00DF7408"/>
    <w:rsid w:val="00DF7712"/>
    <w:rsid w:val="00DF7F3C"/>
    <w:rsid w:val="00E019F1"/>
    <w:rsid w:val="00E01C24"/>
    <w:rsid w:val="00E01F17"/>
    <w:rsid w:val="00E02284"/>
    <w:rsid w:val="00E02FE4"/>
    <w:rsid w:val="00E03CED"/>
    <w:rsid w:val="00E04E57"/>
    <w:rsid w:val="00E07DE2"/>
    <w:rsid w:val="00E100EF"/>
    <w:rsid w:val="00E10B34"/>
    <w:rsid w:val="00E10CB0"/>
    <w:rsid w:val="00E11206"/>
    <w:rsid w:val="00E11D1C"/>
    <w:rsid w:val="00E1301F"/>
    <w:rsid w:val="00E1356E"/>
    <w:rsid w:val="00E13A20"/>
    <w:rsid w:val="00E13C8C"/>
    <w:rsid w:val="00E14BB5"/>
    <w:rsid w:val="00E20EF4"/>
    <w:rsid w:val="00E20F5E"/>
    <w:rsid w:val="00E2155E"/>
    <w:rsid w:val="00E22688"/>
    <w:rsid w:val="00E2487D"/>
    <w:rsid w:val="00E24D7E"/>
    <w:rsid w:val="00E2537A"/>
    <w:rsid w:val="00E25586"/>
    <w:rsid w:val="00E25F94"/>
    <w:rsid w:val="00E2704A"/>
    <w:rsid w:val="00E27FDF"/>
    <w:rsid w:val="00E30812"/>
    <w:rsid w:val="00E311FF"/>
    <w:rsid w:val="00E31525"/>
    <w:rsid w:val="00E32829"/>
    <w:rsid w:val="00E32941"/>
    <w:rsid w:val="00E32C7E"/>
    <w:rsid w:val="00E330D0"/>
    <w:rsid w:val="00E331BD"/>
    <w:rsid w:val="00E35A9D"/>
    <w:rsid w:val="00E35E4D"/>
    <w:rsid w:val="00E370B0"/>
    <w:rsid w:val="00E371DD"/>
    <w:rsid w:val="00E3753E"/>
    <w:rsid w:val="00E378CB"/>
    <w:rsid w:val="00E37BDA"/>
    <w:rsid w:val="00E425B2"/>
    <w:rsid w:val="00E42D87"/>
    <w:rsid w:val="00E44460"/>
    <w:rsid w:val="00E45096"/>
    <w:rsid w:val="00E45490"/>
    <w:rsid w:val="00E459B6"/>
    <w:rsid w:val="00E46119"/>
    <w:rsid w:val="00E4654B"/>
    <w:rsid w:val="00E4669D"/>
    <w:rsid w:val="00E46ABC"/>
    <w:rsid w:val="00E4716F"/>
    <w:rsid w:val="00E472FD"/>
    <w:rsid w:val="00E474ED"/>
    <w:rsid w:val="00E50848"/>
    <w:rsid w:val="00E50E24"/>
    <w:rsid w:val="00E5198F"/>
    <w:rsid w:val="00E51CD8"/>
    <w:rsid w:val="00E530E4"/>
    <w:rsid w:val="00E53B20"/>
    <w:rsid w:val="00E53DA1"/>
    <w:rsid w:val="00E54D1B"/>
    <w:rsid w:val="00E5563E"/>
    <w:rsid w:val="00E55D95"/>
    <w:rsid w:val="00E562B2"/>
    <w:rsid w:val="00E56E3A"/>
    <w:rsid w:val="00E57D2F"/>
    <w:rsid w:val="00E57E1E"/>
    <w:rsid w:val="00E61271"/>
    <w:rsid w:val="00E62CB6"/>
    <w:rsid w:val="00E631F8"/>
    <w:rsid w:val="00E6355B"/>
    <w:rsid w:val="00E64601"/>
    <w:rsid w:val="00E64F8C"/>
    <w:rsid w:val="00E656F8"/>
    <w:rsid w:val="00E65EE1"/>
    <w:rsid w:val="00E667D5"/>
    <w:rsid w:val="00E66A8B"/>
    <w:rsid w:val="00E66EF3"/>
    <w:rsid w:val="00E67B5E"/>
    <w:rsid w:val="00E70902"/>
    <w:rsid w:val="00E7334E"/>
    <w:rsid w:val="00E73AF7"/>
    <w:rsid w:val="00E74F7C"/>
    <w:rsid w:val="00E76D22"/>
    <w:rsid w:val="00E77014"/>
    <w:rsid w:val="00E81615"/>
    <w:rsid w:val="00E81963"/>
    <w:rsid w:val="00E81A3E"/>
    <w:rsid w:val="00E82D83"/>
    <w:rsid w:val="00E82DCE"/>
    <w:rsid w:val="00E840D9"/>
    <w:rsid w:val="00E90577"/>
    <w:rsid w:val="00E90C89"/>
    <w:rsid w:val="00E9102A"/>
    <w:rsid w:val="00E91D24"/>
    <w:rsid w:val="00E91F47"/>
    <w:rsid w:val="00E925B9"/>
    <w:rsid w:val="00E935C6"/>
    <w:rsid w:val="00E9395C"/>
    <w:rsid w:val="00E93D1D"/>
    <w:rsid w:val="00E93D48"/>
    <w:rsid w:val="00E93E7C"/>
    <w:rsid w:val="00E94D60"/>
    <w:rsid w:val="00E94E9B"/>
    <w:rsid w:val="00E974C0"/>
    <w:rsid w:val="00EA066F"/>
    <w:rsid w:val="00EA14B2"/>
    <w:rsid w:val="00EA170A"/>
    <w:rsid w:val="00EA2999"/>
    <w:rsid w:val="00EA2FCB"/>
    <w:rsid w:val="00EA385A"/>
    <w:rsid w:val="00EA51CE"/>
    <w:rsid w:val="00EA612C"/>
    <w:rsid w:val="00EA740F"/>
    <w:rsid w:val="00EA74A3"/>
    <w:rsid w:val="00EB0589"/>
    <w:rsid w:val="00EB099F"/>
    <w:rsid w:val="00EB0F51"/>
    <w:rsid w:val="00EB1A60"/>
    <w:rsid w:val="00EB1C80"/>
    <w:rsid w:val="00EB27E4"/>
    <w:rsid w:val="00EB33C7"/>
    <w:rsid w:val="00EB4021"/>
    <w:rsid w:val="00EB5744"/>
    <w:rsid w:val="00EB58B2"/>
    <w:rsid w:val="00EB5DD1"/>
    <w:rsid w:val="00EB6E7B"/>
    <w:rsid w:val="00EB714A"/>
    <w:rsid w:val="00EC0252"/>
    <w:rsid w:val="00EC04DC"/>
    <w:rsid w:val="00EC076E"/>
    <w:rsid w:val="00EC10F4"/>
    <w:rsid w:val="00EC1A01"/>
    <w:rsid w:val="00EC1EA2"/>
    <w:rsid w:val="00EC2988"/>
    <w:rsid w:val="00EC2FE5"/>
    <w:rsid w:val="00EC32B8"/>
    <w:rsid w:val="00EC4B07"/>
    <w:rsid w:val="00EC6005"/>
    <w:rsid w:val="00EC66E6"/>
    <w:rsid w:val="00ED071E"/>
    <w:rsid w:val="00ED0DC5"/>
    <w:rsid w:val="00ED2D8D"/>
    <w:rsid w:val="00ED2EBF"/>
    <w:rsid w:val="00ED4084"/>
    <w:rsid w:val="00ED4267"/>
    <w:rsid w:val="00ED5158"/>
    <w:rsid w:val="00EE0BC7"/>
    <w:rsid w:val="00EE1209"/>
    <w:rsid w:val="00EE1C5A"/>
    <w:rsid w:val="00EE1EF4"/>
    <w:rsid w:val="00EE3505"/>
    <w:rsid w:val="00EF39B6"/>
    <w:rsid w:val="00EF4233"/>
    <w:rsid w:val="00EF4AF6"/>
    <w:rsid w:val="00EF4B87"/>
    <w:rsid w:val="00EF4D2F"/>
    <w:rsid w:val="00EF538F"/>
    <w:rsid w:val="00EF5EE5"/>
    <w:rsid w:val="00EF7F45"/>
    <w:rsid w:val="00F0026A"/>
    <w:rsid w:val="00F0444C"/>
    <w:rsid w:val="00F04787"/>
    <w:rsid w:val="00F050F5"/>
    <w:rsid w:val="00F05595"/>
    <w:rsid w:val="00F058C0"/>
    <w:rsid w:val="00F10486"/>
    <w:rsid w:val="00F120AA"/>
    <w:rsid w:val="00F125F5"/>
    <w:rsid w:val="00F127E4"/>
    <w:rsid w:val="00F12F90"/>
    <w:rsid w:val="00F13D97"/>
    <w:rsid w:val="00F1542E"/>
    <w:rsid w:val="00F16003"/>
    <w:rsid w:val="00F17768"/>
    <w:rsid w:val="00F17A32"/>
    <w:rsid w:val="00F17A56"/>
    <w:rsid w:val="00F20674"/>
    <w:rsid w:val="00F2134F"/>
    <w:rsid w:val="00F21704"/>
    <w:rsid w:val="00F21A46"/>
    <w:rsid w:val="00F21C90"/>
    <w:rsid w:val="00F22DA7"/>
    <w:rsid w:val="00F2376F"/>
    <w:rsid w:val="00F23A4F"/>
    <w:rsid w:val="00F2412E"/>
    <w:rsid w:val="00F25193"/>
    <w:rsid w:val="00F252A1"/>
    <w:rsid w:val="00F25C45"/>
    <w:rsid w:val="00F2769D"/>
    <w:rsid w:val="00F3102B"/>
    <w:rsid w:val="00F3181D"/>
    <w:rsid w:val="00F33158"/>
    <w:rsid w:val="00F33748"/>
    <w:rsid w:val="00F35693"/>
    <w:rsid w:val="00F35815"/>
    <w:rsid w:val="00F358E9"/>
    <w:rsid w:val="00F37B2C"/>
    <w:rsid w:val="00F37E4F"/>
    <w:rsid w:val="00F400C9"/>
    <w:rsid w:val="00F404B5"/>
    <w:rsid w:val="00F408D4"/>
    <w:rsid w:val="00F4258F"/>
    <w:rsid w:val="00F426FD"/>
    <w:rsid w:val="00F436C8"/>
    <w:rsid w:val="00F43787"/>
    <w:rsid w:val="00F46190"/>
    <w:rsid w:val="00F4676C"/>
    <w:rsid w:val="00F471F7"/>
    <w:rsid w:val="00F47589"/>
    <w:rsid w:val="00F479BD"/>
    <w:rsid w:val="00F47DDF"/>
    <w:rsid w:val="00F50C26"/>
    <w:rsid w:val="00F5125F"/>
    <w:rsid w:val="00F51CEA"/>
    <w:rsid w:val="00F53563"/>
    <w:rsid w:val="00F544BB"/>
    <w:rsid w:val="00F547E5"/>
    <w:rsid w:val="00F55ADB"/>
    <w:rsid w:val="00F5604C"/>
    <w:rsid w:val="00F56611"/>
    <w:rsid w:val="00F567D2"/>
    <w:rsid w:val="00F56945"/>
    <w:rsid w:val="00F57FD1"/>
    <w:rsid w:val="00F6011B"/>
    <w:rsid w:val="00F61345"/>
    <w:rsid w:val="00F61690"/>
    <w:rsid w:val="00F637AE"/>
    <w:rsid w:val="00F64E61"/>
    <w:rsid w:val="00F65072"/>
    <w:rsid w:val="00F65088"/>
    <w:rsid w:val="00F65C84"/>
    <w:rsid w:val="00F70BB9"/>
    <w:rsid w:val="00F713D2"/>
    <w:rsid w:val="00F715B7"/>
    <w:rsid w:val="00F71D32"/>
    <w:rsid w:val="00F71F54"/>
    <w:rsid w:val="00F7249C"/>
    <w:rsid w:val="00F733D8"/>
    <w:rsid w:val="00F73D14"/>
    <w:rsid w:val="00F73E9B"/>
    <w:rsid w:val="00F74574"/>
    <w:rsid w:val="00F7493C"/>
    <w:rsid w:val="00F7517F"/>
    <w:rsid w:val="00F759D3"/>
    <w:rsid w:val="00F768FD"/>
    <w:rsid w:val="00F76D12"/>
    <w:rsid w:val="00F80B75"/>
    <w:rsid w:val="00F812E3"/>
    <w:rsid w:val="00F817A2"/>
    <w:rsid w:val="00F81C21"/>
    <w:rsid w:val="00F82776"/>
    <w:rsid w:val="00F8322B"/>
    <w:rsid w:val="00F85D23"/>
    <w:rsid w:val="00F86461"/>
    <w:rsid w:val="00F86D47"/>
    <w:rsid w:val="00F86E71"/>
    <w:rsid w:val="00F871A3"/>
    <w:rsid w:val="00F87777"/>
    <w:rsid w:val="00F90505"/>
    <w:rsid w:val="00F90570"/>
    <w:rsid w:val="00F906EC"/>
    <w:rsid w:val="00F90D5B"/>
    <w:rsid w:val="00F91820"/>
    <w:rsid w:val="00F919BF"/>
    <w:rsid w:val="00F924FF"/>
    <w:rsid w:val="00F9481A"/>
    <w:rsid w:val="00F955F9"/>
    <w:rsid w:val="00F95A70"/>
    <w:rsid w:val="00F96098"/>
    <w:rsid w:val="00F96906"/>
    <w:rsid w:val="00FA136F"/>
    <w:rsid w:val="00FA3C32"/>
    <w:rsid w:val="00FA43E6"/>
    <w:rsid w:val="00FA4AA2"/>
    <w:rsid w:val="00FA4C87"/>
    <w:rsid w:val="00FA6150"/>
    <w:rsid w:val="00FA7A21"/>
    <w:rsid w:val="00FB0AB7"/>
    <w:rsid w:val="00FB0BD4"/>
    <w:rsid w:val="00FB1DA3"/>
    <w:rsid w:val="00FB33A7"/>
    <w:rsid w:val="00FB4E1F"/>
    <w:rsid w:val="00FB4E72"/>
    <w:rsid w:val="00FB4ECD"/>
    <w:rsid w:val="00FB5233"/>
    <w:rsid w:val="00FB59DA"/>
    <w:rsid w:val="00FB7203"/>
    <w:rsid w:val="00FB748B"/>
    <w:rsid w:val="00FC0D9A"/>
    <w:rsid w:val="00FC0FDC"/>
    <w:rsid w:val="00FC2AF0"/>
    <w:rsid w:val="00FC2C20"/>
    <w:rsid w:val="00FC3F9A"/>
    <w:rsid w:val="00FC41B0"/>
    <w:rsid w:val="00FC4933"/>
    <w:rsid w:val="00FC4C3D"/>
    <w:rsid w:val="00FC53B6"/>
    <w:rsid w:val="00FC6022"/>
    <w:rsid w:val="00FC7A3F"/>
    <w:rsid w:val="00FD08BC"/>
    <w:rsid w:val="00FD0E64"/>
    <w:rsid w:val="00FD27AA"/>
    <w:rsid w:val="00FD55FB"/>
    <w:rsid w:val="00FD63FE"/>
    <w:rsid w:val="00FD70BB"/>
    <w:rsid w:val="00FD7453"/>
    <w:rsid w:val="00FE021A"/>
    <w:rsid w:val="00FE08E3"/>
    <w:rsid w:val="00FE0F17"/>
    <w:rsid w:val="00FE52D0"/>
    <w:rsid w:val="00FE57AF"/>
    <w:rsid w:val="00FE631B"/>
    <w:rsid w:val="00FE6730"/>
    <w:rsid w:val="00FE7342"/>
    <w:rsid w:val="00FE7435"/>
    <w:rsid w:val="00FE7589"/>
    <w:rsid w:val="00FE78A1"/>
    <w:rsid w:val="00FE7F57"/>
    <w:rsid w:val="00FF0679"/>
    <w:rsid w:val="00FF0D70"/>
    <w:rsid w:val="00FF4DF4"/>
    <w:rsid w:val="00FF57F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8E6EBD7"/>
  <w15:chartTrackingRefBased/>
  <w15:docId w15:val="{4D74AFAA-CE27-9343-A7E9-6E6CB42CD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B05"/>
    <w:rPr>
      <w:sz w:val="24"/>
      <w:szCs w:val="24"/>
      <w:lang w:eastAsia="en-US"/>
    </w:rPr>
  </w:style>
  <w:style w:type="paragraph" w:styleId="Heading1">
    <w:name w:val="heading 1"/>
    <w:basedOn w:val="Normal"/>
    <w:next w:val="Normal"/>
    <w:link w:val="Heading1Char"/>
    <w:qFormat/>
    <w:rsid w:val="0093512F"/>
    <w:pPr>
      <w:keepNext/>
      <w:ind w:hanging="540"/>
      <w:outlineLvl w:val="0"/>
    </w:pPr>
    <w:rPr>
      <w:rFonts w:ascii="VNI-Times" w:hAnsi="VNI-Times"/>
      <w:b/>
      <w:bCs/>
      <w:sz w:val="26"/>
    </w:rPr>
  </w:style>
  <w:style w:type="paragraph" w:styleId="Heading2">
    <w:name w:val="heading 2"/>
    <w:basedOn w:val="Normal"/>
    <w:next w:val="Normal"/>
    <w:link w:val="Heading2Char"/>
    <w:qFormat/>
    <w:rsid w:val="0093512F"/>
    <w:pPr>
      <w:keepNext/>
      <w:jc w:val="center"/>
      <w:outlineLvl w:val="1"/>
    </w:pPr>
    <w:rPr>
      <w:rFonts w:ascii="VNI-Times" w:hAnsi="VNI-Times"/>
      <w:b/>
      <w:bCs/>
      <w:sz w:val="32"/>
    </w:rPr>
  </w:style>
  <w:style w:type="paragraph" w:styleId="Heading3">
    <w:name w:val="heading 3"/>
    <w:basedOn w:val="Normal"/>
    <w:next w:val="Normal"/>
    <w:link w:val="Heading3Char"/>
    <w:qFormat/>
    <w:rsid w:val="00182E76"/>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93512F"/>
    <w:rPr>
      <w:rFonts w:ascii="VNI-Times" w:hAnsi="VNI-Times"/>
      <w:b/>
      <w:bCs/>
      <w:sz w:val="26"/>
      <w:szCs w:val="24"/>
      <w:lang w:val="en-US" w:eastAsia="en-US" w:bidi="ar-SA"/>
    </w:rPr>
  </w:style>
  <w:style w:type="character" w:customStyle="1" w:styleId="Heading2Char">
    <w:name w:val="Heading 2 Char"/>
    <w:link w:val="Heading2"/>
    <w:rsid w:val="0093512F"/>
    <w:rPr>
      <w:rFonts w:ascii="VNI-Times" w:hAnsi="VNI-Times"/>
      <w:b/>
      <w:bCs/>
      <w:sz w:val="32"/>
      <w:szCs w:val="24"/>
      <w:lang w:val="en-US" w:eastAsia="en-US" w:bidi="ar-SA"/>
    </w:rPr>
  </w:style>
  <w:style w:type="paragraph" w:customStyle="1" w:styleId="CharCharChar1CharCharCharCharCharCharCharCharCharChar">
    <w:name w:val="Char Char Char1 Char Char Char Char Char Char Char Char Char Char"/>
    <w:autoRedefine/>
    <w:rsid w:val="00835186"/>
    <w:pPr>
      <w:numPr>
        <w:numId w:val="1"/>
      </w:numPr>
      <w:tabs>
        <w:tab w:val="clear" w:pos="717"/>
        <w:tab w:val="num" w:pos="720"/>
      </w:tabs>
      <w:spacing w:after="120"/>
      <w:ind w:left="357" w:firstLine="0"/>
    </w:pPr>
    <w:rPr>
      <w:lang w:eastAsia="en-US"/>
    </w:rPr>
  </w:style>
  <w:style w:type="paragraph" w:styleId="EndnoteText">
    <w:name w:val="endnote text"/>
    <w:basedOn w:val="Normal"/>
    <w:link w:val="EndnoteTextChar"/>
    <w:rsid w:val="0093512F"/>
    <w:rPr>
      <w:sz w:val="20"/>
      <w:szCs w:val="20"/>
    </w:rPr>
  </w:style>
  <w:style w:type="character" w:customStyle="1" w:styleId="EndnoteTextChar">
    <w:name w:val="Endnote Text Char"/>
    <w:basedOn w:val="DefaultParagraphFont"/>
    <w:link w:val="EndnoteText"/>
    <w:rsid w:val="0093512F"/>
    <w:rPr>
      <w:lang w:val="en-US" w:eastAsia="en-US" w:bidi="ar-SA"/>
    </w:rPr>
  </w:style>
  <w:style w:type="character" w:styleId="EndnoteReference">
    <w:name w:val="endnote reference"/>
    <w:rsid w:val="0093512F"/>
    <w:rPr>
      <w:vertAlign w:val="superscript"/>
      <w:lang w:val="en-US" w:eastAsia="en-US" w:bidi="ar-SA"/>
    </w:rPr>
  </w:style>
  <w:style w:type="paragraph" w:styleId="FootnoteText">
    <w:name w:val="footnote text"/>
    <w:basedOn w:val="Normal"/>
    <w:link w:val="FootnoteTextChar"/>
    <w:uiPriority w:val="99"/>
    <w:rsid w:val="0093512F"/>
    <w:rPr>
      <w:sz w:val="20"/>
      <w:szCs w:val="20"/>
    </w:rPr>
  </w:style>
  <w:style w:type="character" w:customStyle="1" w:styleId="FootnoteTextChar">
    <w:name w:val="Footnote Text Char"/>
    <w:basedOn w:val="DefaultParagraphFont"/>
    <w:link w:val="FootnoteText"/>
    <w:uiPriority w:val="99"/>
    <w:rsid w:val="0093512F"/>
    <w:rPr>
      <w:lang w:val="en-US" w:eastAsia="en-US" w:bidi="ar-SA"/>
    </w:rPr>
  </w:style>
  <w:style w:type="character" w:styleId="FootnoteReference">
    <w:name w:val="footnote reference"/>
    <w:uiPriority w:val="99"/>
    <w:rsid w:val="0093512F"/>
    <w:rPr>
      <w:vertAlign w:val="superscript"/>
      <w:lang w:val="en-US" w:eastAsia="en-US" w:bidi="ar-SA"/>
    </w:rPr>
  </w:style>
  <w:style w:type="paragraph" w:styleId="Header">
    <w:name w:val="header"/>
    <w:basedOn w:val="Normal"/>
    <w:link w:val="HeaderChar"/>
    <w:uiPriority w:val="99"/>
    <w:rsid w:val="0093512F"/>
    <w:pPr>
      <w:tabs>
        <w:tab w:val="center" w:pos="4680"/>
        <w:tab w:val="right" w:pos="9360"/>
      </w:tabs>
    </w:pPr>
  </w:style>
  <w:style w:type="character" w:customStyle="1" w:styleId="HeaderChar">
    <w:name w:val="Header Char"/>
    <w:link w:val="Header"/>
    <w:uiPriority w:val="99"/>
    <w:rsid w:val="0093512F"/>
    <w:rPr>
      <w:sz w:val="24"/>
      <w:szCs w:val="24"/>
      <w:lang w:val="en-US" w:eastAsia="en-US" w:bidi="ar-SA"/>
    </w:rPr>
  </w:style>
  <w:style w:type="paragraph" w:styleId="Footer">
    <w:name w:val="footer"/>
    <w:basedOn w:val="Normal"/>
    <w:link w:val="FooterChar"/>
    <w:uiPriority w:val="99"/>
    <w:rsid w:val="0093512F"/>
    <w:pPr>
      <w:tabs>
        <w:tab w:val="center" w:pos="4680"/>
        <w:tab w:val="right" w:pos="9360"/>
      </w:tabs>
    </w:pPr>
  </w:style>
  <w:style w:type="character" w:customStyle="1" w:styleId="FooterChar">
    <w:name w:val="Footer Char"/>
    <w:link w:val="Footer"/>
    <w:uiPriority w:val="99"/>
    <w:rsid w:val="0093512F"/>
    <w:rPr>
      <w:sz w:val="24"/>
      <w:szCs w:val="24"/>
      <w:lang w:val="en-US" w:eastAsia="en-US" w:bidi="ar-SA"/>
    </w:rPr>
  </w:style>
  <w:style w:type="character" w:styleId="Hyperlink">
    <w:name w:val="Hyperlink"/>
    <w:uiPriority w:val="99"/>
    <w:rsid w:val="0093512F"/>
    <w:rPr>
      <w:color w:val="0000FF"/>
      <w:u w:val="single"/>
      <w:lang w:val="en-US" w:eastAsia="en-US" w:bidi="ar-SA"/>
    </w:rPr>
  </w:style>
  <w:style w:type="paragraph" w:styleId="ListParagraph">
    <w:name w:val="List Paragraph"/>
    <w:aliases w:val="Norm,abc,Nga 3,List Paragraph1,Đoạn của Danh sách,List Paragraph11,Paragraph,List Paragraph111,List Paragraph2,Đoạn c𞹺Danh sách,List Paragraph21,Ðoạn c𞹺Danh sách,Colorful List - Accent 11,List Paragraph1111,List Paragraph11111,Hình"/>
    <w:basedOn w:val="Normal"/>
    <w:link w:val="ListParagraphChar"/>
    <w:uiPriority w:val="1"/>
    <w:qFormat/>
    <w:rsid w:val="0093512F"/>
    <w:pPr>
      <w:ind w:left="720"/>
      <w:contextualSpacing/>
    </w:pPr>
  </w:style>
  <w:style w:type="paragraph" w:styleId="NormalWeb">
    <w:name w:val="Normal (Web)"/>
    <w:aliases w:val="Char Char Char"/>
    <w:basedOn w:val="Normal"/>
    <w:link w:val="NormalWebChar"/>
    <w:uiPriority w:val="99"/>
    <w:rsid w:val="0093512F"/>
    <w:pPr>
      <w:spacing w:before="100" w:beforeAutospacing="1" w:after="100" w:afterAutospacing="1"/>
    </w:pPr>
  </w:style>
  <w:style w:type="character" w:customStyle="1" w:styleId="BalloonTextChar">
    <w:name w:val="Balloon Text Char"/>
    <w:link w:val="BalloonText"/>
    <w:uiPriority w:val="99"/>
    <w:rsid w:val="0093512F"/>
    <w:rPr>
      <w:rFonts w:ascii="Tahoma" w:hAnsi="Tahoma" w:cs="Tahoma"/>
      <w:sz w:val="16"/>
      <w:szCs w:val="16"/>
      <w:lang w:val="en-US" w:eastAsia="en-US" w:bidi="ar-SA"/>
    </w:rPr>
  </w:style>
  <w:style w:type="paragraph" w:styleId="BalloonText">
    <w:name w:val="Balloon Text"/>
    <w:basedOn w:val="Normal"/>
    <w:link w:val="BalloonTextChar"/>
    <w:uiPriority w:val="99"/>
    <w:rsid w:val="0093512F"/>
    <w:pPr>
      <w:spacing w:after="200" w:line="276" w:lineRule="auto"/>
    </w:pPr>
    <w:rPr>
      <w:rFonts w:ascii="Tahoma" w:hAnsi="Tahoma" w:cs="Tahoma"/>
      <w:sz w:val="16"/>
      <w:szCs w:val="16"/>
    </w:rPr>
  </w:style>
  <w:style w:type="character" w:customStyle="1" w:styleId="BalloonTextChar1">
    <w:name w:val="Balloon Text Char1"/>
    <w:rsid w:val="0093512F"/>
    <w:rPr>
      <w:rFonts w:ascii="Tahoma" w:hAnsi="Tahoma" w:cs="Tahoma"/>
      <w:sz w:val="16"/>
      <w:szCs w:val="16"/>
      <w:lang w:val="en-US" w:eastAsia="en-US" w:bidi="ar-SA"/>
    </w:rPr>
  </w:style>
  <w:style w:type="character" w:styleId="CommentReference">
    <w:name w:val="annotation reference"/>
    <w:unhideWhenUsed/>
    <w:rsid w:val="0093512F"/>
    <w:rPr>
      <w:sz w:val="16"/>
      <w:szCs w:val="16"/>
    </w:rPr>
  </w:style>
  <w:style w:type="character" w:customStyle="1" w:styleId="CommentTextChar">
    <w:name w:val="Comment Text Char"/>
    <w:link w:val="CommentText"/>
    <w:rsid w:val="0093512F"/>
    <w:rPr>
      <w:rFonts w:ascii="Calibri" w:hAnsi="Calibri"/>
      <w:lang w:val="en-US" w:eastAsia="en-US" w:bidi="ar-SA"/>
    </w:rPr>
  </w:style>
  <w:style w:type="paragraph" w:styleId="CommentText">
    <w:name w:val="annotation text"/>
    <w:basedOn w:val="Normal"/>
    <w:link w:val="CommentTextChar"/>
    <w:unhideWhenUsed/>
    <w:rsid w:val="0093512F"/>
    <w:pPr>
      <w:spacing w:after="200" w:line="276" w:lineRule="auto"/>
    </w:pPr>
    <w:rPr>
      <w:rFonts w:ascii="Calibri" w:hAnsi="Calibri"/>
      <w:sz w:val="20"/>
      <w:szCs w:val="20"/>
    </w:rPr>
  </w:style>
  <w:style w:type="character" w:customStyle="1" w:styleId="CommentTextChar1">
    <w:name w:val="Comment Text Char1"/>
    <w:basedOn w:val="DefaultParagraphFont"/>
    <w:rsid w:val="0093512F"/>
    <w:rPr>
      <w:lang w:val="en-US" w:eastAsia="en-US" w:bidi="ar-SA"/>
    </w:rPr>
  </w:style>
  <w:style w:type="character" w:customStyle="1" w:styleId="apple-converted-space">
    <w:name w:val="apple-converted-space"/>
    <w:basedOn w:val="DefaultParagraphFont"/>
    <w:rsid w:val="00B3659C"/>
    <w:rPr>
      <w:lang w:val="en-US" w:eastAsia="en-US" w:bidi="ar-SA"/>
    </w:rPr>
  </w:style>
  <w:style w:type="paragraph" w:customStyle="1" w:styleId="Default">
    <w:name w:val="Default"/>
    <w:rsid w:val="00C84358"/>
    <w:pPr>
      <w:autoSpaceDE w:val="0"/>
      <w:autoSpaceDN w:val="0"/>
      <w:adjustRightInd w:val="0"/>
    </w:pPr>
    <w:rPr>
      <w:color w:val="000000"/>
      <w:sz w:val="24"/>
      <w:szCs w:val="24"/>
      <w:lang w:val="vi-VN" w:eastAsia="vi-VN"/>
    </w:rPr>
  </w:style>
  <w:style w:type="paragraph" w:styleId="BodyTextIndent">
    <w:name w:val="Body Text Indent"/>
    <w:basedOn w:val="Normal"/>
    <w:link w:val="BodyTextIndentChar"/>
    <w:rsid w:val="009700AA"/>
    <w:pPr>
      <w:spacing w:after="120"/>
      <w:ind w:left="360"/>
    </w:pPr>
    <w:rPr>
      <w:sz w:val="28"/>
    </w:rPr>
  </w:style>
  <w:style w:type="character" w:customStyle="1" w:styleId="BodyTextIndentChar">
    <w:name w:val="Body Text Indent Char"/>
    <w:link w:val="BodyTextIndent"/>
    <w:rsid w:val="009700AA"/>
    <w:rPr>
      <w:sz w:val="28"/>
      <w:szCs w:val="24"/>
      <w:lang w:val="en-US" w:eastAsia="en-US" w:bidi="ar-SA"/>
    </w:rPr>
  </w:style>
  <w:style w:type="character" w:styleId="Strong">
    <w:name w:val="Strong"/>
    <w:uiPriority w:val="22"/>
    <w:qFormat/>
    <w:rsid w:val="00B9649F"/>
    <w:rPr>
      <w:b/>
      <w:bCs/>
    </w:rPr>
  </w:style>
  <w:style w:type="character" w:styleId="FollowedHyperlink">
    <w:name w:val="FollowedHyperlink"/>
    <w:uiPriority w:val="99"/>
    <w:unhideWhenUsed/>
    <w:rsid w:val="00CD6C26"/>
    <w:rPr>
      <w:color w:val="800080"/>
      <w:u w:val="single"/>
      <w:lang w:val="en-US" w:eastAsia="en-US" w:bidi="ar-SA"/>
    </w:rPr>
  </w:style>
  <w:style w:type="paragraph" w:customStyle="1" w:styleId="font5">
    <w:name w:val="font5"/>
    <w:basedOn w:val="Normal"/>
    <w:rsid w:val="00CD6C26"/>
    <w:pPr>
      <w:spacing w:before="100" w:beforeAutospacing="1" w:after="100" w:afterAutospacing="1"/>
    </w:pPr>
    <w:rPr>
      <w:lang w:val="vi-VN" w:eastAsia="vi-VN"/>
    </w:rPr>
  </w:style>
  <w:style w:type="paragraph" w:customStyle="1" w:styleId="xl65">
    <w:name w:val="xl65"/>
    <w:basedOn w:val="Normal"/>
    <w:rsid w:val="00CD6C26"/>
    <w:pPr>
      <w:spacing w:before="100" w:beforeAutospacing="1" w:after="100" w:afterAutospacing="1"/>
    </w:pPr>
    <w:rPr>
      <w:lang w:val="vi-VN" w:eastAsia="vi-VN"/>
    </w:rPr>
  </w:style>
  <w:style w:type="paragraph" w:customStyle="1" w:styleId="xl66">
    <w:name w:val="xl66"/>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67">
    <w:name w:val="xl67"/>
    <w:basedOn w:val="Normal"/>
    <w:rsid w:val="00CD6C26"/>
    <w:pPr>
      <w:spacing w:before="100" w:beforeAutospacing="1" w:after="100" w:afterAutospacing="1"/>
    </w:pPr>
    <w:rPr>
      <w:color w:val="0070C0"/>
      <w:lang w:val="vi-VN" w:eastAsia="vi-VN"/>
    </w:rPr>
  </w:style>
  <w:style w:type="paragraph" w:customStyle="1" w:styleId="xl68">
    <w:name w:val="xl68"/>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70C0"/>
      <w:lang w:val="vi-VN" w:eastAsia="vi-VN"/>
    </w:rPr>
  </w:style>
  <w:style w:type="paragraph" w:customStyle="1" w:styleId="xl69">
    <w:name w:val="xl69"/>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lang w:val="vi-VN" w:eastAsia="vi-VN"/>
    </w:rPr>
  </w:style>
  <w:style w:type="paragraph" w:customStyle="1" w:styleId="xl70">
    <w:name w:val="xl70"/>
    <w:basedOn w:val="Normal"/>
    <w:rsid w:val="00CD6C26"/>
    <w:pPr>
      <w:spacing w:before="100" w:beforeAutospacing="1" w:after="100" w:afterAutospacing="1"/>
      <w:textAlignment w:val="center"/>
    </w:pPr>
    <w:rPr>
      <w:lang w:val="vi-VN" w:eastAsia="vi-VN"/>
    </w:rPr>
  </w:style>
  <w:style w:type="paragraph" w:customStyle="1" w:styleId="xl71">
    <w:name w:val="xl71"/>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FF0000"/>
      <w:lang w:val="vi-VN" w:eastAsia="vi-VN"/>
    </w:rPr>
  </w:style>
  <w:style w:type="paragraph" w:customStyle="1" w:styleId="xl72">
    <w:name w:val="xl72"/>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lang w:val="vi-VN" w:eastAsia="vi-VN"/>
    </w:rPr>
  </w:style>
  <w:style w:type="paragraph" w:customStyle="1" w:styleId="xl73">
    <w:name w:val="xl73"/>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74">
    <w:name w:val="xl74"/>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75">
    <w:name w:val="xl75"/>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vi-VN" w:eastAsia="vi-VN"/>
    </w:rPr>
  </w:style>
  <w:style w:type="paragraph" w:customStyle="1" w:styleId="xl76">
    <w:name w:val="xl76"/>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vi-VN" w:eastAsia="vi-VN"/>
    </w:rPr>
  </w:style>
  <w:style w:type="paragraph" w:customStyle="1" w:styleId="xl77">
    <w:name w:val="xl77"/>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vi-VN" w:eastAsia="vi-VN"/>
    </w:rPr>
  </w:style>
  <w:style w:type="paragraph" w:customStyle="1" w:styleId="xl78">
    <w:name w:val="xl78"/>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vi-VN" w:eastAsia="vi-VN"/>
    </w:rPr>
  </w:style>
  <w:style w:type="paragraph" w:customStyle="1" w:styleId="xl79">
    <w:name w:val="xl79"/>
    <w:basedOn w:val="Normal"/>
    <w:rsid w:val="00CD6C26"/>
    <w:pPr>
      <w:shd w:val="clear" w:color="000000" w:fill="FFFFFF"/>
      <w:spacing w:before="100" w:beforeAutospacing="1" w:after="100" w:afterAutospacing="1"/>
      <w:textAlignment w:val="center"/>
    </w:pPr>
    <w:rPr>
      <w:lang w:val="vi-VN" w:eastAsia="vi-VN"/>
    </w:rPr>
  </w:style>
  <w:style w:type="paragraph" w:customStyle="1" w:styleId="xl80">
    <w:name w:val="xl80"/>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vi-VN" w:eastAsia="vi-VN"/>
    </w:rPr>
  </w:style>
  <w:style w:type="paragraph" w:customStyle="1" w:styleId="xl81">
    <w:name w:val="xl81"/>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70C0"/>
      <w:lang w:val="vi-VN" w:eastAsia="vi-VN"/>
    </w:rPr>
  </w:style>
  <w:style w:type="paragraph" w:customStyle="1" w:styleId="xl82">
    <w:name w:val="xl82"/>
    <w:basedOn w:val="Normal"/>
    <w:rsid w:val="00CD6C26"/>
    <w:pPr>
      <w:spacing w:before="100" w:beforeAutospacing="1" w:after="100" w:afterAutospacing="1"/>
      <w:textAlignment w:val="center"/>
    </w:pPr>
    <w:rPr>
      <w:color w:val="0070C0"/>
      <w:lang w:val="vi-VN" w:eastAsia="vi-VN"/>
    </w:rPr>
  </w:style>
  <w:style w:type="paragraph" w:customStyle="1" w:styleId="xl83">
    <w:name w:val="xl83"/>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lang w:val="vi-VN" w:eastAsia="vi-VN"/>
    </w:rPr>
  </w:style>
  <w:style w:type="paragraph" w:customStyle="1" w:styleId="xl84">
    <w:name w:val="xl84"/>
    <w:basedOn w:val="Normal"/>
    <w:rsid w:val="00CD6C26"/>
    <w:pPr>
      <w:spacing w:before="100" w:beforeAutospacing="1" w:after="100" w:afterAutospacing="1"/>
      <w:jc w:val="center"/>
      <w:textAlignment w:val="center"/>
    </w:pPr>
    <w:rPr>
      <w:lang w:val="vi-VN" w:eastAsia="vi-VN"/>
    </w:rPr>
  </w:style>
  <w:style w:type="paragraph" w:customStyle="1" w:styleId="xl85">
    <w:name w:val="xl85"/>
    <w:basedOn w:val="Normal"/>
    <w:rsid w:val="00CD6C26"/>
    <w:pPr>
      <w:spacing w:before="100" w:beforeAutospacing="1" w:after="100" w:afterAutospacing="1"/>
      <w:jc w:val="center"/>
      <w:textAlignment w:val="center"/>
    </w:pPr>
    <w:rPr>
      <w:color w:val="0070C0"/>
      <w:lang w:val="vi-VN" w:eastAsia="vi-VN"/>
    </w:rPr>
  </w:style>
  <w:style w:type="paragraph" w:customStyle="1" w:styleId="xl86">
    <w:name w:val="xl86"/>
    <w:basedOn w:val="Normal"/>
    <w:rsid w:val="00CD6C26"/>
    <w:pPr>
      <w:spacing w:before="100" w:beforeAutospacing="1" w:after="100" w:afterAutospacing="1"/>
      <w:jc w:val="center"/>
      <w:textAlignment w:val="center"/>
    </w:pPr>
    <w:rPr>
      <w:b/>
      <w:bCs/>
      <w:lang w:val="vi-VN" w:eastAsia="vi-VN"/>
    </w:rPr>
  </w:style>
  <w:style w:type="paragraph" w:customStyle="1" w:styleId="xl87">
    <w:name w:val="xl87"/>
    <w:basedOn w:val="Normal"/>
    <w:rsid w:val="00CD6C26"/>
    <w:pPr>
      <w:spacing w:before="100" w:beforeAutospacing="1" w:after="100" w:afterAutospacing="1"/>
      <w:jc w:val="center"/>
      <w:textAlignment w:val="center"/>
    </w:pPr>
    <w:rPr>
      <w:lang w:val="vi-VN" w:eastAsia="vi-VN"/>
    </w:rPr>
  </w:style>
  <w:style w:type="paragraph" w:customStyle="1" w:styleId="xl88">
    <w:name w:val="xl88"/>
    <w:basedOn w:val="Normal"/>
    <w:rsid w:val="00CD6C26"/>
    <w:pPr>
      <w:spacing w:before="100" w:beforeAutospacing="1" w:after="100" w:afterAutospacing="1"/>
      <w:jc w:val="center"/>
      <w:textAlignment w:val="center"/>
    </w:pPr>
    <w:rPr>
      <w:lang w:val="vi-VN" w:eastAsia="vi-VN"/>
    </w:rPr>
  </w:style>
  <w:style w:type="paragraph" w:customStyle="1" w:styleId="xl89">
    <w:name w:val="xl89"/>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FF0000"/>
      <w:lang w:val="vi-VN" w:eastAsia="vi-VN"/>
    </w:rPr>
  </w:style>
  <w:style w:type="paragraph" w:customStyle="1" w:styleId="xl90">
    <w:name w:val="xl90"/>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center"/>
    </w:pPr>
    <w:rPr>
      <w:b/>
      <w:bCs/>
      <w:color w:val="FF0000"/>
      <w:lang w:val="vi-VN" w:eastAsia="vi-VN"/>
    </w:rPr>
  </w:style>
  <w:style w:type="paragraph" w:customStyle="1" w:styleId="xl91">
    <w:name w:val="xl91"/>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b/>
      <w:bCs/>
      <w:color w:val="FF0000"/>
      <w:lang w:val="vi-VN" w:eastAsia="vi-VN"/>
    </w:rPr>
  </w:style>
  <w:style w:type="paragraph" w:customStyle="1" w:styleId="xl92">
    <w:name w:val="xl92"/>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lang w:val="vi-VN" w:eastAsia="vi-VN"/>
    </w:rPr>
  </w:style>
  <w:style w:type="paragraph" w:customStyle="1" w:styleId="xl93">
    <w:name w:val="xl93"/>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b/>
      <w:bCs/>
      <w:color w:val="0070C0"/>
      <w:lang w:val="vi-VN" w:eastAsia="vi-VN"/>
    </w:rPr>
  </w:style>
  <w:style w:type="paragraph" w:customStyle="1" w:styleId="xl94">
    <w:name w:val="xl94"/>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both"/>
      <w:textAlignment w:val="center"/>
    </w:pPr>
    <w:rPr>
      <w:b/>
      <w:bCs/>
      <w:color w:val="0070C0"/>
      <w:lang w:val="vi-VN" w:eastAsia="vi-VN"/>
    </w:rPr>
  </w:style>
  <w:style w:type="paragraph" w:customStyle="1" w:styleId="xl95">
    <w:name w:val="xl95"/>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textAlignment w:val="center"/>
    </w:pPr>
    <w:rPr>
      <w:b/>
      <w:bCs/>
      <w:color w:val="0070C0"/>
      <w:lang w:val="vi-VN" w:eastAsia="vi-VN"/>
    </w:rPr>
  </w:style>
  <w:style w:type="paragraph" w:customStyle="1" w:styleId="xl96">
    <w:name w:val="xl96"/>
    <w:basedOn w:val="Normal"/>
    <w:rsid w:val="00CD6C26"/>
    <w:pPr>
      <w:spacing w:before="100" w:beforeAutospacing="1" w:after="100" w:afterAutospacing="1"/>
      <w:textAlignment w:val="center"/>
    </w:pPr>
    <w:rPr>
      <w:i/>
      <w:iCs/>
      <w:lang w:val="vi-VN" w:eastAsia="vi-VN"/>
    </w:rPr>
  </w:style>
  <w:style w:type="paragraph" w:customStyle="1" w:styleId="xl97">
    <w:name w:val="xl97"/>
    <w:basedOn w:val="Normal"/>
    <w:rsid w:val="00CD6C26"/>
    <w:pPr>
      <w:spacing w:before="100" w:beforeAutospacing="1" w:after="100" w:afterAutospacing="1"/>
      <w:textAlignment w:val="center"/>
    </w:pPr>
    <w:rPr>
      <w:b/>
      <w:bCs/>
      <w:lang w:val="vi-VN" w:eastAsia="vi-VN"/>
    </w:rPr>
  </w:style>
  <w:style w:type="paragraph" w:customStyle="1" w:styleId="xl98">
    <w:name w:val="xl98"/>
    <w:basedOn w:val="Normal"/>
    <w:rsid w:val="00CD6C26"/>
    <w:pPr>
      <w:spacing w:before="100" w:beforeAutospacing="1" w:after="100" w:afterAutospacing="1"/>
      <w:textAlignment w:val="center"/>
    </w:pPr>
    <w:rPr>
      <w:lang w:val="vi-VN" w:eastAsia="vi-VN"/>
    </w:rPr>
  </w:style>
  <w:style w:type="paragraph" w:customStyle="1" w:styleId="xl99">
    <w:name w:val="xl99"/>
    <w:basedOn w:val="Normal"/>
    <w:rsid w:val="00CD6C26"/>
    <w:pPr>
      <w:spacing w:before="100" w:beforeAutospacing="1" w:after="100" w:afterAutospacing="1"/>
      <w:textAlignment w:val="center"/>
    </w:pPr>
    <w:rPr>
      <w:i/>
      <w:iCs/>
      <w:lang w:val="vi-VN" w:eastAsia="vi-VN"/>
    </w:rPr>
  </w:style>
  <w:style w:type="paragraph" w:customStyle="1" w:styleId="xl100">
    <w:name w:val="xl100"/>
    <w:basedOn w:val="Normal"/>
    <w:rsid w:val="00CD6C26"/>
    <w:pPr>
      <w:spacing w:before="100" w:beforeAutospacing="1" w:after="100" w:afterAutospacing="1"/>
    </w:pPr>
    <w:rPr>
      <w:i/>
      <w:iCs/>
      <w:lang w:val="vi-VN" w:eastAsia="vi-VN"/>
    </w:rPr>
  </w:style>
  <w:style w:type="paragraph" w:customStyle="1" w:styleId="xl101">
    <w:name w:val="xl101"/>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02">
    <w:name w:val="xl102"/>
    <w:basedOn w:val="Normal"/>
    <w:rsid w:val="00CD6C26"/>
    <w:pPr>
      <w:spacing w:before="100" w:beforeAutospacing="1" w:after="100" w:afterAutospacing="1"/>
      <w:jc w:val="center"/>
      <w:textAlignment w:val="center"/>
    </w:pPr>
    <w:rPr>
      <w:b/>
      <w:bCs/>
      <w:lang w:val="vi-VN" w:eastAsia="vi-VN"/>
    </w:rPr>
  </w:style>
  <w:style w:type="paragraph" w:customStyle="1" w:styleId="xl103">
    <w:name w:val="xl103"/>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pPr>
    <w:rPr>
      <w:lang w:val="vi-VN" w:eastAsia="vi-VN"/>
    </w:rPr>
  </w:style>
  <w:style w:type="paragraph" w:customStyle="1" w:styleId="xl104">
    <w:name w:val="xl104"/>
    <w:basedOn w:val="Normal"/>
    <w:rsid w:val="00CD6C26"/>
    <w:pPr>
      <w:spacing w:before="100" w:beforeAutospacing="1" w:after="100" w:afterAutospacing="1"/>
      <w:jc w:val="center"/>
      <w:textAlignment w:val="center"/>
    </w:pPr>
    <w:rPr>
      <w:lang w:val="vi-VN" w:eastAsia="vi-VN"/>
    </w:rPr>
  </w:style>
  <w:style w:type="paragraph" w:customStyle="1" w:styleId="xl105">
    <w:name w:val="xl105"/>
    <w:basedOn w:val="Normal"/>
    <w:rsid w:val="00CD6C26"/>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textAlignment w:val="center"/>
    </w:pPr>
    <w:rPr>
      <w:color w:val="0070C0"/>
      <w:lang w:val="vi-VN" w:eastAsia="vi-VN"/>
    </w:rPr>
  </w:style>
  <w:style w:type="paragraph" w:customStyle="1" w:styleId="xl106">
    <w:name w:val="xl106"/>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lang w:val="vi-VN" w:eastAsia="vi-VN"/>
    </w:rPr>
  </w:style>
  <w:style w:type="paragraph" w:customStyle="1" w:styleId="xl107">
    <w:name w:val="xl107"/>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lang w:val="vi-VN" w:eastAsia="vi-VN"/>
    </w:rPr>
  </w:style>
  <w:style w:type="paragraph" w:customStyle="1" w:styleId="xl108">
    <w:name w:val="xl108"/>
    <w:basedOn w:val="Normal"/>
    <w:rsid w:val="00CD6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color w:val="FF0000"/>
      <w:lang w:val="vi-VN" w:eastAsia="vi-VN"/>
    </w:rPr>
  </w:style>
  <w:style w:type="paragraph" w:customStyle="1" w:styleId="xl109">
    <w:name w:val="xl109"/>
    <w:basedOn w:val="Normal"/>
    <w:rsid w:val="00CD6C2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vi-VN" w:eastAsia="vi-VN"/>
    </w:rPr>
  </w:style>
  <w:style w:type="paragraph" w:customStyle="1" w:styleId="xl110">
    <w:name w:val="xl110"/>
    <w:basedOn w:val="Normal"/>
    <w:rsid w:val="00CD6C26"/>
    <w:pPr>
      <w:spacing w:before="100" w:beforeAutospacing="1" w:after="100" w:afterAutospacing="1"/>
      <w:textAlignment w:val="center"/>
    </w:pPr>
    <w:rPr>
      <w:lang w:val="vi-VN" w:eastAsia="vi-VN"/>
    </w:rPr>
  </w:style>
  <w:style w:type="paragraph" w:customStyle="1" w:styleId="xl111">
    <w:name w:val="xl111"/>
    <w:basedOn w:val="Normal"/>
    <w:rsid w:val="00CD6C26"/>
    <w:pPr>
      <w:spacing w:before="100" w:beforeAutospacing="1" w:after="100" w:afterAutospacing="1"/>
    </w:pPr>
    <w:rPr>
      <w:b/>
      <w:bCs/>
      <w:lang w:val="vi-VN" w:eastAsia="vi-VN"/>
    </w:rPr>
  </w:style>
  <w:style w:type="paragraph" w:customStyle="1" w:styleId="xl112">
    <w:name w:val="xl112"/>
    <w:basedOn w:val="Normal"/>
    <w:rsid w:val="00CD6C26"/>
    <w:pPr>
      <w:spacing w:before="100" w:beforeAutospacing="1" w:after="100" w:afterAutospacing="1"/>
      <w:textAlignment w:val="center"/>
    </w:pPr>
    <w:rPr>
      <w:lang w:val="vi-VN" w:eastAsia="vi-VN"/>
    </w:rPr>
  </w:style>
  <w:style w:type="paragraph" w:customStyle="1" w:styleId="xl113">
    <w:name w:val="xl113"/>
    <w:basedOn w:val="Normal"/>
    <w:rsid w:val="00CD6C26"/>
    <w:pPr>
      <w:spacing w:before="100" w:beforeAutospacing="1" w:after="100" w:afterAutospacing="1"/>
    </w:pPr>
    <w:rPr>
      <w:lang w:val="vi-VN" w:eastAsia="vi-VN"/>
    </w:rPr>
  </w:style>
  <w:style w:type="paragraph" w:customStyle="1" w:styleId="xl114">
    <w:name w:val="xl114"/>
    <w:basedOn w:val="Normal"/>
    <w:rsid w:val="00CD6C26"/>
    <w:pPr>
      <w:spacing w:before="100" w:beforeAutospacing="1" w:after="100" w:afterAutospacing="1"/>
    </w:pPr>
    <w:rPr>
      <w:lang w:val="vi-VN" w:eastAsia="vi-VN"/>
    </w:rPr>
  </w:style>
  <w:style w:type="paragraph" w:customStyle="1" w:styleId="xl115">
    <w:name w:val="xl115"/>
    <w:basedOn w:val="Normal"/>
    <w:rsid w:val="00CD6C26"/>
    <w:pPr>
      <w:spacing w:before="100" w:beforeAutospacing="1" w:after="100" w:afterAutospacing="1"/>
      <w:textAlignment w:val="center"/>
    </w:pPr>
    <w:rPr>
      <w:color w:val="FF0000"/>
      <w:lang w:val="vi-VN" w:eastAsia="vi-VN"/>
    </w:rPr>
  </w:style>
  <w:style w:type="paragraph" w:customStyle="1" w:styleId="xl116">
    <w:name w:val="xl116"/>
    <w:basedOn w:val="Normal"/>
    <w:rsid w:val="00CD6C26"/>
    <w:pPr>
      <w:spacing w:before="100" w:beforeAutospacing="1" w:after="100" w:afterAutospacing="1"/>
      <w:textAlignment w:val="center"/>
    </w:pPr>
    <w:rPr>
      <w:lang w:val="vi-VN" w:eastAsia="vi-VN"/>
    </w:rPr>
  </w:style>
  <w:style w:type="paragraph" w:customStyle="1" w:styleId="xl117">
    <w:name w:val="xl117"/>
    <w:basedOn w:val="Normal"/>
    <w:rsid w:val="00CD6C26"/>
    <w:pPr>
      <w:spacing w:before="100" w:beforeAutospacing="1" w:after="100" w:afterAutospacing="1"/>
      <w:textAlignment w:val="top"/>
    </w:pPr>
    <w:rPr>
      <w:color w:val="FF0000"/>
      <w:lang w:val="vi-VN" w:eastAsia="vi-VN"/>
    </w:rPr>
  </w:style>
  <w:style w:type="paragraph" w:customStyle="1" w:styleId="xl118">
    <w:name w:val="xl118"/>
    <w:basedOn w:val="Normal"/>
    <w:rsid w:val="00CD6C26"/>
    <w:pPr>
      <w:spacing w:before="100" w:beforeAutospacing="1" w:after="100" w:afterAutospacing="1"/>
      <w:textAlignment w:val="top"/>
    </w:pPr>
    <w:rPr>
      <w:color w:val="FF0000"/>
      <w:lang w:val="vi-VN" w:eastAsia="vi-VN"/>
    </w:rPr>
  </w:style>
  <w:style w:type="paragraph" w:customStyle="1" w:styleId="xl119">
    <w:name w:val="xl119"/>
    <w:basedOn w:val="Normal"/>
    <w:rsid w:val="00CD6C26"/>
    <w:pPr>
      <w:spacing w:before="100" w:beforeAutospacing="1" w:after="100" w:afterAutospacing="1"/>
      <w:textAlignment w:val="center"/>
    </w:pPr>
    <w:rPr>
      <w:color w:val="FF0000"/>
      <w:lang w:val="vi-VN" w:eastAsia="vi-VN"/>
    </w:rPr>
  </w:style>
  <w:style w:type="paragraph" w:customStyle="1" w:styleId="xl120">
    <w:name w:val="xl120"/>
    <w:basedOn w:val="Normal"/>
    <w:rsid w:val="00CD6C26"/>
    <w:pPr>
      <w:spacing w:before="100" w:beforeAutospacing="1" w:after="100" w:afterAutospacing="1"/>
      <w:textAlignment w:val="top"/>
    </w:pPr>
    <w:rPr>
      <w:color w:val="FF0000"/>
      <w:lang w:val="vi-VN" w:eastAsia="vi-VN"/>
    </w:rPr>
  </w:style>
  <w:style w:type="paragraph" w:customStyle="1" w:styleId="xl121">
    <w:name w:val="xl121"/>
    <w:basedOn w:val="Normal"/>
    <w:rsid w:val="00CD6C26"/>
    <w:pPr>
      <w:spacing w:before="100" w:beforeAutospacing="1" w:after="100" w:afterAutospacing="1"/>
      <w:jc w:val="center"/>
      <w:textAlignment w:val="center"/>
    </w:pPr>
    <w:rPr>
      <w:color w:val="FF0000"/>
      <w:lang w:val="vi-VN" w:eastAsia="vi-VN"/>
    </w:rPr>
  </w:style>
  <w:style w:type="paragraph" w:customStyle="1" w:styleId="xl122">
    <w:name w:val="xl122"/>
    <w:basedOn w:val="Normal"/>
    <w:rsid w:val="00CD6C26"/>
    <w:pPr>
      <w:pBdr>
        <w:top w:val="single" w:sz="4" w:space="0" w:color="auto"/>
        <w:left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23">
    <w:name w:val="xl123"/>
    <w:basedOn w:val="Normal"/>
    <w:rsid w:val="00CD6C26"/>
    <w:pPr>
      <w:pBdr>
        <w:left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24">
    <w:name w:val="xl124"/>
    <w:basedOn w:val="Normal"/>
    <w:rsid w:val="00CD6C26"/>
    <w:pPr>
      <w:pBdr>
        <w:left w:val="single" w:sz="4" w:space="0" w:color="auto"/>
        <w:bottom w:val="single" w:sz="4" w:space="0" w:color="auto"/>
        <w:right w:val="single" w:sz="4" w:space="0" w:color="auto"/>
      </w:pBdr>
      <w:spacing w:before="100" w:beforeAutospacing="1" w:after="100" w:afterAutospacing="1"/>
      <w:jc w:val="center"/>
      <w:textAlignment w:val="center"/>
    </w:pPr>
    <w:rPr>
      <w:b/>
      <w:bCs/>
      <w:lang w:val="vi-VN" w:eastAsia="vi-VN"/>
    </w:rPr>
  </w:style>
  <w:style w:type="paragraph" w:customStyle="1" w:styleId="xl125">
    <w:name w:val="xl125"/>
    <w:basedOn w:val="Normal"/>
    <w:rsid w:val="00CD6C26"/>
    <w:pPr>
      <w:spacing w:before="100" w:beforeAutospacing="1" w:after="100" w:afterAutospacing="1"/>
      <w:textAlignment w:val="top"/>
    </w:pPr>
    <w:rPr>
      <w:b/>
      <w:bCs/>
      <w:lang w:val="vi-VN" w:eastAsia="vi-VN"/>
    </w:rPr>
  </w:style>
  <w:style w:type="paragraph" w:customStyle="1" w:styleId="xl126">
    <w:name w:val="xl126"/>
    <w:basedOn w:val="Normal"/>
    <w:rsid w:val="00CD6C26"/>
    <w:pPr>
      <w:spacing w:before="100" w:beforeAutospacing="1" w:after="100" w:afterAutospacing="1"/>
      <w:jc w:val="center"/>
      <w:textAlignment w:val="center"/>
    </w:pPr>
    <w:rPr>
      <w:b/>
      <w:bCs/>
      <w:lang w:val="vi-VN" w:eastAsia="vi-VN"/>
    </w:rPr>
  </w:style>
  <w:style w:type="paragraph" w:customStyle="1" w:styleId="xl127">
    <w:name w:val="xl127"/>
    <w:basedOn w:val="Normal"/>
    <w:rsid w:val="00CD6C26"/>
    <w:pPr>
      <w:spacing w:before="100" w:beforeAutospacing="1" w:after="100" w:afterAutospacing="1"/>
      <w:textAlignment w:val="top"/>
    </w:pPr>
    <w:rPr>
      <w:lang w:val="vi-VN" w:eastAsia="vi-VN"/>
    </w:rPr>
  </w:style>
  <w:style w:type="paragraph" w:customStyle="1" w:styleId="xl128">
    <w:name w:val="xl128"/>
    <w:basedOn w:val="Normal"/>
    <w:rsid w:val="00CD6C26"/>
    <w:pPr>
      <w:spacing w:before="100" w:beforeAutospacing="1" w:after="100" w:afterAutospacing="1"/>
      <w:jc w:val="center"/>
      <w:textAlignment w:val="center"/>
    </w:pPr>
    <w:rPr>
      <w:lang w:val="vi-VN" w:eastAsia="vi-VN"/>
    </w:rPr>
  </w:style>
  <w:style w:type="paragraph" w:customStyle="1" w:styleId="xl129">
    <w:name w:val="xl129"/>
    <w:basedOn w:val="Normal"/>
    <w:rsid w:val="00CD6C26"/>
    <w:pPr>
      <w:spacing w:before="100" w:beforeAutospacing="1" w:after="100" w:afterAutospacing="1"/>
      <w:jc w:val="center"/>
      <w:textAlignment w:val="center"/>
    </w:pPr>
    <w:rPr>
      <w:i/>
      <w:iCs/>
      <w:lang w:val="vi-VN" w:eastAsia="vi-VN"/>
    </w:rPr>
  </w:style>
  <w:style w:type="paragraph" w:styleId="CommentSubject">
    <w:name w:val="annotation subject"/>
    <w:basedOn w:val="CommentText"/>
    <w:next w:val="CommentText"/>
    <w:link w:val="CommentSubjectChar"/>
    <w:rsid w:val="002A2B01"/>
    <w:pPr>
      <w:spacing w:after="0" w:line="240" w:lineRule="auto"/>
    </w:pPr>
    <w:rPr>
      <w:b/>
      <w:bCs/>
    </w:rPr>
  </w:style>
  <w:style w:type="character" w:customStyle="1" w:styleId="CommentSubjectChar">
    <w:name w:val="Comment Subject Char"/>
    <w:link w:val="CommentSubject"/>
    <w:rsid w:val="002A2B01"/>
    <w:rPr>
      <w:rFonts w:ascii="Calibri" w:hAnsi="Calibri"/>
      <w:b/>
      <w:bCs/>
      <w:lang w:val="en-US" w:eastAsia="en-US" w:bidi="ar-SA"/>
    </w:rPr>
  </w:style>
  <w:style w:type="character" w:styleId="Emphasis">
    <w:name w:val="Emphasis"/>
    <w:qFormat/>
    <w:rsid w:val="00FA43E6"/>
    <w:rPr>
      <w:i/>
      <w:iCs/>
    </w:rPr>
  </w:style>
  <w:style w:type="character" w:customStyle="1" w:styleId="text">
    <w:name w:val="text"/>
    <w:rsid w:val="00926FE5"/>
  </w:style>
  <w:style w:type="character" w:customStyle="1" w:styleId="fontstyle01">
    <w:name w:val="fontstyle01"/>
    <w:rsid w:val="0047125D"/>
    <w:rPr>
      <w:rFonts w:ascii="Times New Roman" w:hAnsi="Times New Roman" w:cs="Times New Roman" w:hint="default"/>
      <w:b w:val="0"/>
      <w:bCs w:val="0"/>
      <w:i w:val="0"/>
      <w:iCs w:val="0"/>
      <w:color w:val="000000"/>
      <w:sz w:val="28"/>
      <w:szCs w:val="28"/>
      <w:lang w:val="en-US" w:eastAsia="en-US" w:bidi="ar-SA"/>
    </w:rPr>
  </w:style>
  <w:style w:type="character" w:customStyle="1" w:styleId="NormalWebChar">
    <w:name w:val="Normal (Web) Char"/>
    <w:aliases w:val="Char Char Char Char"/>
    <w:link w:val="NormalWeb"/>
    <w:uiPriority w:val="99"/>
    <w:locked/>
    <w:rsid w:val="00940C2B"/>
    <w:rPr>
      <w:sz w:val="24"/>
      <w:szCs w:val="24"/>
    </w:rPr>
  </w:style>
  <w:style w:type="character" w:customStyle="1" w:styleId="ListParagraphChar">
    <w:name w:val="List Paragraph Char"/>
    <w:aliases w:val="Norm Char,abc Char,Nga 3 Char,List Paragraph1 Char,Đoạn của Danh sách Char,List Paragraph11 Char,Paragraph Char,List Paragraph111 Char,List Paragraph2 Char,Đoạn c𞹺Danh sách Char,List Paragraph21 Char,Ðoạn c𞹺Danh sách Char,Hình Char"/>
    <w:link w:val="ListParagraph"/>
    <w:uiPriority w:val="1"/>
    <w:qFormat/>
    <w:locked/>
    <w:rsid w:val="00735D5D"/>
    <w:rPr>
      <w:sz w:val="24"/>
      <w:szCs w:val="24"/>
    </w:rPr>
  </w:style>
  <w:style w:type="character" w:customStyle="1" w:styleId="Heading3Char">
    <w:name w:val="Heading 3 Char"/>
    <w:link w:val="Heading3"/>
    <w:rsid w:val="00182E76"/>
    <w:rPr>
      <w:rFonts w:ascii="Calibri Light" w:hAnsi="Calibri Light"/>
      <w:b/>
      <w:bCs/>
      <w:sz w:val="26"/>
      <w:szCs w:val="26"/>
      <w:lang w:val="en-US" w:eastAsia="en-US" w:bidi="ar-SA"/>
    </w:rPr>
  </w:style>
  <w:style w:type="numbering" w:customStyle="1" w:styleId="NoList1">
    <w:name w:val="No List1"/>
    <w:next w:val="NoList"/>
    <w:uiPriority w:val="99"/>
    <w:semiHidden/>
    <w:unhideWhenUsed/>
    <w:rsid w:val="00182E76"/>
  </w:style>
  <w:style w:type="table" w:styleId="TableGrid">
    <w:name w:val="Table Grid"/>
    <w:basedOn w:val="TableNormal"/>
    <w:rsid w:val="00182E76"/>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182E76"/>
    <w:pPr>
      <w:spacing w:before="100" w:beforeAutospacing="1" w:after="100" w:afterAutospacing="1"/>
    </w:pPr>
    <w:rPr>
      <w:rFonts w:eastAsia="SimSun"/>
    </w:rPr>
  </w:style>
  <w:style w:type="paragraph" w:customStyle="1" w:styleId="xl63">
    <w:name w:val="xl63"/>
    <w:basedOn w:val="Normal"/>
    <w:rsid w:val="00182E76"/>
    <w:pPr>
      <w:spacing w:before="100" w:beforeAutospacing="1" w:after="100" w:afterAutospacing="1"/>
    </w:pPr>
    <w:rPr>
      <w:rFonts w:eastAsia="SimSun"/>
    </w:rPr>
  </w:style>
  <w:style w:type="paragraph" w:customStyle="1" w:styleId="xl64">
    <w:name w:val="xl64"/>
    <w:basedOn w:val="Normal"/>
    <w:rsid w:val="00182E76"/>
    <w:pPr>
      <w:spacing w:before="100" w:beforeAutospacing="1" w:after="100" w:afterAutospacing="1"/>
      <w:jc w:val="center"/>
      <w:textAlignment w:val="center"/>
    </w:pPr>
    <w:rPr>
      <w:rFonts w:eastAsia="SimSun"/>
    </w:rPr>
  </w:style>
  <w:style w:type="character" w:customStyle="1" w:styleId="main">
    <w:name w:val="main"/>
    <w:rsid w:val="00F3181D"/>
  </w:style>
  <w:style w:type="paragraph" w:customStyle="1" w:styleId="p1">
    <w:name w:val="p1"/>
    <w:basedOn w:val="Normal"/>
    <w:rsid w:val="00BE3688"/>
    <w:rPr>
      <w:rFonts w:ascii=".AppleSystemUIFont" w:eastAsiaTheme="minorEastAsia" w:hAnsi=".AppleSystemUIFont"/>
      <w:sz w:val="35"/>
      <w:szCs w:val="35"/>
      <w:lang w:eastAsia="zh-TW"/>
    </w:rPr>
  </w:style>
  <w:style w:type="paragraph" w:customStyle="1" w:styleId="p2">
    <w:name w:val="p2"/>
    <w:basedOn w:val="Normal"/>
    <w:rsid w:val="00BE3688"/>
    <w:rPr>
      <w:rFonts w:ascii=".AppleSystemUIFont" w:eastAsiaTheme="minorEastAsia" w:hAnsi=".AppleSystemUIFont"/>
      <w:sz w:val="35"/>
      <w:szCs w:val="35"/>
      <w:lang w:eastAsia="zh-TW"/>
    </w:rPr>
  </w:style>
  <w:style w:type="character" w:customStyle="1" w:styleId="s1">
    <w:name w:val="s1"/>
    <w:basedOn w:val="DefaultParagraphFont"/>
    <w:rsid w:val="00BE3688"/>
    <w:rPr>
      <w:rFonts w:ascii="UICTFontTextStyleBody" w:hAnsi="UICTFontTextStyleBody" w:hint="default"/>
      <w:b w:val="0"/>
      <w:bCs w:val="0"/>
      <w:i w:val="0"/>
      <w:iCs w:val="0"/>
      <w:sz w:val="35"/>
      <w:szCs w:val="35"/>
    </w:rPr>
  </w:style>
  <w:style w:type="character" w:customStyle="1" w:styleId="s2">
    <w:name w:val="s2"/>
    <w:basedOn w:val="DefaultParagraphFont"/>
    <w:rsid w:val="00BE3688"/>
    <w:rPr>
      <w:rFonts w:ascii="UICTFontTextStyleEmphasizedBody" w:hAnsi="UICTFontTextStyleEmphasizedBody" w:hint="default"/>
      <w:b/>
      <w:bCs/>
      <w:i w:val="0"/>
      <w:iCs w:val="0"/>
      <w:sz w:val="35"/>
      <w:szCs w:val="35"/>
    </w:rPr>
  </w:style>
  <w:style w:type="character" w:customStyle="1" w:styleId="Khc">
    <w:name w:val="Khác_"/>
    <w:basedOn w:val="DefaultParagraphFont"/>
    <w:link w:val="Khc0"/>
    <w:rsid w:val="00F3102B"/>
    <w:rPr>
      <w:color w:val="2E2E30"/>
      <w:sz w:val="26"/>
      <w:szCs w:val="26"/>
    </w:rPr>
  </w:style>
  <w:style w:type="paragraph" w:customStyle="1" w:styleId="Khc0">
    <w:name w:val="Khác"/>
    <w:basedOn w:val="Normal"/>
    <w:link w:val="Khc"/>
    <w:rsid w:val="00F3102B"/>
    <w:pPr>
      <w:widowControl w:val="0"/>
      <w:spacing w:after="100" w:line="276" w:lineRule="auto"/>
      <w:ind w:firstLine="400"/>
    </w:pPr>
    <w:rPr>
      <w:color w:val="2E2E30"/>
      <w:sz w:val="26"/>
      <w:szCs w:val="26"/>
      <w:lang w:eastAsia="zh-TW"/>
    </w:rPr>
  </w:style>
  <w:style w:type="table" w:customStyle="1" w:styleId="TableGrid2">
    <w:name w:val="Table Grid2"/>
    <w:basedOn w:val="TableNormal"/>
    <w:next w:val="TableGrid"/>
    <w:uiPriority w:val="39"/>
    <w:rsid w:val="00EF4B87"/>
    <w:rPr>
      <w:rFonts w:asciiTheme="minorHAnsi" w:eastAsiaTheme="minorEastAsia" w:hAnsiTheme="minorHAnsi" w:cstheme="minorBidi"/>
      <w:sz w:val="22"/>
      <w:szCs w:val="22"/>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37992">
      <w:bodyDiv w:val="1"/>
      <w:marLeft w:val="0"/>
      <w:marRight w:val="0"/>
      <w:marTop w:val="0"/>
      <w:marBottom w:val="0"/>
      <w:divBdr>
        <w:top w:val="none" w:sz="0" w:space="0" w:color="auto"/>
        <w:left w:val="none" w:sz="0" w:space="0" w:color="auto"/>
        <w:bottom w:val="none" w:sz="0" w:space="0" w:color="auto"/>
        <w:right w:val="none" w:sz="0" w:space="0" w:color="auto"/>
      </w:divBdr>
    </w:div>
    <w:div w:id="32074461">
      <w:bodyDiv w:val="1"/>
      <w:marLeft w:val="0"/>
      <w:marRight w:val="0"/>
      <w:marTop w:val="0"/>
      <w:marBottom w:val="0"/>
      <w:divBdr>
        <w:top w:val="none" w:sz="0" w:space="0" w:color="auto"/>
        <w:left w:val="none" w:sz="0" w:space="0" w:color="auto"/>
        <w:bottom w:val="none" w:sz="0" w:space="0" w:color="auto"/>
        <w:right w:val="none" w:sz="0" w:space="0" w:color="auto"/>
      </w:divBdr>
    </w:div>
    <w:div w:id="33971624">
      <w:bodyDiv w:val="1"/>
      <w:marLeft w:val="0"/>
      <w:marRight w:val="0"/>
      <w:marTop w:val="0"/>
      <w:marBottom w:val="0"/>
      <w:divBdr>
        <w:top w:val="none" w:sz="0" w:space="0" w:color="auto"/>
        <w:left w:val="none" w:sz="0" w:space="0" w:color="auto"/>
        <w:bottom w:val="none" w:sz="0" w:space="0" w:color="auto"/>
        <w:right w:val="none" w:sz="0" w:space="0" w:color="auto"/>
      </w:divBdr>
    </w:div>
    <w:div w:id="48313056">
      <w:bodyDiv w:val="1"/>
      <w:marLeft w:val="0"/>
      <w:marRight w:val="0"/>
      <w:marTop w:val="0"/>
      <w:marBottom w:val="0"/>
      <w:divBdr>
        <w:top w:val="none" w:sz="0" w:space="0" w:color="auto"/>
        <w:left w:val="none" w:sz="0" w:space="0" w:color="auto"/>
        <w:bottom w:val="none" w:sz="0" w:space="0" w:color="auto"/>
        <w:right w:val="none" w:sz="0" w:space="0" w:color="auto"/>
      </w:divBdr>
    </w:div>
    <w:div w:id="103773338">
      <w:bodyDiv w:val="1"/>
      <w:marLeft w:val="0"/>
      <w:marRight w:val="0"/>
      <w:marTop w:val="0"/>
      <w:marBottom w:val="0"/>
      <w:divBdr>
        <w:top w:val="none" w:sz="0" w:space="0" w:color="auto"/>
        <w:left w:val="none" w:sz="0" w:space="0" w:color="auto"/>
        <w:bottom w:val="none" w:sz="0" w:space="0" w:color="auto"/>
        <w:right w:val="none" w:sz="0" w:space="0" w:color="auto"/>
      </w:divBdr>
    </w:div>
    <w:div w:id="129134028">
      <w:bodyDiv w:val="1"/>
      <w:marLeft w:val="0"/>
      <w:marRight w:val="0"/>
      <w:marTop w:val="0"/>
      <w:marBottom w:val="0"/>
      <w:divBdr>
        <w:top w:val="none" w:sz="0" w:space="0" w:color="auto"/>
        <w:left w:val="none" w:sz="0" w:space="0" w:color="auto"/>
        <w:bottom w:val="none" w:sz="0" w:space="0" w:color="auto"/>
        <w:right w:val="none" w:sz="0" w:space="0" w:color="auto"/>
      </w:divBdr>
    </w:div>
    <w:div w:id="165482639">
      <w:bodyDiv w:val="1"/>
      <w:marLeft w:val="0"/>
      <w:marRight w:val="0"/>
      <w:marTop w:val="0"/>
      <w:marBottom w:val="0"/>
      <w:divBdr>
        <w:top w:val="none" w:sz="0" w:space="0" w:color="auto"/>
        <w:left w:val="none" w:sz="0" w:space="0" w:color="auto"/>
        <w:bottom w:val="none" w:sz="0" w:space="0" w:color="auto"/>
        <w:right w:val="none" w:sz="0" w:space="0" w:color="auto"/>
      </w:divBdr>
    </w:div>
    <w:div w:id="206381366">
      <w:bodyDiv w:val="1"/>
      <w:marLeft w:val="0"/>
      <w:marRight w:val="0"/>
      <w:marTop w:val="0"/>
      <w:marBottom w:val="0"/>
      <w:divBdr>
        <w:top w:val="none" w:sz="0" w:space="0" w:color="auto"/>
        <w:left w:val="none" w:sz="0" w:space="0" w:color="auto"/>
        <w:bottom w:val="none" w:sz="0" w:space="0" w:color="auto"/>
        <w:right w:val="none" w:sz="0" w:space="0" w:color="auto"/>
      </w:divBdr>
    </w:div>
    <w:div w:id="309478476">
      <w:bodyDiv w:val="1"/>
      <w:marLeft w:val="0"/>
      <w:marRight w:val="0"/>
      <w:marTop w:val="0"/>
      <w:marBottom w:val="0"/>
      <w:divBdr>
        <w:top w:val="none" w:sz="0" w:space="0" w:color="auto"/>
        <w:left w:val="none" w:sz="0" w:space="0" w:color="auto"/>
        <w:bottom w:val="none" w:sz="0" w:space="0" w:color="auto"/>
        <w:right w:val="none" w:sz="0" w:space="0" w:color="auto"/>
      </w:divBdr>
    </w:div>
    <w:div w:id="465899096">
      <w:bodyDiv w:val="1"/>
      <w:marLeft w:val="0"/>
      <w:marRight w:val="0"/>
      <w:marTop w:val="0"/>
      <w:marBottom w:val="0"/>
      <w:divBdr>
        <w:top w:val="none" w:sz="0" w:space="0" w:color="auto"/>
        <w:left w:val="none" w:sz="0" w:space="0" w:color="auto"/>
        <w:bottom w:val="none" w:sz="0" w:space="0" w:color="auto"/>
        <w:right w:val="none" w:sz="0" w:space="0" w:color="auto"/>
      </w:divBdr>
    </w:div>
    <w:div w:id="661196599">
      <w:bodyDiv w:val="1"/>
      <w:marLeft w:val="0"/>
      <w:marRight w:val="0"/>
      <w:marTop w:val="0"/>
      <w:marBottom w:val="0"/>
      <w:divBdr>
        <w:top w:val="none" w:sz="0" w:space="0" w:color="auto"/>
        <w:left w:val="none" w:sz="0" w:space="0" w:color="auto"/>
        <w:bottom w:val="none" w:sz="0" w:space="0" w:color="auto"/>
        <w:right w:val="none" w:sz="0" w:space="0" w:color="auto"/>
      </w:divBdr>
    </w:div>
    <w:div w:id="806970140">
      <w:bodyDiv w:val="1"/>
      <w:marLeft w:val="0"/>
      <w:marRight w:val="0"/>
      <w:marTop w:val="0"/>
      <w:marBottom w:val="0"/>
      <w:divBdr>
        <w:top w:val="none" w:sz="0" w:space="0" w:color="auto"/>
        <w:left w:val="none" w:sz="0" w:space="0" w:color="auto"/>
        <w:bottom w:val="none" w:sz="0" w:space="0" w:color="auto"/>
        <w:right w:val="none" w:sz="0" w:space="0" w:color="auto"/>
      </w:divBdr>
    </w:div>
    <w:div w:id="871040233">
      <w:bodyDiv w:val="1"/>
      <w:marLeft w:val="0"/>
      <w:marRight w:val="0"/>
      <w:marTop w:val="0"/>
      <w:marBottom w:val="0"/>
      <w:divBdr>
        <w:top w:val="none" w:sz="0" w:space="0" w:color="auto"/>
        <w:left w:val="none" w:sz="0" w:space="0" w:color="auto"/>
        <w:bottom w:val="none" w:sz="0" w:space="0" w:color="auto"/>
        <w:right w:val="none" w:sz="0" w:space="0" w:color="auto"/>
      </w:divBdr>
    </w:div>
    <w:div w:id="877274950">
      <w:bodyDiv w:val="1"/>
      <w:marLeft w:val="0"/>
      <w:marRight w:val="0"/>
      <w:marTop w:val="0"/>
      <w:marBottom w:val="0"/>
      <w:divBdr>
        <w:top w:val="none" w:sz="0" w:space="0" w:color="auto"/>
        <w:left w:val="none" w:sz="0" w:space="0" w:color="auto"/>
        <w:bottom w:val="none" w:sz="0" w:space="0" w:color="auto"/>
        <w:right w:val="none" w:sz="0" w:space="0" w:color="auto"/>
      </w:divBdr>
    </w:div>
    <w:div w:id="900139929">
      <w:bodyDiv w:val="1"/>
      <w:marLeft w:val="0"/>
      <w:marRight w:val="0"/>
      <w:marTop w:val="0"/>
      <w:marBottom w:val="0"/>
      <w:divBdr>
        <w:top w:val="none" w:sz="0" w:space="0" w:color="auto"/>
        <w:left w:val="none" w:sz="0" w:space="0" w:color="auto"/>
        <w:bottom w:val="none" w:sz="0" w:space="0" w:color="auto"/>
        <w:right w:val="none" w:sz="0" w:space="0" w:color="auto"/>
      </w:divBdr>
    </w:div>
    <w:div w:id="996149712">
      <w:bodyDiv w:val="1"/>
      <w:marLeft w:val="0"/>
      <w:marRight w:val="0"/>
      <w:marTop w:val="0"/>
      <w:marBottom w:val="0"/>
      <w:divBdr>
        <w:top w:val="none" w:sz="0" w:space="0" w:color="auto"/>
        <w:left w:val="none" w:sz="0" w:space="0" w:color="auto"/>
        <w:bottom w:val="none" w:sz="0" w:space="0" w:color="auto"/>
        <w:right w:val="none" w:sz="0" w:space="0" w:color="auto"/>
      </w:divBdr>
    </w:div>
    <w:div w:id="1022054199">
      <w:bodyDiv w:val="1"/>
      <w:marLeft w:val="0"/>
      <w:marRight w:val="0"/>
      <w:marTop w:val="0"/>
      <w:marBottom w:val="0"/>
      <w:divBdr>
        <w:top w:val="none" w:sz="0" w:space="0" w:color="auto"/>
        <w:left w:val="none" w:sz="0" w:space="0" w:color="auto"/>
        <w:bottom w:val="none" w:sz="0" w:space="0" w:color="auto"/>
        <w:right w:val="none" w:sz="0" w:space="0" w:color="auto"/>
      </w:divBdr>
    </w:div>
    <w:div w:id="1314945730">
      <w:bodyDiv w:val="1"/>
      <w:marLeft w:val="0"/>
      <w:marRight w:val="0"/>
      <w:marTop w:val="0"/>
      <w:marBottom w:val="0"/>
      <w:divBdr>
        <w:top w:val="none" w:sz="0" w:space="0" w:color="auto"/>
        <w:left w:val="none" w:sz="0" w:space="0" w:color="auto"/>
        <w:bottom w:val="none" w:sz="0" w:space="0" w:color="auto"/>
        <w:right w:val="none" w:sz="0" w:space="0" w:color="auto"/>
      </w:divBdr>
    </w:div>
    <w:div w:id="1440295994">
      <w:bodyDiv w:val="1"/>
      <w:marLeft w:val="0"/>
      <w:marRight w:val="0"/>
      <w:marTop w:val="0"/>
      <w:marBottom w:val="0"/>
      <w:divBdr>
        <w:top w:val="none" w:sz="0" w:space="0" w:color="auto"/>
        <w:left w:val="none" w:sz="0" w:space="0" w:color="auto"/>
        <w:bottom w:val="none" w:sz="0" w:space="0" w:color="auto"/>
        <w:right w:val="none" w:sz="0" w:space="0" w:color="auto"/>
      </w:divBdr>
    </w:div>
    <w:div w:id="1543981292">
      <w:bodyDiv w:val="1"/>
      <w:marLeft w:val="0"/>
      <w:marRight w:val="0"/>
      <w:marTop w:val="0"/>
      <w:marBottom w:val="0"/>
      <w:divBdr>
        <w:top w:val="none" w:sz="0" w:space="0" w:color="auto"/>
        <w:left w:val="none" w:sz="0" w:space="0" w:color="auto"/>
        <w:bottom w:val="none" w:sz="0" w:space="0" w:color="auto"/>
        <w:right w:val="none" w:sz="0" w:space="0" w:color="auto"/>
      </w:divBdr>
    </w:div>
    <w:div w:id="1555388440">
      <w:bodyDiv w:val="1"/>
      <w:marLeft w:val="0"/>
      <w:marRight w:val="0"/>
      <w:marTop w:val="0"/>
      <w:marBottom w:val="0"/>
      <w:divBdr>
        <w:top w:val="none" w:sz="0" w:space="0" w:color="auto"/>
        <w:left w:val="none" w:sz="0" w:space="0" w:color="auto"/>
        <w:bottom w:val="none" w:sz="0" w:space="0" w:color="auto"/>
        <w:right w:val="none" w:sz="0" w:space="0" w:color="auto"/>
      </w:divBdr>
    </w:div>
    <w:div w:id="1559627499">
      <w:bodyDiv w:val="1"/>
      <w:marLeft w:val="0"/>
      <w:marRight w:val="0"/>
      <w:marTop w:val="0"/>
      <w:marBottom w:val="0"/>
      <w:divBdr>
        <w:top w:val="none" w:sz="0" w:space="0" w:color="auto"/>
        <w:left w:val="none" w:sz="0" w:space="0" w:color="auto"/>
        <w:bottom w:val="none" w:sz="0" w:space="0" w:color="auto"/>
        <w:right w:val="none" w:sz="0" w:space="0" w:color="auto"/>
      </w:divBdr>
    </w:div>
    <w:div w:id="1796555154">
      <w:bodyDiv w:val="1"/>
      <w:marLeft w:val="0"/>
      <w:marRight w:val="0"/>
      <w:marTop w:val="0"/>
      <w:marBottom w:val="0"/>
      <w:divBdr>
        <w:top w:val="none" w:sz="0" w:space="0" w:color="auto"/>
        <w:left w:val="none" w:sz="0" w:space="0" w:color="auto"/>
        <w:bottom w:val="none" w:sz="0" w:space="0" w:color="auto"/>
        <w:right w:val="none" w:sz="0" w:space="0" w:color="auto"/>
      </w:divBdr>
    </w:div>
    <w:div w:id="1862475277">
      <w:bodyDiv w:val="1"/>
      <w:marLeft w:val="0"/>
      <w:marRight w:val="0"/>
      <w:marTop w:val="0"/>
      <w:marBottom w:val="0"/>
      <w:divBdr>
        <w:top w:val="none" w:sz="0" w:space="0" w:color="auto"/>
        <w:left w:val="none" w:sz="0" w:space="0" w:color="auto"/>
        <w:bottom w:val="none" w:sz="0" w:space="0" w:color="auto"/>
        <w:right w:val="none" w:sz="0" w:space="0" w:color="auto"/>
      </w:divBdr>
    </w:div>
    <w:div w:id="1926768432">
      <w:bodyDiv w:val="1"/>
      <w:marLeft w:val="0"/>
      <w:marRight w:val="0"/>
      <w:marTop w:val="0"/>
      <w:marBottom w:val="0"/>
      <w:divBdr>
        <w:top w:val="none" w:sz="0" w:space="0" w:color="auto"/>
        <w:left w:val="none" w:sz="0" w:space="0" w:color="auto"/>
        <w:bottom w:val="none" w:sz="0" w:space="0" w:color="auto"/>
        <w:right w:val="none" w:sz="0" w:space="0" w:color="auto"/>
      </w:divBdr>
    </w:div>
    <w:div w:id="1933277979">
      <w:bodyDiv w:val="1"/>
      <w:marLeft w:val="0"/>
      <w:marRight w:val="0"/>
      <w:marTop w:val="0"/>
      <w:marBottom w:val="0"/>
      <w:divBdr>
        <w:top w:val="none" w:sz="0" w:space="0" w:color="auto"/>
        <w:left w:val="none" w:sz="0" w:space="0" w:color="auto"/>
        <w:bottom w:val="none" w:sz="0" w:space="0" w:color="auto"/>
        <w:right w:val="none" w:sz="0" w:space="0" w:color="auto"/>
      </w:divBdr>
    </w:div>
    <w:div w:id="1942060845">
      <w:bodyDiv w:val="1"/>
      <w:marLeft w:val="0"/>
      <w:marRight w:val="0"/>
      <w:marTop w:val="0"/>
      <w:marBottom w:val="0"/>
      <w:divBdr>
        <w:top w:val="none" w:sz="0" w:space="0" w:color="auto"/>
        <w:left w:val="none" w:sz="0" w:space="0" w:color="auto"/>
        <w:bottom w:val="none" w:sz="0" w:space="0" w:color="auto"/>
        <w:right w:val="none" w:sz="0" w:space="0" w:color="auto"/>
      </w:divBdr>
    </w:div>
    <w:div w:id="1972058421">
      <w:bodyDiv w:val="1"/>
      <w:marLeft w:val="0"/>
      <w:marRight w:val="0"/>
      <w:marTop w:val="0"/>
      <w:marBottom w:val="0"/>
      <w:divBdr>
        <w:top w:val="none" w:sz="0" w:space="0" w:color="auto"/>
        <w:left w:val="none" w:sz="0" w:space="0" w:color="auto"/>
        <w:bottom w:val="none" w:sz="0" w:space="0" w:color="auto"/>
        <w:right w:val="none" w:sz="0" w:space="0" w:color="auto"/>
      </w:divBdr>
    </w:div>
    <w:div w:id="2057122494">
      <w:bodyDiv w:val="1"/>
      <w:marLeft w:val="0"/>
      <w:marRight w:val="0"/>
      <w:marTop w:val="0"/>
      <w:marBottom w:val="0"/>
      <w:divBdr>
        <w:top w:val="none" w:sz="0" w:space="0" w:color="auto"/>
        <w:left w:val="none" w:sz="0" w:space="0" w:color="auto"/>
        <w:bottom w:val="none" w:sz="0" w:space="0" w:color="auto"/>
        <w:right w:val="none" w:sz="0" w:space="0" w:color="auto"/>
      </w:divBdr>
    </w:div>
    <w:div w:id="2085908150">
      <w:bodyDiv w:val="1"/>
      <w:marLeft w:val="0"/>
      <w:marRight w:val="0"/>
      <w:marTop w:val="0"/>
      <w:marBottom w:val="0"/>
      <w:divBdr>
        <w:top w:val="none" w:sz="0" w:space="0" w:color="auto"/>
        <w:left w:val="none" w:sz="0" w:space="0" w:color="auto"/>
        <w:bottom w:val="none" w:sz="0" w:space="0" w:color="auto"/>
        <w:right w:val="none" w:sz="0" w:space="0" w:color="auto"/>
      </w:divBdr>
      <w:divsChild>
        <w:div w:id="253708664">
          <w:marLeft w:val="0"/>
          <w:marRight w:val="0"/>
          <w:marTop w:val="0"/>
          <w:marBottom w:val="0"/>
          <w:divBdr>
            <w:top w:val="none" w:sz="0" w:space="0" w:color="auto"/>
            <w:left w:val="none" w:sz="0" w:space="0" w:color="auto"/>
            <w:bottom w:val="none" w:sz="0" w:space="0" w:color="auto"/>
            <w:right w:val="none" w:sz="0" w:space="0" w:color="auto"/>
          </w:divBdr>
          <w:divsChild>
            <w:div w:id="899098861">
              <w:marLeft w:val="0"/>
              <w:marRight w:val="0"/>
              <w:marTop w:val="0"/>
              <w:marBottom w:val="0"/>
              <w:divBdr>
                <w:top w:val="none" w:sz="0" w:space="0" w:color="auto"/>
                <w:left w:val="none" w:sz="0" w:space="0" w:color="auto"/>
                <w:bottom w:val="none" w:sz="0" w:space="0" w:color="auto"/>
                <w:right w:val="none" w:sz="0" w:space="0" w:color="auto"/>
              </w:divBdr>
              <w:divsChild>
                <w:div w:id="1847137710">
                  <w:marLeft w:val="0"/>
                  <w:marRight w:val="0"/>
                  <w:marTop w:val="0"/>
                  <w:marBottom w:val="60"/>
                  <w:divBdr>
                    <w:top w:val="none" w:sz="0" w:space="0" w:color="auto"/>
                    <w:left w:val="none" w:sz="0" w:space="0" w:color="auto"/>
                    <w:bottom w:val="none" w:sz="0" w:space="0" w:color="auto"/>
                    <w:right w:val="none" w:sz="0" w:space="0" w:color="auto"/>
                  </w:divBdr>
                  <w:divsChild>
                    <w:div w:id="929318852">
                      <w:marLeft w:val="0"/>
                      <w:marRight w:val="0"/>
                      <w:marTop w:val="0"/>
                      <w:marBottom w:val="0"/>
                      <w:divBdr>
                        <w:top w:val="none" w:sz="0" w:space="0" w:color="auto"/>
                        <w:left w:val="none" w:sz="0" w:space="0" w:color="auto"/>
                        <w:bottom w:val="none" w:sz="0" w:space="0" w:color="auto"/>
                        <w:right w:val="none" w:sz="0" w:space="0" w:color="auto"/>
                      </w:divBdr>
                    </w:div>
                    <w:div w:id="1492211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557ED9-4FD4-4FE7-97FD-C505B90FB9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5561</Words>
  <Characters>31700</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ỦY BAN NHÂN DÂN       CỘNG HÒA XÃ HỘI CHỦ NGHĨA VIỆT NAM</vt:lpstr>
    </vt:vector>
  </TitlesOfParts>
  <Company>VietForum.vn</Company>
  <LinksUpToDate>false</LinksUpToDate>
  <CharactersWithSpaces>37187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CỘNG HÒA XÃ HỘI CHỦ NGHĨA VIỆT NAM</dc:title>
  <dc:subject/>
  <dc:creator>DA</dc:creator>
  <cp:keywords/>
  <cp:lastModifiedBy>TTPVHCC</cp:lastModifiedBy>
  <cp:revision>2</cp:revision>
  <cp:lastPrinted>2025-12-15T04:22:00Z</cp:lastPrinted>
  <dcterms:created xsi:type="dcterms:W3CDTF">2025-12-18T01:47:00Z</dcterms:created>
  <dcterms:modified xsi:type="dcterms:W3CDTF">2025-12-18T01:47:00Z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4d89dde4b4bef718988b0cd69f7c3a4e782eb6f4a53d171c21598e82c23494ba</vt:lpwstr>
  </property>
</Properties>
</file>